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379" w:rsidRDefault="00C72066" w:rsidP="00781379">
      <w:pPr>
        <w:jc w:val="center"/>
        <w:outlineLvl w:val="1"/>
        <w:rPr>
          <w:rFonts w:ascii="方正仿宋_GBK" w:eastAsia="方正仿宋_GBK" w:hAnsi="方正仿宋_GBK" w:cs="方正仿宋_GBK"/>
          <w:sz w:val="36"/>
          <w:szCs w:val="36"/>
        </w:rPr>
      </w:pPr>
      <w:r>
        <w:rPr>
          <w:rFonts w:ascii="方正仿宋_GBK" w:eastAsia="方正仿宋_GBK" w:hAnsi="方正仿宋_GBK" w:cs="方正仿宋_GBK" w:hint="eastAsia"/>
          <w:sz w:val="36"/>
          <w:szCs w:val="36"/>
        </w:rPr>
        <w:t>（</w:t>
      </w:r>
      <w:r w:rsidR="00781379">
        <w:rPr>
          <w:rFonts w:ascii="方正仿宋_GBK" w:eastAsia="方正仿宋_GBK" w:hAnsi="方正仿宋_GBK" w:cs="方正仿宋_GBK"/>
          <w:sz w:val="36"/>
          <w:szCs w:val="36"/>
        </w:rPr>
        <w:t>三）转移登记</w:t>
      </w:r>
    </w:p>
    <w:p w:rsidR="00781379" w:rsidRPr="00803668" w:rsidRDefault="00781379" w:rsidP="00803668">
      <w:pPr>
        <w:ind w:firstLineChars="200" w:firstLine="480"/>
        <w:rPr>
          <w:rFonts w:eastAsia="仿宋_GB2312"/>
          <w:sz w:val="24"/>
          <w:szCs w:val="24"/>
        </w:rPr>
      </w:pPr>
      <w:r w:rsidRPr="00803668">
        <w:rPr>
          <w:rFonts w:eastAsia="仿宋_GB2312"/>
          <w:sz w:val="24"/>
          <w:szCs w:val="24"/>
        </w:rPr>
        <w:t>（</w:t>
      </w:r>
      <w:r w:rsidRPr="00803668">
        <w:rPr>
          <w:rFonts w:eastAsia="仿宋_GB2312"/>
          <w:sz w:val="24"/>
          <w:szCs w:val="24"/>
        </w:rPr>
        <w:t>1</w:t>
      </w:r>
      <w:r w:rsidRPr="00803668">
        <w:rPr>
          <w:rFonts w:eastAsia="仿宋_GB2312"/>
          <w:sz w:val="24"/>
          <w:szCs w:val="24"/>
        </w:rPr>
        <w:t>）适用情形</w:t>
      </w:r>
      <w:r w:rsidRPr="00803668">
        <w:rPr>
          <w:rFonts w:eastAsia="仿宋_GB2312" w:hint="eastAsia"/>
          <w:sz w:val="24"/>
          <w:szCs w:val="24"/>
        </w:rPr>
        <w:t>：</w:t>
      </w:r>
      <w:r w:rsidRPr="00803668">
        <w:rPr>
          <w:rFonts w:eastAsia="仿宋_GB2312"/>
          <w:kern w:val="0"/>
          <w:sz w:val="24"/>
          <w:szCs w:val="24"/>
        </w:rPr>
        <w:t>已经登记的国有建设用地使用权及房屋所有权，因</w:t>
      </w:r>
      <w:r w:rsidR="00A9392C" w:rsidRPr="00A9392C">
        <w:rPr>
          <w:rFonts w:eastAsia="仿宋_GB2312" w:hint="eastAsia"/>
          <w:kern w:val="0"/>
          <w:sz w:val="24"/>
          <w:szCs w:val="24"/>
        </w:rPr>
        <w:t>不动产</w:t>
      </w:r>
      <w:r w:rsidRPr="00803668">
        <w:rPr>
          <w:rFonts w:eastAsia="仿宋_GB2312"/>
          <w:kern w:val="0"/>
          <w:sz w:val="24"/>
          <w:szCs w:val="24"/>
        </w:rPr>
        <w:t>权属发生转移</w:t>
      </w:r>
      <w:r w:rsidR="00A9392C">
        <w:rPr>
          <w:rFonts w:eastAsia="仿宋_GB2312" w:hint="eastAsia"/>
          <w:kern w:val="0"/>
          <w:sz w:val="24"/>
          <w:szCs w:val="24"/>
        </w:rPr>
        <w:t>；</w:t>
      </w:r>
      <w:r w:rsidR="00803668" w:rsidRPr="00803668">
        <w:rPr>
          <w:rFonts w:eastAsia="仿宋_GB2312"/>
          <w:sz w:val="24"/>
          <w:szCs w:val="24"/>
        </w:rPr>
        <w:t>依法继承或受遗赠；因分户等原因分家析产；互换房屋；因人民法院、仲裁委员会的生效法律文书等导致权属发生变化的</w:t>
      </w:r>
      <w:r w:rsidR="00A9392C">
        <w:rPr>
          <w:rFonts w:eastAsia="仿宋_GB2312" w:hint="eastAsia"/>
          <w:sz w:val="24"/>
          <w:szCs w:val="24"/>
        </w:rPr>
        <w:t>，</w:t>
      </w:r>
      <w:r w:rsidRPr="00803668">
        <w:rPr>
          <w:rFonts w:eastAsia="仿宋_GB2312"/>
          <w:kern w:val="0"/>
          <w:sz w:val="24"/>
          <w:szCs w:val="24"/>
        </w:rPr>
        <w:t>当事人可以申请转移登记。</w:t>
      </w:r>
    </w:p>
    <w:p w:rsidR="00781379" w:rsidRPr="00803668" w:rsidRDefault="00781379" w:rsidP="00803668">
      <w:pPr>
        <w:ind w:firstLineChars="200" w:firstLine="480"/>
        <w:rPr>
          <w:rFonts w:eastAsia="仿宋_GB2312"/>
          <w:sz w:val="24"/>
          <w:szCs w:val="24"/>
        </w:rPr>
      </w:pPr>
      <w:r w:rsidRPr="00803668">
        <w:rPr>
          <w:rFonts w:eastAsia="仿宋_GB2312"/>
          <w:sz w:val="24"/>
          <w:szCs w:val="24"/>
        </w:rPr>
        <w:t>（</w:t>
      </w:r>
      <w:r w:rsidRPr="00803668">
        <w:rPr>
          <w:rFonts w:eastAsia="仿宋_GB2312"/>
          <w:sz w:val="24"/>
          <w:szCs w:val="24"/>
        </w:rPr>
        <w:t>2</w:t>
      </w:r>
      <w:r w:rsidRPr="00803668">
        <w:rPr>
          <w:rFonts w:eastAsia="仿宋_GB2312"/>
          <w:sz w:val="24"/>
          <w:szCs w:val="24"/>
        </w:rPr>
        <w:t>）申请主体</w:t>
      </w:r>
      <w:r w:rsidRPr="00803668">
        <w:rPr>
          <w:rFonts w:eastAsia="仿宋_GB2312" w:hint="eastAsia"/>
          <w:sz w:val="24"/>
          <w:szCs w:val="24"/>
        </w:rPr>
        <w:t>：</w:t>
      </w:r>
      <w:r w:rsidRPr="00803668">
        <w:rPr>
          <w:rFonts w:eastAsia="仿宋_GB2312"/>
          <w:sz w:val="24"/>
          <w:szCs w:val="24"/>
        </w:rPr>
        <w:t>当事人双方共同申请。</w:t>
      </w:r>
    </w:p>
    <w:p w:rsidR="00781379" w:rsidRPr="00803668" w:rsidRDefault="00781379" w:rsidP="00803668">
      <w:pPr>
        <w:numPr>
          <w:ilvl w:val="0"/>
          <w:numId w:val="1"/>
        </w:numPr>
        <w:ind w:firstLineChars="200" w:firstLine="480"/>
        <w:rPr>
          <w:rFonts w:eastAsia="仿宋_GB2312"/>
          <w:sz w:val="24"/>
          <w:szCs w:val="24"/>
        </w:rPr>
      </w:pPr>
      <w:r w:rsidRPr="00803668">
        <w:rPr>
          <w:rFonts w:eastAsia="仿宋_GB2312"/>
          <w:sz w:val="24"/>
          <w:szCs w:val="24"/>
        </w:rPr>
        <w:t>申请材料和审查要点</w:t>
      </w:r>
      <w:r w:rsidRPr="00803668">
        <w:rPr>
          <w:rFonts w:eastAsia="仿宋_GB2312" w:hint="eastAsia"/>
          <w:sz w:val="24"/>
          <w:szCs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57"/>
        <w:gridCol w:w="1870"/>
        <w:gridCol w:w="10"/>
        <w:gridCol w:w="5099"/>
        <w:gridCol w:w="703"/>
      </w:tblGrid>
      <w:tr w:rsidR="00781379" w:rsidRPr="00803668" w:rsidTr="00CA46BC">
        <w:tc>
          <w:tcPr>
            <w:tcW w:w="3237" w:type="dxa"/>
            <w:gridSpan w:val="3"/>
            <w:tcBorders>
              <w:top w:val="single" w:sz="4" w:space="0" w:color="auto"/>
              <w:left w:val="single" w:sz="4" w:space="0" w:color="auto"/>
              <w:bottom w:val="single" w:sz="4" w:space="0" w:color="auto"/>
              <w:right w:val="single" w:sz="4" w:space="0" w:color="auto"/>
            </w:tcBorders>
            <w:vAlign w:val="center"/>
          </w:tcPr>
          <w:p w:rsidR="00781379" w:rsidRPr="00803668" w:rsidRDefault="00781379" w:rsidP="00CA46BC">
            <w:pPr>
              <w:jc w:val="center"/>
              <w:rPr>
                <w:rFonts w:eastAsia="仿宋_GB2312"/>
                <w:b/>
                <w:sz w:val="24"/>
                <w:szCs w:val="24"/>
              </w:rPr>
            </w:pPr>
            <w:r w:rsidRPr="00803668">
              <w:rPr>
                <w:rFonts w:eastAsia="仿宋_GB2312"/>
                <w:b/>
                <w:sz w:val="24"/>
                <w:szCs w:val="24"/>
              </w:rPr>
              <w:t>申请材料</w:t>
            </w:r>
          </w:p>
        </w:tc>
        <w:tc>
          <w:tcPr>
            <w:tcW w:w="5099" w:type="dxa"/>
            <w:tcBorders>
              <w:top w:val="single" w:sz="4" w:space="0" w:color="auto"/>
              <w:left w:val="single" w:sz="4" w:space="0" w:color="auto"/>
              <w:bottom w:val="single" w:sz="4" w:space="0" w:color="auto"/>
              <w:right w:val="single" w:sz="4" w:space="0" w:color="auto"/>
            </w:tcBorders>
            <w:vAlign w:val="center"/>
          </w:tcPr>
          <w:p w:rsidR="00781379" w:rsidRPr="00803668" w:rsidRDefault="00781379" w:rsidP="00CA46BC">
            <w:pPr>
              <w:jc w:val="center"/>
              <w:rPr>
                <w:rFonts w:eastAsia="仿宋_GB2312"/>
                <w:b/>
                <w:sz w:val="24"/>
                <w:szCs w:val="24"/>
              </w:rPr>
            </w:pPr>
            <w:r w:rsidRPr="00803668">
              <w:rPr>
                <w:rFonts w:eastAsia="仿宋_GB2312"/>
                <w:b/>
                <w:sz w:val="24"/>
                <w:szCs w:val="24"/>
              </w:rPr>
              <w:t>审查要点</w:t>
            </w:r>
          </w:p>
        </w:tc>
        <w:tc>
          <w:tcPr>
            <w:tcW w:w="703" w:type="dxa"/>
            <w:tcBorders>
              <w:top w:val="single" w:sz="4" w:space="0" w:color="auto"/>
              <w:left w:val="single" w:sz="4" w:space="0" w:color="auto"/>
              <w:bottom w:val="single" w:sz="4" w:space="0" w:color="auto"/>
              <w:right w:val="single" w:sz="4" w:space="0" w:color="auto"/>
            </w:tcBorders>
            <w:vAlign w:val="center"/>
          </w:tcPr>
          <w:p w:rsidR="00781379" w:rsidRPr="00803668" w:rsidRDefault="00781379" w:rsidP="00CA46BC">
            <w:pPr>
              <w:rPr>
                <w:rFonts w:eastAsia="仿宋_GB2312"/>
                <w:b/>
                <w:sz w:val="24"/>
                <w:szCs w:val="24"/>
              </w:rPr>
            </w:pPr>
            <w:r w:rsidRPr="00803668">
              <w:rPr>
                <w:rFonts w:eastAsia="仿宋_GB2312"/>
                <w:b/>
                <w:sz w:val="24"/>
                <w:szCs w:val="24"/>
              </w:rPr>
              <w:t>备注</w:t>
            </w:r>
          </w:p>
        </w:tc>
      </w:tr>
      <w:tr w:rsidR="00781379" w:rsidRPr="00803668" w:rsidTr="00CA46BC">
        <w:tc>
          <w:tcPr>
            <w:tcW w:w="3237" w:type="dxa"/>
            <w:gridSpan w:val="3"/>
            <w:tcBorders>
              <w:top w:val="single" w:sz="4" w:space="0" w:color="auto"/>
              <w:left w:val="single" w:sz="4" w:space="0" w:color="auto"/>
              <w:bottom w:val="single" w:sz="4" w:space="0" w:color="auto"/>
              <w:right w:val="single" w:sz="4" w:space="0" w:color="auto"/>
            </w:tcBorders>
            <w:vAlign w:val="center"/>
          </w:tcPr>
          <w:p w:rsidR="00781379" w:rsidRPr="00803668" w:rsidRDefault="00781379" w:rsidP="00CA46BC">
            <w:pPr>
              <w:rPr>
                <w:rFonts w:eastAsia="仿宋_GB2312"/>
                <w:sz w:val="24"/>
                <w:szCs w:val="24"/>
              </w:rPr>
            </w:pPr>
            <w:r w:rsidRPr="00803668">
              <w:rPr>
                <w:rFonts w:eastAsia="仿宋_GB2312"/>
                <w:sz w:val="24"/>
                <w:szCs w:val="24"/>
              </w:rPr>
              <w:t>1.</w:t>
            </w:r>
            <w:r w:rsidRPr="00803668">
              <w:rPr>
                <w:rFonts w:eastAsia="仿宋_GB2312"/>
                <w:sz w:val="24"/>
                <w:szCs w:val="24"/>
              </w:rPr>
              <w:t>不动产登记申请书</w:t>
            </w:r>
          </w:p>
        </w:tc>
        <w:tc>
          <w:tcPr>
            <w:tcW w:w="5099" w:type="dxa"/>
            <w:tcBorders>
              <w:top w:val="single" w:sz="4" w:space="0" w:color="auto"/>
              <w:left w:val="single" w:sz="4" w:space="0" w:color="auto"/>
              <w:bottom w:val="single" w:sz="4" w:space="0" w:color="auto"/>
              <w:right w:val="single" w:sz="4" w:space="0" w:color="auto"/>
            </w:tcBorders>
            <w:vAlign w:val="center"/>
          </w:tcPr>
          <w:p w:rsidR="00781379" w:rsidRPr="00803668" w:rsidRDefault="00781379" w:rsidP="00CA46BC">
            <w:pPr>
              <w:rPr>
                <w:rFonts w:eastAsia="仿宋_GB2312"/>
                <w:sz w:val="24"/>
                <w:szCs w:val="24"/>
              </w:rPr>
            </w:pPr>
            <w:r w:rsidRPr="00803668">
              <w:rPr>
                <w:rFonts w:eastAsia="仿宋_GB2312" w:hint="eastAsia"/>
                <w:sz w:val="24"/>
                <w:szCs w:val="24"/>
              </w:rPr>
              <w:t>申请人或委托人签字</w:t>
            </w:r>
          </w:p>
        </w:tc>
        <w:tc>
          <w:tcPr>
            <w:tcW w:w="703" w:type="dxa"/>
            <w:tcBorders>
              <w:top w:val="single" w:sz="4" w:space="0" w:color="auto"/>
              <w:left w:val="single" w:sz="4" w:space="0" w:color="auto"/>
              <w:bottom w:val="single" w:sz="4" w:space="0" w:color="auto"/>
              <w:right w:val="single" w:sz="4" w:space="0" w:color="auto"/>
            </w:tcBorders>
            <w:vAlign w:val="center"/>
          </w:tcPr>
          <w:p w:rsidR="00781379" w:rsidRPr="00803668" w:rsidRDefault="00781379" w:rsidP="00CA46BC">
            <w:pPr>
              <w:rPr>
                <w:rFonts w:eastAsia="仿宋_GB2312"/>
                <w:sz w:val="24"/>
                <w:szCs w:val="24"/>
              </w:rPr>
            </w:pPr>
            <w:r w:rsidRPr="00803668">
              <w:rPr>
                <w:rFonts w:eastAsia="仿宋_GB2312"/>
                <w:sz w:val="24"/>
                <w:szCs w:val="24"/>
              </w:rPr>
              <w:t>原件</w:t>
            </w:r>
          </w:p>
        </w:tc>
      </w:tr>
      <w:tr w:rsidR="00781379" w:rsidRPr="00803668" w:rsidTr="00CA46BC">
        <w:trPr>
          <w:trHeight w:val="483"/>
        </w:trPr>
        <w:tc>
          <w:tcPr>
            <w:tcW w:w="3237" w:type="dxa"/>
            <w:gridSpan w:val="3"/>
            <w:tcBorders>
              <w:top w:val="single" w:sz="4" w:space="0" w:color="auto"/>
              <w:left w:val="single" w:sz="4" w:space="0" w:color="auto"/>
              <w:right w:val="single" w:sz="4" w:space="0" w:color="auto"/>
            </w:tcBorders>
            <w:vAlign w:val="center"/>
          </w:tcPr>
          <w:p w:rsidR="00781379" w:rsidRPr="00803668" w:rsidRDefault="00781379" w:rsidP="00CA46BC">
            <w:pPr>
              <w:rPr>
                <w:rFonts w:eastAsia="仿宋_GB2312"/>
                <w:sz w:val="24"/>
                <w:szCs w:val="24"/>
              </w:rPr>
            </w:pPr>
            <w:r w:rsidRPr="00803668">
              <w:rPr>
                <w:rFonts w:eastAsia="仿宋_GB2312"/>
                <w:sz w:val="24"/>
                <w:szCs w:val="24"/>
              </w:rPr>
              <w:t>2.</w:t>
            </w:r>
            <w:r w:rsidRPr="00803668">
              <w:rPr>
                <w:rFonts w:eastAsia="仿宋_GB2312"/>
                <w:sz w:val="24"/>
                <w:szCs w:val="24"/>
              </w:rPr>
              <w:t>申请人身份证明</w:t>
            </w:r>
          </w:p>
        </w:tc>
        <w:tc>
          <w:tcPr>
            <w:tcW w:w="5099" w:type="dxa"/>
            <w:tcBorders>
              <w:top w:val="single" w:sz="4" w:space="0" w:color="auto"/>
              <w:left w:val="single" w:sz="4" w:space="0" w:color="auto"/>
              <w:right w:val="single" w:sz="4" w:space="0" w:color="auto"/>
            </w:tcBorders>
            <w:vAlign w:val="center"/>
          </w:tcPr>
          <w:p w:rsidR="00781379" w:rsidRPr="00803668" w:rsidRDefault="00781379" w:rsidP="00CA46BC">
            <w:pPr>
              <w:rPr>
                <w:rFonts w:eastAsia="仿宋_GB2312"/>
                <w:sz w:val="24"/>
                <w:szCs w:val="24"/>
              </w:rPr>
            </w:pPr>
            <w:r w:rsidRPr="00803668">
              <w:rPr>
                <w:rFonts w:eastAsia="仿宋_GB2312" w:hint="eastAsia"/>
                <w:sz w:val="24"/>
                <w:szCs w:val="24"/>
              </w:rPr>
              <w:t>身份证明与本人一致</w:t>
            </w:r>
          </w:p>
        </w:tc>
        <w:tc>
          <w:tcPr>
            <w:tcW w:w="703" w:type="dxa"/>
            <w:tcBorders>
              <w:top w:val="single" w:sz="4" w:space="0" w:color="auto"/>
              <w:left w:val="single" w:sz="4" w:space="0" w:color="auto"/>
              <w:right w:val="single" w:sz="4" w:space="0" w:color="auto"/>
            </w:tcBorders>
            <w:vAlign w:val="center"/>
          </w:tcPr>
          <w:p w:rsidR="00781379" w:rsidRPr="00803668" w:rsidRDefault="00781379" w:rsidP="00CA46BC">
            <w:pPr>
              <w:rPr>
                <w:rFonts w:eastAsia="仿宋_GB2312"/>
                <w:sz w:val="24"/>
                <w:szCs w:val="24"/>
              </w:rPr>
            </w:pPr>
            <w:r w:rsidRPr="00803668">
              <w:rPr>
                <w:rFonts w:eastAsia="仿宋_GB2312"/>
                <w:sz w:val="24"/>
                <w:szCs w:val="24"/>
              </w:rPr>
              <w:t>校验原件</w:t>
            </w:r>
          </w:p>
        </w:tc>
      </w:tr>
      <w:tr w:rsidR="00781379" w:rsidRPr="00803668" w:rsidTr="00CA46BC">
        <w:trPr>
          <w:trHeight w:val="699"/>
        </w:trPr>
        <w:tc>
          <w:tcPr>
            <w:tcW w:w="1357" w:type="dxa"/>
            <w:tcBorders>
              <w:top w:val="single" w:sz="4" w:space="0" w:color="auto"/>
              <w:left w:val="single" w:sz="4" w:space="0" w:color="auto"/>
              <w:right w:val="single" w:sz="4" w:space="0" w:color="auto"/>
            </w:tcBorders>
            <w:vAlign w:val="center"/>
          </w:tcPr>
          <w:p w:rsidR="00781379" w:rsidRPr="00803668" w:rsidRDefault="00781379" w:rsidP="00CA46BC">
            <w:pPr>
              <w:rPr>
                <w:rFonts w:eastAsia="仿宋_GB2312"/>
                <w:sz w:val="24"/>
                <w:szCs w:val="24"/>
              </w:rPr>
            </w:pPr>
            <w:r w:rsidRPr="00803668">
              <w:rPr>
                <w:rFonts w:eastAsia="仿宋_GB2312"/>
                <w:sz w:val="24"/>
                <w:szCs w:val="24"/>
              </w:rPr>
              <w:t>3.</w:t>
            </w:r>
            <w:r w:rsidRPr="00803668">
              <w:rPr>
                <w:rFonts w:eastAsia="仿宋_GB2312"/>
                <w:sz w:val="24"/>
                <w:szCs w:val="24"/>
              </w:rPr>
              <w:t>不动产权属证书</w:t>
            </w:r>
          </w:p>
        </w:tc>
        <w:tc>
          <w:tcPr>
            <w:tcW w:w="1880" w:type="dxa"/>
            <w:gridSpan w:val="2"/>
            <w:tcBorders>
              <w:top w:val="single" w:sz="4" w:space="0" w:color="auto"/>
              <w:left w:val="single" w:sz="4" w:space="0" w:color="auto"/>
              <w:right w:val="single" w:sz="4" w:space="0" w:color="auto"/>
            </w:tcBorders>
            <w:vAlign w:val="center"/>
          </w:tcPr>
          <w:p w:rsidR="00781379" w:rsidRPr="00803668" w:rsidRDefault="00781379" w:rsidP="00CA46BC">
            <w:pPr>
              <w:rPr>
                <w:rFonts w:eastAsia="仿宋_GB2312"/>
                <w:sz w:val="24"/>
                <w:szCs w:val="24"/>
              </w:rPr>
            </w:pPr>
            <w:r w:rsidRPr="00803668">
              <w:rPr>
                <w:rFonts w:eastAsia="仿宋_GB2312"/>
                <w:sz w:val="24"/>
                <w:szCs w:val="24"/>
              </w:rPr>
              <w:t>不动产权证书或者房屋所有权证、国有土地使用权证</w:t>
            </w:r>
          </w:p>
        </w:tc>
        <w:tc>
          <w:tcPr>
            <w:tcW w:w="5099" w:type="dxa"/>
            <w:tcBorders>
              <w:top w:val="single" w:sz="4" w:space="0" w:color="auto"/>
              <w:left w:val="single" w:sz="4" w:space="0" w:color="auto"/>
              <w:right w:val="single" w:sz="4" w:space="0" w:color="auto"/>
            </w:tcBorders>
            <w:vAlign w:val="center"/>
          </w:tcPr>
          <w:p w:rsidR="00781379" w:rsidRPr="00803668" w:rsidRDefault="00781379" w:rsidP="00CA46BC">
            <w:pPr>
              <w:rPr>
                <w:rFonts w:eastAsia="仿宋_GB2312"/>
                <w:sz w:val="24"/>
                <w:szCs w:val="24"/>
              </w:rPr>
            </w:pPr>
            <w:r w:rsidRPr="00803668">
              <w:rPr>
                <w:rFonts w:eastAsia="仿宋_GB2312"/>
                <w:sz w:val="24"/>
                <w:szCs w:val="24"/>
              </w:rPr>
              <w:t>（</w:t>
            </w:r>
            <w:r w:rsidRPr="00803668">
              <w:rPr>
                <w:rFonts w:eastAsia="仿宋_GB2312"/>
                <w:sz w:val="24"/>
                <w:szCs w:val="24"/>
              </w:rPr>
              <w:t>1</w:t>
            </w:r>
            <w:r w:rsidRPr="00803668">
              <w:rPr>
                <w:rFonts w:eastAsia="仿宋_GB2312"/>
                <w:sz w:val="24"/>
                <w:szCs w:val="24"/>
              </w:rPr>
              <w:t>）核对申请人登记簿记载的主体内容与不动产权属证书记载的是否一致；</w:t>
            </w:r>
          </w:p>
          <w:p w:rsidR="00781379" w:rsidRPr="00803668" w:rsidRDefault="00781379" w:rsidP="00CA46BC">
            <w:pPr>
              <w:rPr>
                <w:rFonts w:eastAsia="仿宋_GB2312"/>
                <w:sz w:val="24"/>
                <w:szCs w:val="24"/>
              </w:rPr>
            </w:pPr>
            <w:r w:rsidRPr="00803668">
              <w:rPr>
                <w:rFonts w:eastAsia="仿宋_GB2312"/>
                <w:sz w:val="24"/>
                <w:szCs w:val="24"/>
              </w:rPr>
              <w:t>（</w:t>
            </w:r>
            <w:r w:rsidRPr="00803668">
              <w:rPr>
                <w:rFonts w:eastAsia="仿宋_GB2312"/>
                <w:sz w:val="24"/>
                <w:szCs w:val="24"/>
              </w:rPr>
              <w:t>2</w:t>
            </w:r>
            <w:r w:rsidRPr="00803668">
              <w:rPr>
                <w:rFonts w:eastAsia="仿宋_GB2312"/>
                <w:sz w:val="24"/>
                <w:szCs w:val="24"/>
              </w:rPr>
              <w:t>）核对不动产权是否属于法律、行政法规禁止登记的情形，是否</w:t>
            </w:r>
            <w:r w:rsidRPr="00803668">
              <w:rPr>
                <w:rFonts w:eastAsia="仿宋_GB2312" w:hint="eastAsia"/>
                <w:sz w:val="24"/>
                <w:szCs w:val="24"/>
              </w:rPr>
              <w:t>属于</w:t>
            </w:r>
            <w:r w:rsidRPr="00803668">
              <w:rPr>
                <w:rFonts w:eastAsia="仿宋_GB2312"/>
                <w:sz w:val="24"/>
                <w:szCs w:val="24"/>
              </w:rPr>
              <w:t>查封、限制登记</w:t>
            </w:r>
            <w:r w:rsidRPr="00803668">
              <w:rPr>
                <w:rFonts w:eastAsia="仿宋_GB2312" w:hint="eastAsia"/>
                <w:sz w:val="24"/>
                <w:szCs w:val="24"/>
              </w:rPr>
              <w:t>的情形</w:t>
            </w:r>
            <w:r w:rsidRPr="00803668">
              <w:rPr>
                <w:rFonts w:eastAsia="仿宋_GB2312"/>
                <w:sz w:val="24"/>
                <w:szCs w:val="24"/>
              </w:rPr>
              <w:t>；</w:t>
            </w:r>
            <w:r w:rsidRPr="00803668">
              <w:rPr>
                <w:rFonts w:eastAsia="仿宋_GB2312" w:hint="eastAsia"/>
                <w:sz w:val="24"/>
                <w:szCs w:val="24"/>
              </w:rPr>
              <w:t>如果设有抵押权的，是否记载“是否存在禁止或者限制抵押不动产转让的约定”。</w:t>
            </w:r>
          </w:p>
          <w:p w:rsidR="00781379" w:rsidRPr="00803668" w:rsidRDefault="00781379" w:rsidP="00CA46BC">
            <w:pPr>
              <w:rPr>
                <w:rFonts w:eastAsia="仿宋_GB2312"/>
                <w:sz w:val="24"/>
                <w:szCs w:val="24"/>
              </w:rPr>
            </w:pPr>
            <w:r w:rsidRPr="00803668">
              <w:rPr>
                <w:rFonts w:eastAsia="仿宋_GB2312"/>
                <w:sz w:val="24"/>
                <w:szCs w:val="24"/>
              </w:rPr>
              <w:t>（</w:t>
            </w:r>
            <w:r w:rsidRPr="00803668">
              <w:rPr>
                <w:rFonts w:eastAsia="仿宋_GB2312"/>
                <w:sz w:val="24"/>
                <w:szCs w:val="24"/>
              </w:rPr>
              <w:t>3</w:t>
            </w:r>
            <w:r w:rsidRPr="00803668">
              <w:rPr>
                <w:rFonts w:eastAsia="仿宋_GB2312"/>
                <w:sz w:val="24"/>
                <w:szCs w:val="24"/>
              </w:rPr>
              <w:t>）核对不动产权证书，国有建设用地使用权人与房屋所有权人是否一致。</w:t>
            </w:r>
          </w:p>
        </w:tc>
        <w:tc>
          <w:tcPr>
            <w:tcW w:w="703" w:type="dxa"/>
            <w:tcBorders>
              <w:top w:val="single" w:sz="4" w:space="0" w:color="auto"/>
              <w:left w:val="single" w:sz="4" w:space="0" w:color="auto"/>
              <w:right w:val="single" w:sz="4" w:space="0" w:color="auto"/>
            </w:tcBorders>
            <w:vAlign w:val="center"/>
          </w:tcPr>
          <w:p w:rsidR="00781379" w:rsidRPr="00803668" w:rsidRDefault="00781379" w:rsidP="00CA46BC">
            <w:pPr>
              <w:rPr>
                <w:rFonts w:eastAsia="仿宋_GB2312"/>
                <w:sz w:val="24"/>
                <w:szCs w:val="24"/>
              </w:rPr>
            </w:pPr>
            <w:r w:rsidRPr="00803668">
              <w:rPr>
                <w:rFonts w:eastAsia="仿宋_GB2312"/>
                <w:sz w:val="24"/>
                <w:szCs w:val="24"/>
              </w:rPr>
              <w:t>原件</w:t>
            </w:r>
          </w:p>
        </w:tc>
      </w:tr>
      <w:tr w:rsidR="006F691E" w:rsidRPr="00803668" w:rsidTr="006F691E">
        <w:trPr>
          <w:trHeight w:val="2445"/>
        </w:trPr>
        <w:tc>
          <w:tcPr>
            <w:tcW w:w="1357" w:type="dxa"/>
            <w:tcBorders>
              <w:top w:val="single" w:sz="4" w:space="0" w:color="auto"/>
              <w:left w:val="single" w:sz="4" w:space="0" w:color="auto"/>
              <w:right w:val="single" w:sz="4" w:space="0" w:color="auto"/>
            </w:tcBorders>
            <w:vAlign w:val="center"/>
          </w:tcPr>
          <w:p w:rsidR="006F691E" w:rsidRPr="00803668" w:rsidRDefault="006F691E" w:rsidP="00CA46BC">
            <w:pPr>
              <w:rPr>
                <w:rFonts w:eastAsia="仿宋_GB2312"/>
                <w:sz w:val="24"/>
                <w:szCs w:val="24"/>
              </w:rPr>
            </w:pPr>
            <w:r w:rsidRPr="00803668">
              <w:rPr>
                <w:rFonts w:eastAsia="仿宋_GB2312"/>
                <w:sz w:val="24"/>
                <w:szCs w:val="24"/>
              </w:rPr>
              <w:t>4.</w:t>
            </w:r>
            <w:r w:rsidRPr="00803668">
              <w:rPr>
                <w:rFonts w:eastAsia="仿宋_GB2312"/>
                <w:sz w:val="24"/>
                <w:szCs w:val="24"/>
              </w:rPr>
              <w:t>国有建设用地使用权及房屋所有权转移的材料</w:t>
            </w:r>
          </w:p>
        </w:tc>
        <w:tc>
          <w:tcPr>
            <w:tcW w:w="6979" w:type="dxa"/>
            <w:gridSpan w:val="3"/>
            <w:tcBorders>
              <w:top w:val="single" w:sz="4" w:space="0" w:color="auto"/>
              <w:left w:val="single" w:sz="4" w:space="0" w:color="auto"/>
              <w:right w:val="single" w:sz="4" w:space="0" w:color="auto"/>
            </w:tcBorders>
            <w:vAlign w:val="center"/>
          </w:tcPr>
          <w:p w:rsidR="006F691E" w:rsidRDefault="006F691E" w:rsidP="00803668">
            <w:pPr>
              <w:pStyle w:val="a5"/>
              <w:ind w:firstLineChars="0" w:firstLine="0"/>
              <w:rPr>
                <w:rFonts w:eastAsia="仿宋_GB2312" w:hint="eastAsia"/>
                <w:sz w:val="24"/>
                <w:szCs w:val="24"/>
              </w:rPr>
            </w:pPr>
            <w:r w:rsidRPr="00803668">
              <w:rPr>
                <w:rFonts w:eastAsia="仿宋_GB2312" w:hint="eastAsia"/>
                <w:sz w:val="24"/>
                <w:szCs w:val="24"/>
              </w:rPr>
              <w:t>（</w:t>
            </w:r>
            <w:r>
              <w:rPr>
                <w:rFonts w:eastAsia="仿宋_GB2312" w:hint="eastAsia"/>
                <w:sz w:val="24"/>
                <w:szCs w:val="24"/>
              </w:rPr>
              <w:t>1</w:t>
            </w:r>
            <w:r w:rsidRPr="00803668">
              <w:rPr>
                <w:rFonts w:eastAsia="仿宋_GB2312" w:hint="eastAsia"/>
                <w:sz w:val="24"/>
                <w:szCs w:val="24"/>
              </w:rPr>
              <w:t>）</w:t>
            </w:r>
            <w:r w:rsidR="00770B49" w:rsidRPr="00770B49">
              <w:rPr>
                <w:rFonts w:eastAsia="仿宋_GB2312" w:hint="eastAsia"/>
                <w:sz w:val="24"/>
                <w:szCs w:val="24"/>
              </w:rPr>
              <w:t>因购买商品房</w:t>
            </w:r>
            <w:r w:rsidR="00770B49">
              <w:rPr>
                <w:rFonts w:eastAsia="仿宋_GB2312" w:hint="eastAsia"/>
                <w:sz w:val="24"/>
                <w:szCs w:val="24"/>
              </w:rPr>
              <w:t>的，</w:t>
            </w:r>
            <w:r w:rsidRPr="00803668">
              <w:rPr>
                <w:rFonts w:eastAsia="仿宋_GB2312"/>
                <w:sz w:val="24"/>
                <w:szCs w:val="24"/>
              </w:rPr>
              <w:t>商品房（预）销售合同（已办理预告登记的，提供不动产登记证明）</w:t>
            </w:r>
            <w:r>
              <w:rPr>
                <w:rFonts w:eastAsia="仿宋_GB2312" w:hint="eastAsia"/>
                <w:sz w:val="24"/>
                <w:szCs w:val="24"/>
              </w:rPr>
              <w:t>；</w:t>
            </w:r>
          </w:p>
          <w:p w:rsidR="00770B49" w:rsidRDefault="00770B49" w:rsidP="00803668">
            <w:pPr>
              <w:pStyle w:val="a5"/>
              <w:ind w:firstLineChars="0" w:firstLine="0"/>
              <w:rPr>
                <w:rFonts w:eastAsia="仿宋_GB2312"/>
                <w:sz w:val="24"/>
                <w:szCs w:val="24"/>
              </w:rPr>
            </w:pPr>
            <w:r w:rsidRPr="00770B49">
              <w:rPr>
                <w:rFonts w:eastAsia="仿宋_GB2312" w:hint="eastAsia"/>
                <w:sz w:val="24"/>
                <w:szCs w:val="24"/>
              </w:rPr>
              <w:t>（</w:t>
            </w:r>
            <w:r>
              <w:rPr>
                <w:rFonts w:eastAsia="仿宋_GB2312" w:hint="eastAsia"/>
                <w:sz w:val="24"/>
                <w:szCs w:val="24"/>
              </w:rPr>
              <w:t>2</w:t>
            </w:r>
            <w:r w:rsidRPr="00770B49">
              <w:rPr>
                <w:rFonts w:eastAsia="仿宋_GB2312" w:hint="eastAsia"/>
                <w:sz w:val="24"/>
                <w:szCs w:val="24"/>
              </w:rPr>
              <w:t>）因购买二手房</w:t>
            </w:r>
            <w:r>
              <w:rPr>
                <w:rFonts w:eastAsia="仿宋_GB2312" w:hint="eastAsia"/>
                <w:sz w:val="24"/>
                <w:szCs w:val="24"/>
              </w:rPr>
              <w:t>的，</w:t>
            </w:r>
            <w:r w:rsidRPr="00770B49">
              <w:rPr>
                <w:rFonts w:eastAsia="仿宋_GB2312" w:hint="eastAsia"/>
                <w:sz w:val="24"/>
                <w:szCs w:val="24"/>
              </w:rPr>
              <w:t>提供房屋买卖合同</w:t>
            </w:r>
            <w:r>
              <w:rPr>
                <w:rFonts w:eastAsia="仿宋_GB2312" w:hint="eastAsia"/>
                <w:sz w:val="24"/>
                <w:szCs w:val="24"/>
              </w:rPr>
              <w:t>；</w:t>
            </w:r>
          </w:p>
          <w:p w:rsidR="006F691E" w:rsidRDefault="006F691E" w:rsidP="00803668">
            <w:pPr>
              <w:pStyle w:val="a5"/>
              <w:ind w:firstLineChars="0" w:firstLine="0"/>
              <w:rPr>
                <w:rFonts w:ascii="Times New Roman" w:eastAsia="仿宋_GB2312" w:hAnsi="Times New Roman" w:cs="Times New Roman"/>
                <w:sz w:val="24"/>
                <w:szCs w:val="24"/>
                <w:highlight w:val="magenta"/>
              </w:rPr>
            </w:pPr>
            <w:r w:rsidRPr="00803668">
              <w:rPr>
                <w:rFonts w:eastAsia="仿宋_GB2312" w:hint="eastAsia"/>
                <w:sz w:val="24"/>
                <w:szCs w:val="24"/>
              </w:rPr>
              <w:t>（</w:t>
            </w:r>
            <w:r w:rsidR="00770B49">
              <w:rPr>
                <w:rFonts w:ascii="Times New Roman" w:eastAsia="仿宋_GB2312" w:hAnsi="Times New Roman" w:cs="Times New Roman" w:hint="eastAsia"/>
                <w:sz w:val="24"/>
                <w:szCs w:val="24"/>
              </w:rPr>
              <w:t>3</w:t>
            </w:r>
            <w:r>
              <w:rPr>
                <w:rFonts w:ascii="Times New Roman" w:eastAsia="仿宋_GB2312" w:hAnsi="Times New Roman" w:cs="Times New Roman"/>
                <w:sz w:val="24"/>
                <w:szCs w:val="24"/>
              </w:rPr>
              <w:t>）因继承、受遗赠</w:t>
            </w:r>
            <w:r w:rsidR="00506BB3">
              <w:rPr>
                <w:rFonts w:ascii="Times New Roman" w:eastAsia="仿宋_GB2312" w:hAnsi="Times New Roman" w:cs="Times New Roman" w:hint="eastAsia"/>
                <w:sz w:val="24"/>
                <w:szCs w:val="24"/>
              </w:rPr>
              <w:t>的</w:t>
            </w:r>
            <w:r w:rsidR="00300BF5" w:rsidRPr="00300BF5">
              <w:rPr>
                <w:rFonts w:ascii="Times New Roman" w:eastAsia="仿宋_GB2312" w:hAnsi="Times New Roman" w:cs="Times New Roman" w:hint="eastAsia"/>
                <w:sz w:val="24"/>
                <w:szCs w:val="24"/>
              </w:rPr>
              <w:t>生效法律文书或</w:t>
            </w:r>
            <w:r w:rsidR="00506BB3" w:rsidRPr="00506BB3">
              <w:rPr>
                <w:rFonts w:ascii="Times New Roman" w:eastAsia="仿宋_GB2312" w:hAnsi="Times New Roman" w:cs="Times New Roman" w:hint="eastAsia"/>
                <w:sz w:val="24"/>
                <w:szCs w:val="24"/>
              </w:rPr>
              <w:t>材料</w:t>
            </w:r>
            <w:r>
              <w:rPr>
                <w:rFonts w:ascii="Times New Roman" w:eastAsia="仿宋_GB2312" w:hAnsi="Times New Roman" w:cs="Times New Roman"/>
                <w:sz w:val="24"/>
                <w:szCs w:val="24"/>
              </w:rPr>
              <w:t>；</w:t>
            </w:r>
          </w:p>
          <w:p w:rsidR="006F691E" w:rsidRDefault="006F691E" w:rsidP="00803668">
            <w:pPr>
              <w:pStyle w:val="a5"/>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sidR="00770B49">
              <w:rPr>
                <w:rFonts w:ascii="Times New Roman" w:eastAsia="仿宋_GB2312" w:hAnsi="Times New Roman" w:cs="Times New Roman" w:hint="eastAsia"/>
                <w:sz w:val="24"/>
                <w:szCs w:val="24"/>
              </w:rPr>
              <w:t>4</w:t>
            </w:r>
            <w:r>
              <w:rPr>
                <w:rFonts w:ascii="Times New Roman" w:eastAsia="仿宋_GB2312" w:hAnsi="Times New Roman" w:cs="Times New Roman"/>
                <w:sz w:val="24"/>
                <w:szCs w:val="24"/>
              </w:rPr>
              <w:t>）</w:t>
            </w:r>
            <w:r w:rsidR="00770B49" w:rsidRPr="00770B49">
              <w:rPr>
                <w:rFonts w:ascii="Times New Roman" w:eastAsia="仿宋_GB2312" w:hAnsi="Times New Roman" w:cs="Times New Roman" w:hint="eastAsia"/>
                <w:sz w:val="24"/>
                <w:szCs w:val="24"/>
              </w:rPr>
              <w:t>因</w:t>
            </w:r>
            <w:r>
              <w:rPr>
                <w:rFonts w:ascii="Times New Roman" w:eastAsia="仿宋_GB2312" w:hAnsi="Times New Roman" w:cs="Times New Roman"/>
                <w:sz w:val="24"/>
                <w:szCs w:val="24"/>
              </w:rPr>
              <w:t>分家析产的协议或者材料；</w:t>
            </w:r>
          </w:p>
          <w:p w:rsidR="006F691E" w:rsidRDefault="006F691E" w:rsidP="00803668">
            <w:pPr>
              <w:pStyle w:val="a5"/>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sidR="00770B49">
              <w:rPr>
                <w:rFonts w:ascii="Times New Roman" w:eastAsia="仿宋_GB2312" w:hAnsi="Times New Roman" w:cs="Times New Roman" w:hint="eastAsia"/>
                <w:sz w:val="24"/>
                <w:szCs w:val="24"/>
              </w:rPr>
              <w:t>5</w:t>
            </w:r>
            <w:r>
              <w:rPr>
                <w:rFonts w:ascii="Times New Roman" w:eastAsia="仿宋_GB2312" w:hAnsi="Times New Roman" w:cs="Times New Roman"/>
                <w:sz w:val="24"/>
                <w:szCs w:val="24"/>
              </w:rPr>
              <w:t>）因人民法院或者仲裁委员会生效法律文书导致权属发生转移的，提交人民法院或者仲裁委员会生效法律文书</w:t>
            </w:r>
            <w:r>
              <w:rPr>
                <w:rFonts w:ascii="Times New Roman" w:eastAsia="仿宋_GB2312" w:hAnsi="Times New Roman" w:cs="Times New Roman" w:hint="eastAsia"/>
                <w:sz w:val="24"/>
                <w:szCs w:val="24"/>
              </w:rPr>
              <w:t>；</w:t>
            </w:r>
          </w:p>
          <w:p w:rsidR="006F691E" w:rsidRPr="00803668" w:rsidRDefault="006F691E" w:rsidP="00770B49">
            <w:pPr>
              <w:tabs>
                <w:tab w:val="center" w:pos="4201"/>
                <w:tab w:val="right" w:leader="dot" w:pos="9298"/>
              </w:tabs>
              <w:autoSpaceDE w:val="0"/>
              <w:autoSpaceDN w:val="0"/>
              <w:rPr>
                <w:rFonts w:eastAsia="仿宋_GB2312"/>
                <w:sz w:val="24"/>
                <w:szCs w:val="24"/>
              </w:rPr>
            </w:pPr>
            <w:r w:rsidRPr="002445D2">
              <w:rPr>
                <w:rFonts w:eastAsia="仿宋_GB2312" w:hint="eastAsia"/>
                <w:sz w:val="24"/>
                <w:szCs w:val="24"/>
              </w:rPr>
              <w:t>（</w:t>
            </w:r>
            <w:r w:rsidR="00770B49">
              <w:rPr>
                <w:rFonts w:eastAsia="仿宋_GB2312" w:hint="eastAsia"/>
                <w:sz w:val="24"/>
                <w:szCs w:val="24"/>
              </w:rPr>
              <w:t>6</w:t>
            </w:r>
            <w:r w:rsidRPr="002445D2">
              <w:rPr>
                <w:rFonts w:eastAsia="仿宋_GB2312" w:hint="eastAsia"/>
                <w:sz w:val="24"/>
                <w:szCs w:val="24"/>
              </w:rPr>
              <w:t>）</w:t>
            </w:r>
            <w:r w:rsidR="00770B49" w:rsidRPr="00770B49">
              <w:rPr>
                <w:rFonts w:eastAsia="仿宋_GB2312" w:hint="eastAsia"/>
                <w:sz w:val="24"/>
                <w:szCs w:val="24"/>
              </w:rPr>
              <w:t>提供</w:t>
            </w:r>
            <w:r w:rsidRPr="002445D2">
              <w:rPr>
                <w:rFonts w:eastAsia="仿宋_GB2312" w:hint="eastAsia"/>
                <w:sz w:val="24"/>
                <w:szCs w:val="24"/>
              </w:rPr>
              <w:t>相关税费凭证</w:t>
            </w:r>
            <w:r w:rsidRPr="00803668">
              <w:rPr>
                <w:rFonts w:eastAsia="仿宋_GB2312" w:hint="eastAsia"/>
                <w:sz w:val="24"/>
                <w:szCs w:val="24"/>
              </w:rPr>
              <w:t>。</w:t>
            </w:r>
          </w:p>
        </w:tc>
        <w:tc>
          <w:tcPr>
            <w:tcW w:w="703" w:type="dxa"/>
            <w:tcBorders>
              <w:top w:val="single" w:sz="4" w:space="0" w:color="auto"/>
              <w:left w:val="single" w:sz="4" w:space="0" w:color="auto"/>
              <w:right w:val="single" w:sz="4" w:space="0" w:color="auto"/>
            </w:tcBorders>
            <w:vAlign w:val="center"/>
          </w:tcPr>
          <w:p w:rsidR="006F691E" w:rsidRPr="00803668" w:rsidRDefault="006F691E" w:rsidP="00CA46BC">
            <w:pPr>
              <w:rPr>
                <w:rFonts w:eastAsia="仿宋_GB2312"/>
                <w:sz w:val="24"/>
                <w:szCs w:val="24"/>
              </w:rPr>
            </w:pPr>
            <w:r w:rsidRPr="00803668">
              <w:rPr>
                <w:rFonts w:eastAsia="仿宋_GB2312"/>
                <w:sz w:val="24"/>
                <w:szCs w:val="24"/>
              </w:rPr>
              <w:t>原件</w:t>
            </w:r>
          </w:p>
        </w:tc>
      </w:tr>
      <w:tr w:rsidR="00781379" w:rsidRPr="00803668" w:rsidTr="00FF6127">
        <w:trPr>
          <w:trHeight w:val="1091"/>
        </w:trPr>
        <w:tc>
          <w:tcPr>
            <w:tcW w:w="1357" w:type="dxa"/>
            <w:tcBorders>
              <w:left w:val="single" w:sz="4" w:space="0" w:color="auto"/>
              <w:right w:val="single" w:sz="4" w:space="0" w:color="auto"/>
            </w:tcBorders>
            <w:vAlign w:val="center"/>
          </w:tcPr>
          <w:p w:rsidR="00781379" w:rsidRPr="00803668" w:rsidRDefault="00781379" w:rsidP="00CA46BC">
            <w:pPr>
              <w:rPr>
                <w:rFonts w:eastAsia="仿宋_GB2312"/>
                <w:sz w:val="24"/>
                <w:szCs w:val="24"/>
              </w:rPr>
            </w:pPr>
            <w:r w:rsidRPr="00803668">
              <w:rPr>
                <w:rFonts w:eastAsia="仿宋_GB2312"/>
                <w:sz w:val="24"/>
                <w:szCs w:val="24"/>
              </w:rPr>
              <w:t>5.</w:t>
            </w:r>
            <w:r w:rsidRPr="00803668">
              <w:rPr>
                <w:rFonts w:eastAsia="仿宋_GB2312"/>
                <w:sz w:val="24"/>
                <w:szCs w:val="24"/>
              </w:rPr>
              <w:t>相关税费缴纳凭证</w:t>
            </w:r>
          </w:p>
        </w:tc>
        <w:tc>
          <w:tcPr>
            <w:tcW w:w="1870" w:type="dxa"/>
            <w:tcBorders>
              <w:left w:val="single" w:sz="4" w:space="0" w:color="auto"/>
              <w:right w:val="single" w:sz="4" w:space="0" w:color="auto"/>
            </w:tcBorders>
            <w:vAlign w:val="center"/>
          </w:tcPr>
          <w:p w:rsidR="00781379" w:rsidRPr="00803668" w:rsidRDefault="00781379" w:rsidP="00CA46BC">
            <w:pPr>
              <w:rPr>
                <w:rFonts w:eastAsia="仿宋_GB2312"/>
                <w:sz w:val="24"/>
                <w:szCs w:val="24"/>
                <w:highlight w:val="cyan"/>
              </w:rPr>
            </w:pPr>
            <w:r w:rsidRPr="00803668">
              <w:rPr>
                <w:rFonts w:eastAsia="仿宋_GB2312"/>
                <w:sz w:val="24"/>
                <w:szCs w:val="24"/>
              </w:rPr>
              <w:t>契税缴纳凭证</w:t>
            </w:r>
          </w:p>
        </w:tc>
        <w:tc>
          <w:tcPr>
            <w:tcW w:w="5109" w:type="dxa"/>
            <w:gridSpan w:val="2"/>
            <w:tcBorders>
              <w:left w:val="single" w:sz="4" w:space="0" w:color="auto"/>
              <w:right w:val="single" w:sz="4" w:space="0" w:color="auto"/>
            </w:tcBorders>
            <w:vAlign w:val="center"/>
          </w:tcPr>
          <w:p w:rsidR="00781379" w:rsidRPr="00803668" w:rsidRDefault="00781379" w:rsidP="00CA46BC">
            <w:pPr>
              <w:rPr>
                <w:rFonts w:eastAsia="仿宋_GB2312"/>
                <w:sz w:val="24"/>
                <w:szCs w:val="24"/>
              </w:rPr>
            </w:pPr>
            <w:r w:rsidRPr="00803668">
              <w:rPr>
                <w:rFonts w:eastAsia="仿宋_GB2312"/>
                <w:sz w:val="24"/>
                <w:szCs w:val="24"/>
              </w:rPr>
              <w:t>（</w:t>
            </w:r>
            <w:r w:rsidRPr="00803668">
              <w:rPr>
                <w:rFonts w:eastAsia="仿宋_GB2312"/>
                <w:sz w:val="24"/>
                <w:szCs w:val="24"/>
              </w:rPr>
              <w:t>1</w:t>
            </w:r>
            <w:r w:rsidRPr="00803668">
              <w:rPr>
                <w:rFonts w:eastAsia="仿宋_GB2312"/>
                <w:sz w:val="24"/>
                <w:szCs w:val="24"/>
              </w:rPr>
              <w:t>）依法应当纳税的，是否已经完税；</w:t>
            </w:r>
          </w:p>
          <w:p w:rsidR="00781379" w:rsidRPr="00803668" w:rsidRDefault="00781379" w:rsidP="00CA46BC">
            <w:pPr>
              <w:rPr>
                <w:rFonts w:eastAsia="仿宋_GB2312"/>
                <w:sz w:val="24"/>
                <w:szCs w:val="24"/>
              </w:rPr>
            </w:pPr>
            <w:r w:rsidRPr="00803668">
              <w:rPr>
                <w:rFonts w:eastAsia="仿宋_GB2312"/>
                <w:sz w:val="24"/>
                <w:szCs w:val="24"/>
              </w:rPr>
              <w:t>（</w:t>
            </w:r>
            <w:r w:rsidRPr="00803668">
              <w:rPr>
                <w:rFonts w:eastAsia="仿宋_GB2312"/>
                <w:sz w:val="24"/>
                <w:szCs w:val="24"/>
              </w:rPr>
              <w:t>2</w:t>
            </w:r>
            <w:r w:rsidRPr="00803668">
              <w:rPr>
                <w:rFonts w:eastAsia="仿宋_GB2312"/>
                <w:sz w:val="24"/>
                <w:szCs w:val="24"/>
              </w:rPr>
              <w:t>）核对完税证明是否盖章、日期是否完整、准确；</w:t>
            </w:r>
          </w:p>
        </w:tc>
        <w:tc>
          <w:tcPr>
            <w:tcW w:w="703" w:type="dxa"/>
            <w:tcBorders>
              <w:left w:val="single" w:sz="4" w:space="0" w:color="auto"/>
              <w:right w:val="single" w:sz="4" w:space="0" w:color="auto"/>
            </w:tcBorders>
            <w:vAlign w:val="center"/>
          </w:tcPr>
          <w:p w:rsidR="00781379" w:rsidRPr="00803668" w:rsidRDefault="00781379" w:rsidP="00CA46BC">
            <w:pPr>
              <w:rPr>
                <w:rFonts w:eastAsia="仿宋_GB2312"/>
                <w:sz w:val="24"/>
                <w:szCs w:val="24"/>
              </w:rPr>
            </w:pPr>
            <w:r w:rsidRPr="00803668">
              <w:rPr>
                <w:rFonts w:eastAsia="仿宋_GB2312"/>
                <w:sz w:val="24"/>
                <w:szCs w:val="24"/>
              </w:rPr>
              <w:t>原件</w:t>
            </w:r>
          </w:p>
        </w:tc>
      </w:tr>
    </w:tbl>
    <w:p w:rsidR="00781379" w:rsidRPr="00803668" w:rsidRDefault="00781379" w:rsidP="00803668">
      <w:pPr>
        <w:widowControl/>
        <w:ind w:firstLineChars="200" w:firstLine="480"/>
        <w:rPr>
          <w:rFonts w:eastAsia="仿宋_GB2312"/>
          <w:sz w:val="24"/>
          <w:szCs w:val="24"/>
        </w:rPr>
      </w:pPr>
      <w:r w:rsidRPr="00803668">
        <w:rPr>
          <w:rFonts w:eastAsia="仿宋_GB2312" w:hint="eastAsia"/>
          <w:sz w:val="24"/>
          <w:szCs w:val="24"/>
        </w:rPr>
        <w:t>（</w:t>
      </w:r>
      <w:r w:rsidRPr="00803668">
        <w:rPr>
          <w:rFonts w:eastAsia="仿宋_GB2312" w:hint="eastAsia"/>
          <w:sz w:val="24"/>
          <w:szCs w:val="24"/>
        </w:rPr>
        <w:t>4</w:t>
      </w:r>
      <w:r w:rsidRPr="00803668">
        <w:rPr>
          <w:rFonts w:eastAsia="仿宋_GB2312" w:hint="eastAsia"/>
          <w:sz w:val="24"/>
          <w:szCs w:val="24"/>
        </w:rPr>
        <w:t>）办理流程及时限</w:t>
      </w:r>
    </w:p>
    <w:p w:rsidR="00781379" w:rsidRPr="00803668" w:rsidRDefault="00781379" w:rsidP="00803668">
      <w:pPr>
        <w:widowControl/>
        <w:ind w:firstLineChars="200" w:firstLine="480"/>
        <w:rPr>
          <w:rFonts w:eastAsia="仿宋_GB2312"/>
          <w:sz w:val="24"/>
          <w:szCs w:val="24"/>
        </w:rPr>
      </w:pPr>
      <w:r w:rsidRPr="00803668">
        <w:rPr>
          <w:rFonts w:eastAsia="仿宋_GB2312" w:hint="eastAsia"/>
          <w:sz w:val="24"/>
          <w:szCs w:val="24"/>
        </w:rPr>
        <w:t>申请（申请、受理）、审核、发证（登簿、发证）；自受理登记申请之日起</w:t>
      </w:r>
      <w:r w:rsidRPr="00803668">
        <w:rPr>
          <w:rFonts w:eastAsia="仿宋_GB2312" w:hint="eastAsia"/>
          <w:sz w:val="24"/>
          <w:szCs w:val="24"/>
        </w:rPr>
        <w:t>3</w:t>
      </w:r>
      <w:r w:rsidRPr="00803668">
        <w:rPr>
          <w:rFonts w:eastAsia="仿宋_GB2312" w:hint="eastAsia"/>
          <w:sz w:val="24"/>
          <w:szCs w:val="24"/>
        </w:rPr>
        <w:t>个工作日内办结。</w:t>
      </w:r>
    </w:p>
    <w:p w:rsidR="00BD5B52" w:rsidRPr="00803668" w:rsidRDefault="00BD5B52" w:rsidP="00803668">
      <w:pPr>
        <w:widowControl/>
        <w:ind w:firstLineChars="200" w:firstLine="480"/>
        <w:rPr>
          <w:rFonts w:eastAsia="仿宋_GB2312"/>
          <w:sz w:val="24"/>
          <w:szCs w:val="24"/>
        </w:rPr>
      </w:pPr>
      <w:r w:rsidRPr="00803668">
        <w:rPr>
          <w:rFonts w:eastAsia="仿宋_GB2312" w:hint="eastAsia"/>
          <w:sz w:val="24"/>
          <w:szCs w:val="24"/>
        </w:rPr>
        <w:t>（</w:t>
      </w:r>
      <w:r w:rsidRPr="00803668">
        <w:rPr>
          <w:rFonts w:eastAsia="仿宋_GB2312" w:hint="eastAsia"/>
          <w:sz w:val="24"/>
          <w:szCs w:val="24"/>
        </w:rPr>
        <w:t>5</w:t>
      </w:r>
      <w:r w:rsidRPr="00803668">
        <w:rPr>
          <w:rFonts w:eastAsia="仿宋_GB2312" w:hint="eastAsia"/>
          <w:sz w:val="24"/>
          <w:szCs w:val="24"/>
        </w:rPr>
        <w:t>）收费标准：</w:t>
      </w:r>
      <w:r w:rsidRPr="00803668">
        <w:rPr>
          <w:rFonts w:eastAsia="仿宋_GB2312" w:hint="eastAsia"/>
          <w:sz w:val="24"/>
          <w:szCs w:val="24"/>
        </w:rPr>
        <w:t>80</w:t>
      </w:r>
      <w:r w:rsidRPr="00803668">
        <w:rPr>
          <w:rFonts w:eastAsia="仿宋_GB2312" w:hint="eastAsia"/>
          <w:sz w:val="24"/>
          <w:szCs w:val="24"/>
        </w:rPr>
        <w:t>元／宗；</w:t>
      </w:r>
      <w:r w:rsidRPr="00803668">
        <w:rPr>
          <w:rFonts w:eastAsia="仿宋_GB2312" w:hint="eastAsia"/>
          <w:sz w:val="24"/>
          <w:szCs w:val="24"/>
        </w:rPr>
        <w:t>550</w:t>
      </w:r>
      <w:r w:rsidRPr="00803668">
        <w:rPr>
          <w:rFonts w:ascii="仿宋" w:eastAsia="仿宋" w:hAnsi="仿宋" w:hint="eastAsia"/>
          <w:kern w:val="0"/>
          <w:sz w:val="24"/>
          <w:szCs w:val="24"/>
        </w:rPr>
        <w:t>元／宗.</w:t>
      </w:r>
    </w:p>
    <w:p w:rsidR="008E3C8D" w:rsidRPr="00803668" w:rsidRDefault="008E3C8D">
      <w:pPr>
        <w:rPr>
          <w:sz w:val="24"/>
          <w:szCs w:val="24"/>
        </w:rPr>
      </w:pPr>
    </w:p>
    <w:sectPr w:rsidR="008E3C8D" w:rsidRPr="00803668" w:rsidSect="00CB727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3857" w:rsidRDefault="00133857" w:rsidP="00803668">
      <w:r>
        <w:separator/>
      </w:r>
    </w:p>
  </w:endnote>
  <w:endnote w:type="continuationSeparator" w:id="0">
    <w:p w:rsidR="00133857" w:rsidRDefault="00133857" w:rsidP="008036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3857" w:rsidRDefault="00133857" w:rsidP="00803668">
      <w:r>
        <w:separator/>
      </w:r>
    </w:p>
  </w:footnote>
  <w:footnote w:type="continuationSeparator" w:id="0">
    <w:p w:rsidR="00133857" w:rsidRDefault="00133857" w:rsidP="008036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ED9FB3"/>
    <w:multiLevelType w:val="singleLevel"/>
    <w:tmpl w:val="96ED9FB3"/>
    <w:lvl w:ilvl="0">
      <w:start w:val="3"/>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81379"/>
    <w:rsid w:val="00133857"/>
    <w:rsid w:val="00300BF5"/>
    <w:rsid w:val="00506BB3"/>
    <w:rsid w:val="006F691E"/>
    <w:rsid w:val="00770B49"/>
    <w:rsid w:val="00781379"/>
    <w:rsid w:val="00803668"/>
    <w:rsid w:val="008E3C8D"/>
    <w:rsid w:val="009B4DAD"/>
    <w:rsid w:val="00A107AC"/>
    <w:rsid w:val="00A9392C"/>
    <w:rsid w:val="00BD5B52"/>
    <w:rsid w:val="00BF2A2D"/>
    <w:rsid w:val="00C72066"/>
    <w:rsid w:val="00DA0B5F"/>
    <w:rsid w:val="00F575B3"/>
    <w:rsid w:val="00FF61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1379"/>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036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03668"/>
    <w:rPr>
      <w:rFonts w:ascii="Times New Roman" w:eastAsia="宋体" w:hAnsi="Times New Roman" w:cs="Times New Roman"/>
      <w:sz w:val="18"/>
      <w:szCs w:val="18"/>
    </w:rPr>
  </w:style>
  <w:style w:type="paragraph" w:styleId="a4">
    <w:name w:val="footer"/>
    <w:basedOn w:val="a"/>
    <w:link w:val="Char0"/>
    <w:uiPriority w:val="99"/>
    <w:semiHidden/>
    <w:unhideWhenUsed/>
    <w:rsid w:val="008036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03668"/>
    <w:rPr>
      <w:rFonts w:ascii="Times New Roman" w:eastAsia="宋体" w:hAnsi="Times New Roman" w:cs="Times New Roman"/>
      <w:sz w:val="18"/>
      <w:szCs w:val="18"/>
    </w:rPr>
  </w:style>
  <w:style w:type="character" w:customStyle="1" w:styleId="Char1">
    <w:name w:val="段 Char"/>
    <w:basedOn w:val="a0"/>
    <w:link w:val="a5"/>
    <w:qFormat/>
    <w:rsid w:val="00803668"/>
    <w:rPr>
      <w:rFonts w:ascii="宋体"/>
    </w:rPr>
  </w:style>
  <w:style w:type="paragraph" w:customStyle="1" w:styleId="a5">
    <w:name w:val="段"/>
    <w:link w:val="Char1"/>
    <w:qFormat/>
    <w:rsid w:val="00803668"/>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109</Words>
  <Characters>627</Characters>
  <Application>Microsoft Office Word</Application>
  <DocSecurity>0</DocSecurity>
  <Lines>5</Lines>
  <Paragraphs>1</Paragraphs>
  <ScaleCrop>false</ScaleCrop>
  <Company/>
  <LinksUpToDate>false</LinksUpToDate>
  <CharactersWithSpaces>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11</cp:revision>
  <dcterms:created xsi:type="dcterms:W3CDTF">2021-07-27T03:13:00Z</dcterms:created>
  <dcterms:modified xsi:type="dcterms:W3CDTF">2021-11-02T07:35:00Z</dcterms:modified>
</cp:coreProperties>
</file>