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jc w:val="center"/>
        <w:rPr>
          <w:sz w:val="48"/>
          <w:szCs w:val="48"/>
        </w:rPr>
      </w:pPr>
    </w:p>
    <w:p>
      <w:pPr>
        <w:pStyle w:val="5"/>
        <w:jc w:val="center"/>
        <w:rPr>
          <w:sz w:val="48"/>
          <w:szCs w:val="48"/>
        </w:rPr>
      </w:pPr>
      <w:r>
        <w:rPr>
          <w:rFonts w:hint="eastAsia"/>
          <w:sz w:val="48"/>
          <w:szCs w:val="48"/>
        </w:rPr>
        <w:t>新田县司法局单位2021年度部门决算公开</w:t>
      </w:r>
    </w:p>
    <w:p>
      <w:pPr>
        <w:pStyle w:val="5"/>
        <w:spacing w:line="540" w:lineRule="exact"/>
        <w:jc w:val="both"/>
        <w:rPr>
          <w:sz w:val="56"/>
          <w:szCs w:val="56"/>
        </w:rPr>
      </w:pPr>
    </w:p>
    <w:p>
      <w:pPr>
        <w:pStyle w:val="5"/>
        <w:spacing w:line="540" w:lineRule="exact"/>
        <w:jc w:val="center"/>
        <w:rPr>
          <w:sz w:val="56"/>
          <w:szCs w:val="56"/>
        </w:rPr>
      </w:pPr>
    </w:p>
    <w:p>
      <w:pPr>
        <w:pStyle w:val="5"/>
        <w:spacing w:line="520" w:lineRule="exact"/>
        <w:jc w:val="center"/>
        <w:rPr>
          <w:sz w:val="44"/>
          <w:szCs w:val="44"/>
        </w:rPr>
      </w:pPr>
      <w:r>
        <w:rPr>
          <w:rFonts w:hint="eastAsia"/>
          <w:sz w:val="44"/>
          <w:szCs w:val="44"/>
        </w:rPr>
        <w:t>目录</w:t>
      </w:r>
    </w:p>
    <w:p>
      <w:pPr>
        <w:pStyle w:val="5"/>
        <w:spacing w:line="520" w:lineRule="exact"/>
        <w:rPr>
          <w:rFonts w:ascii="仿宋_GB2312" w:hAnsi="仿宋_GB2312" w:cs="仿宋_GB2312"/>
          <w:b/>
          <w:sz w:val="28"/>
          <w:szCs w:val="28"/>
        </w:rPr>
      </w:pPr>
      <w:r>
        <w:rPr>
          <w:rFonts w:hint="eastAsia"/>
          <w:b/>
          <w:sz w:val="28"/>
          <w:szCs w:val="28"/>
        </w:rPr>
        <w:t>第一部分司法局概况</w:t>
      </w:r>
    </w:p>
    <w:p>
      <w:pPr>
        <w:pStyle w:val="5"/>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5"/>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5"/>
        <w:spacing w:line="520" w:lineRule="exact"/>
        <w:rPr>
          <w:rFonts w:ascii="仿宋_GB2312" w:hAnsi="仿宋_GB2312" w:cs="仿宋_GB2312"/>
          <w:b/>
          <w:sz w:val="28"/>
          <w:szCs w:val="28"/>
        </w:rPr>
      </w:pPr>
      <w:r>
        <w:rPr>
          <w:rFonts w:hint="eastAsia" w:hAnsi="仿宋_GB2312"/>
          <w:b/>
          <w:sz w:val="28"/>
          <w:szCs w:val="28"/>
        </w:rPr>
        <w:t>第二部分2021年度部门决算表</w:t>
      </w:r>
    </w:p>
    <w:p>
      <w:pPr>
        <w:pStyle w:val="5"/>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5"/>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5"/>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5"/>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5"/>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5"/>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六、一般公共预算财政拨款基本支出决算表</w:t>
      </w:r>
    </w:p>
    <w:p>
      <w:pPr>
        <w:pStyle w:val="5"/>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5"/>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5"/>
        <w:spacing w:line="520" w:lineRule="exact"/>
        <w:ind w:firstLine="840" w:firstLineChars="300"/>
        <w:rPr>
          <w:rFonts w:ascii="宋体" w:hAnsi="宋体" w:eastAsia="宋体" w:cs="宋体"/>
          <w:color w:val="333333"/>
          <w:sz w:val="28"/>
          <w:szCs w:val="28"/>
          <w:shd w:val="clear" w:color="auto" w:fill="FFFFFF"/>
        </w:rPr>
      </w:pPr>
      <w:r>
        <w:rPr>
          <w:rFonts w:hint="eastAsia" w:ascii="微软雅黑" w:hAnsi="微软雅黑" w:eastAsia="微软雅黑" w:cs="微软雅黑"/>
          <w:color w:val="333333"/>
          <w:sz w:val="28"/>
          <w:szCs w:val="28"/>
          <w:shd w:val="clear" w:color="auto" w:fill="FFFFFF"/>
        </w:rPr>
        <w:t>九、</w:t>
      </w:r>
      <w:r>
        <w:rPr>
          <w:rFonts w:hint="eastAsia" w:ascii="宋体" w:hAnsi="宋体" w:eastAsia="宋体" w:cs="宋体"/>
          <w:color w:val="333333"/>
          <w:sz w:val="28"/>
          <w:szCs w:val="28"/>
          <w:shd w:val="clear" w:color="auto" w:fill="FFFFFF"/>
        </w:rPr>
        <w:t>国有资本经营预算财政拨款支出决算表</w:t>
      </w:r>
    </w:p>
    <w:p>
      <w:pPr>
        <w:pStyle w:val="5"/>
        <w:spacing w:line="520" w:lineRule="exact"/>
        <w:rPr>
          <w:rFonts w:ascii="仿宋_GB2312" w:hAnsi="仿宋_GB2312" w:cs="仿宋_GB2312"/>
          <w:b/>
          <w:sz w:val="28"/>
          <w:szCs w:val="28"/>
        </w:rPr>
      </w:pPr>
      <w:r>
        <w:rPr>
          <w:rFonts w:hint="eastAsia" w:hAnsi="仿宋_GB2312"/>
          <w:b/>
          <w:sz w:val="28"/>
          <w:szCs w:val="28"/>
        </w:rPr>
        <w:t>第三部分2021年度部门决算情况说明</w:t>
      </w:r>
    </w:p>
    <w:p>
      <w:pPr>
        <w:pStyle w:val="2"/>
        <w:widowControl/>
        <w:shd w:val="clear" w:color="auto" w:fill="FFFFFF"/>
        <w:spacing w:beforeAutospacing="0" w:afterAutospacing="0"/>
        <w:ind w:firstLine="560" w:firstLineChars="200"/>
        <w:textAlignment w:val="center"/>
        <w:rPr>
          <w:rFonts w:ascii="微软雅黑" w:hAnsi="微软雅黑" w:eastAsia="微软雅黑" w:cs="微软雅黑"/>
          <w:color w:val="333333"/>
          <w:sz w:val="28"/>
          <w:szCs w:val="28"/>
        </w:rPr>
      </w:pPr>
      <w:r>
        <w:rPr>
          <w:rFonts w:hint="eastAsia" w:ascii="微软雅黑" w:hAnsi="微软雅黑" w:eastAsia="微软雅黑" w:cs="微软雅黑"/>
          <w:color w:val="333333"/>
          <w:sz w:val="28"/>
          <w:szCs w:val="28"/>
          <w:shd w:val="clear" w:color="auto" w:fill="FFFFFF"/>
        </w:rPr>
        <w:t>一、收入支出决算总体情况说明</w:t>
      </w:r>
    </w:p>
    <w:p>
      <w:pPr>
        <w:pStyle w:val="2"/>
        <w:widowControl/>
        <w:shd w:val="clear" w:color="auto" w:fill="FFFFFF"/>
        <w:spacing w:beforeAutospacing="0" w:afterAutospacing="0"/>
        <w:ind w:firstLine="560" w:firstLineChars="200"/>
        <w:textAlignment w:val="center"/>
        <w:rPr>
          <w:rFonts w:ascii="微软雅黑" w:hAnsi="微软雅黑" w:eastAsia="微软雅黑" w:cs="微软雅黑"/>
          <w:color w:val="333333"/>
          <w:sz w:val="28"/>
          <w:szCs w:val="28"/>
        </w:rPr>
      </w:pPr>
      <w:r>
        <w:rPr>
          <w:rFonts w:hint="eastAsia" w:ascii="微软雅黑" w:hAnsi="微软雅黑" w:eastAsia="微软雅黑" w:cs="微软雅黑"/>
          <w:color w:val="333333"/>
          <w:sz w:val="28"/>
          <w:szCs w:val="28"/>
          <w:shd w:val="clear" w:color="auto" w:fill="FFFFFF"/>
        </w:rPr>
        <w:t>二、收入决算情况说明</w:t>
      </w:r>
    </w:p>
    <w:p>
      <w:pPr>
        <w:pStyle w:val="2"/>
        <w:widowControl/>
        <w:shd w:val="clear" w:color="auto" w:fill="FFFFFF"/>
        <w:spacing w:beforeAutospacing="0" w:afterAutospacing="0"/>
        <w:ind w:firstLine="560" w:firstLineChars="200"/>
        <w:textAlignment w:val="center"/>
        <w:rPr>
          <w:rFonts w:ascii="微软雅黑" w:hAnsi="微软雅黑" w:eastAsia="微软雅黑" w:cs="微软雅黑"/>
          <w:color w:val="333333"/>
          <w:sz w:val="28"/>
          <w:szCs w:val="28"/>
        </w:rPr>
      </w:pPr>
      <w:r>
        <w:rPr>
          <w:rFonts w:hint="eastAsia" w:ascii="微软雅黑" w:hAnsi="微软雅黑" w:eastAsia="微软雅黑" w:cs="微软雅黑"/>
          <w:color w:val="333333"/>
          <w:sz w:val="28"/>
          <w:szCs w:val="28"/>
          <w:shd w:val="clear" w:color="auto" w:fill="FFFFFF"/>
        </w:rPr>
        <w:t>三、支出决算情况说明</w:t>
      </w:r>
    </w:p>
    <w:p>
      <w:pPr>
        <w:pStyle w:val="2"/>
        <w:widowControl/>
        <w:shd w:val="clear" w:color="auto" w:fill="FFFFFF"/>
        <w:spacing w:beforeAutospacing="0" w:afterAutospacing="0"/>
        <w:ind w:firstLine="560" w:firstLineChars="200"/>
        <w:textAlignment w:val="center"/>
        <w:rPr>
          <w:rFonts w:ascii="微软雅黑" w:hAnsi="微软雅黑" w:eastAsia="微软雅黑" w:cs="微软雅黑"/>
          <w:color w:val="333333"/>
          <w:sz w:val="28"/>
          <w:szCs w:val="28"/>
        </w:rPr>
      </w:pPr>
      <w:r>
        <w:rPr>
          <w:rFonts w:hint="eastAsia" w:ascii="微软雅黑" w:hAnsi="微软雅黑" w:eastAsia="微软雅黑" w:cs="微软雅黑"/>
          <w:color w:val="333333"/>
          <w:sz w:val="28"/>
          <w:szCs w:val="28"/>
          <w:shd w:val="clear" w:color="auto" w:fill="FFFFFF"/>
        </w:rPr>
        <w:t>四、财政拨款收入支出决算总体情况说明</w:t>
      </w:r>
    </w:p>
    <w:p>
      <w:pPr>
        <w:pStyle w:val="2"/>
        <w:widowControl/>
        <w:shd w:val="clear" w:color="auto" w:fill="FFFFFF"/>
        <w:spacing w:beforeAutospacing="0" w:afterAutospacing="0"/>
        <w:ind w:firstLine="560" w:firstLineChars="200"/>
        <w:textAlignment w:val="center"/>
        <w:rPr>
          <w:rFonts w:ascii="微软雅黑" w:hAnsi="微软雅黑" w:eastAsia="微软雅黑" w:cs="微软雅黑"/>
          <w:color w:val="333333"/>
          <w:sz w:val="28"/>
          <w:szCs w:val="28"/>
        </w:rPr>
      </w:pPr>
      <w:r>
        <w:rPr>
          <w:rFonts w:hint="eastAsia" w:ascii="微软雅黑" w:hAnsi="微软雅黑" w:eastAsia="微软雅黑" w:cs="微软雅黑"/>
          <w:color w:val="333333"/>
          <w:sz w:val="28"/>
          <w:szCs w:val="28"/>
          <w:shd w:val="clear" w:color="auto" w:fill="FFFFFF"/>
        </w:rPr>
        <w:t>五、一般公共预算财政拨款支出决算情况说明</w:t>
      </w:r>
    </w:p>
    <w:p>
      <w:pPr>
        <w:pStyle w:val="2"/>
        <w:widowControl/>
        <w:shd w:val="clear" w:color="auto" w:fill="FFFFFF"/>
        <w:spacing w:beforeAutospacing="0" w:afterAutospacing="0"/>
        <w:ind w:firstLine="560" w:firstLineChars="200"/>
        <w:textAlignment w:val="center"/>
        <w:rPr>
          <w:rFonts w:ascii="微软雅黑" w:hAnsi="微软雅黑" w:eastAsia="微软雅黑" w:cs="微软雅黑"/>
          <w:color w:val="333333"/>
          <w:sz w:val="28"/>
          <w:szCs w:val="28"/>
        </w:rPr>
      </w:pPr>
      <w:r>
        <w:rPr>
          <w:rFonts w:hint="eastAsia" w:ascii="微软雅黑" w:hAnsi="微软雅黑" w:eastAsia="微软雅黑" w:cs="微软雅黑"/>
          <w:color w:val="333333"/>
          <w:sz w:val="28"/>
          <w:szCs w:val="28"/>
          <w:shd w:val="clear" w:color="auto" w:fill="FFFFFF"/>
        </w:rPr>
        <w:t>六、一般公共预算财政拨款基本支出决算情况说明</w:t>
      </w:r>
    </w:p>
    <w:p>
      <w:pPr>
        <w:pStyle w:val="2"/>
        <w:widowControl/>
        <w:shd w:val="clear" w:color="auto" w:fill="FFFFFF"/>
        <w:spacing w:beforeAutospacing="0" w:afterAutospacing="0"/>
        <w:ind w:firstLine="560" w:firstLineChars="200"/>
        <w:textAlignment w:val="center"/>
        <w:rPr>
          <w:rFonts w:ascii="微软雅黑" w:hAnsi="微软雅黑" w:eastAsia="微软雅黑" w:cs="微软雅黑"/>
          <w:color w:val="333333"/>
          <w:sz w:val="28"/>
          <w:szCs w:val="28"/>
        </w:rPr>
      </w:pPr>
      <w:r>
        <w:rPr>
          <w:rFonts w:hint="eastAsia" w:ascii="微软雅黑" w:hAnsi="微软雅黑" w:eastAsia="微软雅黑" w:cs="微软雅黑"/>
          <w:color w:val="333333"/>
          <w:sz w:val="28"/>
          <w:szCs w:val="28"/>
          <w:shd w:val="clear" w:color="auto" w:fill="FFFFFF"/>
        </w:rPr>
        <w:t>七、一般公共预算财政拨款“三公”经费支出决算情况说明</w:t>
      </w:r>
    </w:p>
    <w:p>
      <w:pPr>
        <w:pStyle w:val="2"/>
        <w:widowControl/>
        <w:shd w:val="clear" w:color="auto" w:fill="FFFFFF"/>
        <w:spacing w:beforeAutospacing="0" w:afterAutospacing="0"/>
        <w:ind w:firstLine="560" w:firstLineChars="200"/>
        <w:textAlignment w:val="center"/>
        <w:rPr>
          <w:rFonts w:ascii="微软雅黑" w:hAnsi="微软雅黑" w:eastAsia="微软雅黑" w:cs="微软雅黑"/>
          <w:color w:val="333333"/>
          <w:sz w:val="28"/>
          <w:szCs w:val="28"/>
        </w:rPr>
      </w:pPr>
      <w:r>
        <w:rPr>
          <w:rFonts w:hint="eastAsia" w:ascii="微软雅黑" w:hAnsi="微软雅黑" w:eastAsia="微软雅黑" w:cs="微软雅黑"/>
          <w:color w:val="333333"/>
          <w:sz w:val="28"/>
          <w:szCs w:val="28"/>
          <w:shd w:val="clear" w:color="auto" w:fill="FFFFFF"/>
        </w:rPr>
        <w:t>八、政府性基金预算收入支出决算情况</w:t>
      </w:r>
    </w:p>
    <w:p>
      <w:pPr>
        <w:pStyle w:val="2"/>
        <w:widowControl/>
        <w:shd w:val="clear" w:color="auto" w:fill="FFFFFF"/>
        <w:spacing w:beforeAutospacing="0" w:afterAutospacing="0"/>
        <w:ind w:firstLine="560" w:firstLineChars="200"/>
        <w:textAlignment w:val="center"/>
        <w:rPr>
          <w:rFonts w:ascii="微软雅黑" w:hAnsi="微软雅黑" w:eastAsia="微软雅黑" w:cs="微软雅黑"/>
          <w:color w:val="333333"/>
          <w:sz w:val="28"/>
          <w:szCs w:val="28"/>
        </w:rPr>
      </w:pPr>
      <w:r>
        <w:rPr>
          <w:rFonts w:hint="eastAsia" w:ascii="微软雅黑" w:hAnsi="微软雅黑" w:eastAsia="微软雅黑" w:cs="微软雅黑"/>
          <w:color w:val="333333"/>
          <w:sz w:val="28"/>
          <w:szCs w:val="28"/>
          <w:shd w:val="clear" w:color="auto" w:fill="FFFFFF"/>
        </w:rPr>
        <w:t>九、国有资本经营预算财政拨款支出决算情况</w:t>
      </w:r>
    </w:p>
    <w:p>
      <w:pPr>
        <w:pStyle w:val="2"/>
        <w:widowControl/>
        <w:shd w:val="clear" w:color="auto" w:fill="FFFFFF"/>
        <w:spacing w:beforeAutospacing="0" w:afterAutospacing="0"/>
        <w:ind w:firstLine="560" w:firstLineChars="200"/>
        <w:textAlignment w:val="center"/>
        <w:rPr>
          <w:rFonts w:ascii="微软雅黑" w:hAnsi="微软雅黑" w:eastAsia="微软雅黑" w:cs="微软雅黑"/>
          <w:color w:val="333333"/>
          <w:sz w:val="28"/>
          <w:szCs w:val="28"/>
        </w:rPr>
      </w:pPr>
      <w:r>
        <w:rPr>
          <w:rFonts w:hint="eastAsia" w:ascii="微软雅黑" w:hAnsi="微软雅黑" w:eastAsia="微软雅黑" w:cs="微软雅黑"/>
          <w:color w:val="333333"/>
          <w:sz w:val="28"/>
          <w:szCs w:val="28"/>
          <w:shd w:val="clear" w:color="auto" w:fill="FFFFFF"/>
        </w:rPr>
        <w:t>十、机关运行经费支出说明</w:t>
      </w:r>
    </w:p>
    <w:p>
      <w:pPr>
        <w:pStyle w:val="2"/>
        <w:widowControl/>
        <w:shd w:val="clear" w:color="auto" w:fill="FFFFFF"/>
        <w:spacing w:beforeAutospacing="0" w:afterAutospacing="0"/>
        <w:ind w:firstLine="560" w:firstLineChars="200"/>
        <w:textAlignment w:val="center"/>
        <w:rPr>
          <w:rFonts w:ascii="微软雅黑" w:hAnsi="微软雅黑" w:eastAsia="微软雅黑" w:cs="微软雅黑"/>
          <w:color w:val="333333"/>
          <w:sz w:val="28"/>
          <w:szCs w:val="28"/>
        </w:rPr>
      </w:pPr>
      <w:r>
        <w:rPr>
          <w:rFonts w:hint="eastAsia" w:ascii="微软雅黑" w:hAnsi="微软雅黑" w:eastAsia="微软雅黑" w:cs="微软雅黑"/>
          <w:color w:val="333333"/>
          <w:sz w:val="28"/>
          <w:szCs w:val="28"/>
          <w:shd w:val="clear" w:color="auto" w:fill="FFFFFF"/>
        </w:rPr>
        <w:t>十一、一般性支出情况说明</w:t>
      </w:r>
    </w:p>
    <w:p>
      <w:pPr>
        <w:pStyle w:val="2"/>
        <w:widowControl/>
        <w:shd w:val="clear" w:color="auto" w:fill="FFFFFF"/>
        <w:spacing w:beforeAutospacing="0" w:afterAutospacing="0"/>
        <w:ind w:firstLine="560" w:firstLineChars="200"/>
        <w:textAlignment w:val="center"/>
        <w:rPr>
          <w:rFonts w:ascii="微软雅黑" w:hAnsi="微软雅黑" w:eastAsia="微软雅黑" w:cs="微软雅黑"/>
          <w:color w:val="333333"/>
          <w:sz w:val="28"/>
          <w:szCs w:val="28"/>
        </w:rPr>
      </w:pPr>
      <w:r>
        <w:rPr>
          <w:rFonts w:hint="eastAsia" w:ascii="微软雅黑" w:hAnsi="微软雅黑" w:eastAsia="微软雅黑" w:cs="微软雅黑"/>
          <w:color w:val="333333"/>
          <w:sz w:val="28"/>
          <w:szCs w:val="28"/>
          <w:shd w:val="clear" w:color="auto" w:fill="FFFFFF"/>
        </w:rPr>
        <w:t>十二、政府采购支出说明</w:t>
      </w:r>
    </w:p>
    <w:p>
      <w:pPr>
        <w:pStyle w:val="2"/>
        <w:widowControl/>
        <w:shd w:val="clear" w:color="auto" w:fill="FFFFFF"/>
        <w:spacing w:beforeAutospacing="0" w:afterAutospacing="0"/>
        <w:ind w:firstLine="560" w:firstLineChars="200"/>
        <w:textAlignment w:val="center"/>
        <w:rPr>
          <w:rFonts w:ascii="微软雅黑" w:hAnsi="微软雅黑" w:eastAsia="微软雅黑" w:cs="微软雅黑"/>
          <w:color w:val="333333"/>
          <w:sz w:val="28"/>
          <w:szCs w:val="28"/>
        </w:rPr>
      </w:pPr>
      <w:r>
        <w:rPr>
          <w:rFonts w:hint="eastAsia" w:ascii="微软雅黑" w:hAnsi="微软雅黑" w:eastAsia="微软雅黑" w:cs="微软雅黑"/>
          <w:color w:val="333333"/>
          <w:sz w:val="28"/>
          <w:szCs w:val="28"/>
          <w:shd w:val="clear" w:color="auto" w:fill="FFFFFF"/>
        </w:rPr>
        <w:t>十三、国有资产占用情况说明</w:t>
      </w:r>
    </w:p>
    <w:p>
      <w:pPr>
        <w:pStyle w:val="2"/>
        <w:widowControl/>
        <w:shd w:val="clear" w:color="auto" w:fill="FFFFFF"/>
        <w:spacing w:beforeAutospacing="0" w:afterAutospacing="0"/>
        <w:ind w:firstLine="560" w:firstLineChars="200"/>
        <w:textAlignment w:val="center"/>
        <w:rPr>
          <w:rFonts w:ascii="微软雅黑" w:hAnsi="微软雅黑" w:eastAsia="微软雅黑" w:cs="微软雅黑"/>
          <w:color w:val="333333"/>
          <w:sz w:val="28"/>
          <w:szCs w:val="28"/>
        </w:rPr>
      </w:pPr>
      <w:r>
        <w:rPr>
          <w:rFonts w:hint="eastAsia" w:ascii="微软雅黑" w:hAnsi="微软雅黑" w:eastAsia="微软雅黑" w:cs="微软雅黑"/>
          <w:color w:val="333333"/>
          <w:sz w:val="28"/>
          <w:szCs w:val="28"/>
          <w:shd w:val="clear" w:color="auto" w:fill="FFFFFF"/>
        </w:rPr>
        <w:t>十四、2021年度预算绩效情况说明</w:t>
      </w:r>
    </w:p>
    <w:p>
      <w:pPr>
        <w:autoSpaceDE w:val="0"/>
        <w:autoSpaceDN w:val="0"/>
        <w:adjustRightInd w:val="0"/>
        <w:spacing w:line="520" w:lineRule="exact"/>
        <w:jc w:val="left"/>
        <w:rPr>
          <w:rFonts w:ascii="黑体" w:hAnsi="黑体" w:eastAsia="黑体" w:cs="仿宋_GB2312"/>
          <w:b/>
          <w:color w:val="000000"/>
          <w:kern w:val="0"/>
          <w:sz w:val="28"/>
          <w:szCs w:val="28"/>
        </w:rPr>
      </w:pPr>
      <w:r>
        <w:rPr>
          <w:rFonts w:ascii="黑体" w:hAnsi="黑体" w:eastAsia="黑体" w:cs="黑体"/>
          <w:b/>
          <w:color w:val="000000"/>
          <w:kern w:val="0"/>
          <w:sz w:val="28"/>
          <w:szCs w:val="28"/>
        </w:rPr>
        <w:t>第四部分名词解释</w:t>
      </w:r>
    </w:p>
    <w:p>
      <w:pPr>
        <w:spacing w:line="520" w:lineRule="exact"/>
        <w:jc w:val="left"/>
        <w:rPr>
          <w:rFonts w:ascii="黑体" w:hAnsi="黑体" w:eastAsia="黑体" w:cs="仿宋_GB2312"/>
          <w:b/>
          <w:color w:val="000000"/>
          <w:kern w:val="0"/>
          <w:sz w:val="28"/>
          <w:szCs w:val="28"/>
        </w:rPr>
      </w:pPr>
      <w:r>
        <w:rPr>
          <w:rFonts w:ascii="黑体" w:hAnsi="黑体" w:eastAsia="黑体" w:cs="黑体"/>
          <w:b/>
          <w:color w:val="000000"/>
          <w:kern w:val="0"/>
          <w:sz w:val="28"/>
          <w:szCs w:val="28"/>
        </w:rPr>
        <w:t>第五部分附件</w:t>
      </w:r>
    </w:p>
    <w:p>
      <w:pPr>
        <w:jc w:val="center"/>
        <w:rPr>
          <w:sz w:val="72"/>
          <w:szCs w:val="72"/>
        </w:rPr>
      </w:pPr>
    </w:p>
    <w:p>
      <w:pPr>
        <w:rPr>
          <w:rFonts w:ascii="黑体" w:hAnsi="黑体" w:eastAsia="黑体" w:cs="黑体"/>
          <w:sz w:val="32"/>
          <w:szCs w:val="32"/>
        </w:rPr>
      </w:pPr>
      <w:r>
        <w:rPr>
          <w:rFonts w:hint="eastAsia" w:ascii="黑体" w:hAnsi="黑体" w:eastAsia="黑体" w:cs="黑体"/>
          <w:sz w:val="32"/>
          <w:szCs w:val="32"/>
        </w:rPr>
        <w:t>第一部分  司法局概况</w:t>
      </w:r>
    </w:p>
    <w:p>
      <w:pPr>
        <w:pStyle w:val="6"/>
        <w:numPr>
          <w:ilvl w:val="0"/>
          <w:numId w:val="1"/>
        </w:numPr>
        <w:ind w:firstLineChars="0"/>
        <w:jc w:val="left"/>
        <w:rPr>
          <w:rFonts w:asciiTheme="minorEastAsia" w:hAnsiTheme="minorEastAsia" w:cstheme="minorEastAsia"/>
          <w:b/>
          <w:bCs/>
          <w:sz w:val="28"/>
          <w:szCs w:val="28"/>
        </w:rPr>
      </w:pPr>
      <w:r>
        <w:rPr>
          <w:rFonts w:hint="eastAsia" w:asciiTheme="minorEastAsia" w:hAnsiTheme="minorEastAsia" w:cstheme="minorEastAsia"/>
          <w:b/>
          <w:bCs/>
          <w:sz w:val="28"/>
          <w:szCs w:val="28"/>
        </w:rPr>
        <w:t>部门职责</w:t>
      </w:r>
    </w:p>
    <w:p>
      <w:pPr>
        <w:pStyle w:val="2"/>
        <w:widowControl/>
        <w:spacing w:beforeAutospacing="0" w:afterAutospacing="0" w:line="520" w:lineRule="atLeast"/>
        <w:ind w:firstLine="700"/>
        <w:rPr>
          <w:rFonts w:ascii="Calibri" w:hAnsi="Calibri" w:cs="Calibri"/>
          <w:sz w:val="21"/>
          <w:szCs w:val="21"/>
        </w:rPr>
      </w:pPr>
      <w:r>
        <w:rPr>
          <w:rFonts w:hint="eastAsia" w:ascii="宋体" w:hAnsi="宋体" w:eastAsia="宋体" w:cs="宋体"/>
          <w:color w:val="000000"/>
          <w:sz w:val="28"/>
          <w:szCs w:val="28"/>
        </w:rPr>
        <w:t>（一）承担全面依法治县重大问题的政策研究，协调有关方面提出全面依法治县中长期规划建议，负责有关重大决策部署督察工作。</w:t>
      </w:r>
    </w:p>
    <w:p>
      <w:pPr>
        <w:pStyle w:val="2"/>
        <w:widowControl/>
        <w:spacing w:beforeAutospacing="0" w:afterAutospacing="0" w:line="520" w:lineRule="atLeast"/>
        <w:ind w:firstLine="700"/>
        <w:rPr>
          <w:rFonts w:ascii="Calibri" w:hAnsi="Calibri" w:cs="Calibri"/>
          <w:sz w:val="21"/>
          <w:szCs w:val="21"/>
        </w:rPr>
      </w:pPr>
      <w:r>
        <w:rPr>
          <w:rFonts w:hint="eastAsia" w:ascii="宋体" w:hAnsi="宋体" w:eastAsia="宋体" w:cs="宋体"/>
          <w:color w:val="000000"/>
          <w:sz w:val="28"/>
          <w:szCs w:val="28"/>
        </w:rPr>
        <w:t>（二）承担上级立法调研协调工作。配合开展立法规划和年度立法工作计划的调研工作，协调有关方面提出立法规划和年度立法工作计划的建议。</w:t>
      </w:r>
    </w:p>
    <w:p>
      <w:pPr>
        <w:pStyle w:val="2"/>
        <w:widowControl/>
        <w:spacing w:beforeAutospacing="0" w:afterAutospacing="0" w:line="520" w:lineRule="atLeast"/>
        <w:ind w:firstLine="700"/>
        <w:rPr>
          <w:rFonts w:ascii="Calibri" w:hAnsi="Calibri" w:cs="Calibri"/>
          <w:sz w:val="21"/>
          <w:szCs w:val="21"/>
        </w:rPr>
      </w:pPr>
      <w:r>
        <w:rPr>
          <w:rFonts w:hint="eastAsia" w:ascii="宋体" w:hAnsi="宋体" w:eastAsia="宋体" w:cs="宋体"/>
          <w:color w:val="000000"/>
          <w:sz w:val="28"/>
          <w:szCs w:val="28"/>
        </w:rPr>
        <w:t>（三）指导全县规范性文件管理有关工作，承担县政府规范性文件送审稿的合法性审查工作，承办县政府及其部门规范性文件的登记工作。负责县政府规范性文件向市政府报送备案工作。受理有关规范性文件是否违法的审查申请。组织开展规范性文件清理工作。承担县政府法律顾问工作，负责对县政府重大行政决策进行合法性审查或论证说明。</w:t>
      </w:r>
    </w:p>
    <w:p>
      <w:pPr>
        <w:pStyle w:val="2"/>
        <w:widowControl/>
        <w:spacing w:beforeAutospacing="0" w:afterAutospacing="0" w:line="520" w:lineRule="atLeast"/>
        <w:ind w:firstLine="700"/>
        <w:rPr>
          <w:rFonts w:ascii="Calibri" w:hAnsi="Calibri" w:cs="Calibri"/>
          <w:sz w:val="21"/>
          <w:szCs w:val="21"/>
        </w:rPr>
      </w:pPr>
      <w:r>
        <w:rPr>
          <w:rFonts w:hint="eastAsia" w:ascii="宋体" w:hAnsi="宋体" w:eastAsia="宋体" w:cs="宋体"/>
          <w:color w:val="000000"/>
          <w:sz w:val="28"/>
          <w:szCs w:val="28"/>
        </w:rPr>
        <w:t>（四）承担统筹推进法治政府建设的责任。指导、监督县政府各部门、各乡镇政府依法行政工作。负责综合协调行政执法，承担推进行政执法体制改革有关工作，推进严格规范公正文明执法。承办向县政府申请的行政复议案件。指导、监督全县行政复议、行政赔偿和行政应诉工作，负责县政府行政复议和行政应诉案件办理工作。承担县政府行政复议办公室的日常工作。</w:t>
      </w:r>
    </w:p>
    <w:p>
      <w:pPr>
        <w:pStyle w:val="2"/>
        <w:widowControl/>
        <w:spacing w:beforeAutospacing="0" w:afterAutospacing="0" w:line="520" w:lineRule="atLeast"/>
        <w:ind w:firstLine="700"/>
        <w:rPr>
          <w:rFonts w:ascii="Calibri" w:hAnsi="Calibri" w:cs="Calibri"/>
          <w:sz w:val="21"/>
          <w:szCs w:val="21"/>
        </w:rPr>
      </w:pPr>
      <w:r>
        <w:rPr>
          <w:rFonts w:hint="eastAsia" w:ascii="宋体" w:hAnsi="宋体" w:eastAsia="宋体" w:cs="宋体"/>
          <w:color w:val="000000"/>
          <w:sz w:val="28"/>
          <w:szCs w:val="28"/>
        </w:rPr>
        <w:t> （五）承担统筹规划全县法治社会建设的责任。负责拟订法治宣传教育规划，组织实施普法宣传工作，组织对外法治宣传。推动人民参与和促进法治建设。指导依法治理和法治创建工作。指导人民调解工作和人民陪审员、人民监督员选任管理工作，推进司法所建设。</w:t>
      </w:r>
    </w:p>
    <w:p>
      <w:pPr>
        <w:pStyle w:val="2"/>
        <w:widowControl/>
        <w:spacing w:beforeAutospacing="0" w:afterAutospacing="0" w:line="520" w:lineRule="atLeast"/>
        <w:ind w:firstLine="700"/>
        <w:rPr>
          <w:rFonts w:ascii="Calibri" w:hAnsi="Calibri" w:cs="Calibri"/>
          <w:sz w:val="21"/>
          <w:szCs w:val="21"/>
        </w:rPr>
      </w:pPr>
      <w:r>
        <w:rPr>
          <w:rFonts w:hint="eastAsia" w:ascii="宋体" w:hAnsi="宋体" w:eastAsia="宋体" w:cs="宋体"/>
          <w:color w:val="000000"/>
          <w:sz w:val="28"/>
          <w:szCs w:val="28"/>
        </w:rPr>
        <w:t> （六）指导、管理社区矫正工作。指导刑满释放人员帮教安置工作。</w:t>
      </w:r>
    </w:p>
    <w:p>
      <w:pPr>
        <w:pStyle w:val="2"/>
        <w:widowControl/>
        <w:spacing w:beforeAutospacing="0" w:afterAutospacing="0" w:line="520" w:lineRule="atLeast"/>
        <w:ind w:firstLine="700"/>
        <w:rPr>
          <w:rFonts w:ascii="Calibri" w:hAnsi="Calibri" w:cs="Calibri"/>
          <w:sz w:val="21"/>
          <w:szCs w:val="21"/>
        </w:rPr>
      </w:pPr>
      <w:r>
        <w:rPr>
          <w:rFonts w:hint="eastAsia" w:ascii="宋体" w:hAnsi="宋体" w:eastAsia="宋体" w:cs="宋体"/>
          <w:color w:val="000000"/>
          <w:sz w:val="28"/>
          <w:szCs w:val="28"/>
        </w:rPr>
        <w:t> （七）负责拟订公共法律服务体系建设规划并指导实施，统筹和布局城乡、区域法律服务资源。指导、监督律师、法律援助、司法鉴定、公证和基层法律服务管理工作。</w:t>
      </w:r>
    </w:p>
    <w:p>
      <w:pPr>
        <w:pStyle w:val="2"/>
        <w:widowControl/>
        <w:spacing w:beforeAutospacing="0" w:afterAutospacing="0" w:line="520" w:lineRule="atLeast"/>
        <w:ind w:firstLine="700"/>
        <w:rPr>
          <w:rFonts w:ascii="Calibri" w:hAnsi="Calibri" w:cs="Calibri"/>
          <w:sz w:val="21"/>
          <w:szCs w:val="21"/>
        </w:rPr>
      </w:pPr>
      <w:r>
        <w:rPr>
          <w:rFonts w:hint="eastAsia" w:ascii="宋体" w:hAnsi="宋体" w:eastAsia="宋体" w:cs="宋体"/>
          <w:color w:val="000000"/>
          <w:sz w:val="28"/>
          <w:szCs w:val="28"/>
        </w:rPr>
        <w:t> （八）负责全县法治对外合作工作。（九）负责本系统服装和警车管理工作，指导、监督本系统财务、装备、设施、场所等保障工作。</w:t>
      </w:r>
    </w:p>
    <w:p>
      <w:pPr>
        <w:pStyle w:val="2"/>
        <w:widowControl/>
        <w:spacing w:beforeAutospacing="0" w:afterAutospacing="0" w:line="520" w:lineRule="atLeast"/>
        <w:ind w:firstLine="700"/>
        <w:rPr>
          <w:rFonts w:ascii="Calibri" w:hAnsi="Calibri" w:cs="Calibri"/>
          <w:sz w:val="21"/>
          <w:szCs w:val="21"/>
        </w:rPr>
      </w:pPr>
      <w:r>
        <w:rPr>
          <w:rFonts w:hint="eastAsia" w:ascii="宋体" w:hAnsi="宋体" w:eastAsia="宋体" w:cs="宋体"/>
          <w:color w:val="000000"/>
          <w:sz w:val="28"/>
          <w:szCs w:val="28"/>
        </w:rPr>
        <w:t> （十）规划、协调、指导法治人才队伍建设相关工作。</w:t>
      </w:r>
    </w:p>
    <w:p>
      <w:pPr>
        <w:pStyle w:val="2"/>
        <w:widowControl/>
        <w:spacing w:beforeAutospacing="0" w:afterAutospacing="0" w:line="520" w:lineRule="atLeast"/>
        <w:ind w:firstLine="700"/>
        <w:rPr>
          <w:rFonts w:ascii="Calibri" w:hAnsi="Calibri" w:cs="Calibri"/>
          <w:sz w:val="21"/>
          <w:szCs w:val="21"/>
        </w:rPr>
      </w:pPr>
      <w:r>
        <w:rPr>
          <w:rFonts w:hint="eastAsia" w:ascii="宋体" w:hAnsi="宋体" w:eastAsia="宋体" w:cs="宋体"/>
          <w:color w:val="000000"/>
          <w:sz w:val="28"/>
          <w:szCs w:val="28"/>
        </w:rPr>
        <w:t>  </w:t>
      </w:r>
      <w:r>
        <w:rPr>
          <w:rFonts w:ascii="仿宋" w:hAnsi="仿宋" w:eastAsia="仿宋" w:cs="仿宋"/>
          <w:color w:val="000000"/>
          <w:sz w:val="28"/>
          <w:szCs w:val="28"/>
        </w:rPr>
        <w:t>(</w:t>
      </w:r>
      <w:r>
        <w:rPr>
          <w:rFonts w:hint="eastAsia" w:ascii="宋体" w:hAnsi="宋体" w:eastAsia="宋体" w:cs="宋体"/>
          <w:color w:val="000000"/>
          <w:sz w:val="28"/>
          <w:szCs w:val="28"/>
        </w:rPr>
        <w:t>十一）承办县委、县政府交办的其他任务。</w:t>
      </w:r>
    </w:p>
    <w:p>
      <w:pPr>
        <w:jc w:val="left"/>
        <w:rPr>
          <w:rFonts w:asciiTheme="minorEastAsia" w:hAnsiTheme="minorEastAsia" w:cstheme="minorEastAsia"/>
          <w:sz w:val="28"/>
          <w:szCs w:val="28"/>
        </w:rPr>
      </w:pPr>
    </w:p>
    <w:p>
      <w:pPr>
        <w:widowControl/>
        <w:spacing w:line="600" w:lineRule="exact"/>
        <w:rPr>
          <w:rFonts w:asciiTheme="minorEastAsia" w:hAnsiTheme="minorEastAsia" w:cstheme="minorEastAsia"/>
          <w:b/>
          <w:kern w:val="0"/>
          <w:sz w:val="28"/>
          <w:szCs w:val="28"/>
        </w:rPr>
      </w:pPr>
      <w:r>
        <w:rPr>
          <w:rFonts w:hint="eastAsia" w:asciiTheme="minorEastAsia" w:hAnsiTheme="minorEastAsia" w:cstheme="minorEastAsia"/>
          <w:b/>
          <w:kern w:val="0"/>
          <w:sz w:val="28"/>
          <w:szCs w:val="28"/>
        </w:rPr>
        <w:t>二、机构设置及决算单位构成</w:t>
      </w:r>
    </w:p>
    <w:p>
      <w:pPr>
        <w:pStyle w:val="2"/>
        <w:widowControl/>
        <w:spacing w:beforeAutospacing="0" w:afterAutospacing="0" w:line="520" w:lineRule="atLeast"/>
        <w:ind w:firstLine="700"/>
        <w:rPr>
          <w:rFonts w:ascii="Calibri" w:hAnsi="Calibri" w:cs="Calibri"/>
          <w:sz w:val="21"/>
          <w:szCs w:val="21"/>
        </w:rPr>
      </w:pPr>
      <w:r>
        <w:rPr>
          <w:rFonts w:hint="eastAsia" w:asciiTheme="minorEastAsia" w:hAnsiTheme="minorEastAsia" w:cstheme="minorEastAsia"/>
          <w:bCs/>
          <w:sz w:val="28"/>
          <w:szCs w:val="28"/>
        </w:rPr>
        <w:t>（一）内设机构设置。</w:t>
      </w:r>
      <w:r>
        <w:rPr>
          <w:rFonts w:hint="eastAsia" w:ascii="宋体" w:hAnsi="宋体" w:eastAsia="宋体" w:cs="宋体"/>
          <w:color w:val="000000"/>
          <w:sz w:val="28"/>
          <w:szCs w:val="28"/>
        </w:rPr>
        <w:t>单位内设机构包括：机关办公室、法治调研与督察股、社区矫正管理股、行政复议与应诉股、行政执法协调监督股、普法与依法治理股、人民参与和促进法治股、公共法律服务管理股、装备财务保障股、政工室。所属单位分别是</w:t>
      </w:r>
      <w:r>
        <w:rPr>
          <w:rFonts w:ascii="仿宋" w:hAnsi="仿宋" w:eastAsia="仿宋" w:cs="仿宋"/>
          <w:color w:val="000000"/>
          <w:sz w:val="28"/>
          <w:szCs w:val="28"/>
        </w:rPr>
        <w:t>1</w:t>
      </w:r>
      <w:r>
        <w:rPr>
          <w:rFonts w:hint="eastAsia" w:ascii="仿宋" w:hAnsi="仿宋" w:eastAsia="仿宋" w:cs="仿宋"/>
          <w:color w:val="000000"/>
          <w:sz w:val="28"/>
          <w:szCs w:val="28"/>
        </w:rPr>
        <w:t>2</w:t>
      </w:r>
      <w:r>
        <w:rPr>
          <w:rFonts w:hint="eastAsia" w:ascii="宋体" w:hAnsi="宋体" w:eastAsia="宋体" w:cs="宋体"/>
          <w:color w:val="000000"/>
          <w:sz w:val="28"/>
          <w:szCs w:val="28"/>
        </w:rPr>
        <w:t>个乡镇司法所、县法律援助中心、公证处，湖南天常律师事务所。</w:t>
      </w:r>
    </w:p>
    <w:p>
      <w:pPr>
        <w:pStyle w:val="2"/>
        <w:widowControl/>
        <w:spacing w:beforeAutospacing="0" w:afterAutospacing="0" w:line="600" w:lineRule="atLeast"/>
        <w:ind w:firstLine="560"/>
        <w:jc w:val="both"/>
        <w:rPr>
          <w:rFonts w:ascii="Calibri" w:hAnsi="Calibri" w:cs="Calibri"/>
          <w:sz w:val="21"/>
          <w:szCs w:val="21"/>
        </w:rPr>
      </w:pPr>
      <w:r>
        <w:rPr>
          <w:rFonts w:hint="eastAsia" w:asciiTheme="minorEastAsia" w:hAnsiTheme="minorEastAsia" w:cstheme="minorEastAsia"/>
          <w:bCs/>
          <w:sz w:val="28"/>
          <w:szCs w:val="28"/>
        </w:rPr>
        <w:t>（二）决算单位构成。</w:t>
      </w:r>
      <w:r>
        <w:rPr>
          <w:rFonts w:hint="eastAsia" w:ascii="宋体" w:hAnsi="宋体" w:eastAsia="宋体" w:cs="宋体"/>
          <w:sz w:val="28"/>
          <w:szCs w:val="28"/>
        </w:rPr>
        <w:t>司法局2021年部门决算汇总公开单位构成包括：</w:t>
      </w:r>
      <w:r>
        <w:rPr>
          <w:rFonts w:hint="eastAsia" w:ascii="宋体" w:hAnsi="宋体" w:eastAsia="宋体" w:cs="宋体"/>
          <w:color w:val="000000"/>
          <w:sz w:val="28"/>
          <w:szCs w:val="28"/>
        </w:rPr>
        <w:t>新田县司法局本级。</w:t>
      </w:r>
    </w:p>
    <w:p>
      <w:pPr>
        <w:widowControl/>
        <w:spacing w:line="600" w:lineRule="exact"/>
        <w:rPr>
          <w:rFonts w:asciiTheme="minorEastAsia" w:hAnsiTheme="minorEastAsia" w:cstheme="minorEastAsia"/>
          <w:bCs/>
          <w:kern w:val="0"/>
          <w:sz w:val="28"/>
          <w:szCs w:val="28"/>
        </w:rPr>
      </w:pPr>
    </w:p>
    <w:p>
      <w:pPr>
        <w:rPr>
          <w:rFonts w:asciiTheme="minorEastAsia" w:hAnsiTheme="minorEastAsia" w:cstheme="minorEastAsia"/>
          <w:sz w:val="28"/>
          <w:szCs w:val="28"/>
        </w:rPr>
      </w:pPr>
    </w:p>
    <w:p>
      <w:pPr>
        <w:rPr>
          <w:rFonts w:asciiTheme="minorEastAsia" w:hAnsiTheme="minorEastAsia" w:cstheme="minorEastAsia"/>
          <w:sz w:val="28"/>
          <w:szCs w:val="28"/>
        </w:rPr>
      </w:pPr>
    </w:p>
    <w:p>
      <w:pPr>
        <w:rPr>
          <w:rFonts w:asciiTheme="minorEastAsia" w:hAnsiTheme="minorEastAsia" w:cstheme="minorEastAsia"/>
          <w:sz w:val="28"/>
          <w:szCs w:val="28"/>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r>
        <w:rPr>
          <w:rFonts w:hint="eastAsia" w:ascii="黑体" w:hAnsi="黑体" w:eastAsia="黑体" w:cs="黑体"/>
          <w:sz w:val="32"/>
          <w:szCs w:val="32"/>
        </w:rPr>
        <w:t>第二部分 部门决算表</w:t>
      </w:r>
    </w:p>
    <w:p>
      <w:pPr>
        <w:jc w:val="center"/>
        <w:rPr>
          <w:rFonts w:ascii="黑体" w:hAnsi="黑体" w:eastAsia="黑体"/>
          <w:sz w:val="36"/>
          <w:szCs w:val="32"/>
        </w:rPr>
      </w:pPr>
      <w:r>
        <w:rPr>
          <w:rFonts w:hint="eastAsia" w:ascii="黑体" w:hAnsi="黑体" w:eastAsia="黑体"/>
          <w:sz w:val="36"/>
          <w:szCs w:val="32"/>
        </w:rPr>
        <w:t>收入支出决算总表</w:t>
      </w:r>
    </w:p>
    <w:p>
      <w:pPr>
        <w:widowControl/>
        <w:spacing w:line="320" w:lineRule="exact"/>
        <w:ind w:right="198"/>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部门：新田县司法局                                                                                                           公开01表</w:t>
      </w:r>
    </w:p>
    <w:p>
      <w:pPr>
        <w:widowControl/>
        <w:spacing w:line="320" w:lineRule="exact"/>
        <w:ind w:right="198"/>
        <w:jc w:val="right"/>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单位：万元</w:t>
      </w:r>
    </w:p>
    <w:tbl>
      <w:tblPr>
        <w:tblStyle w:val="3"/>
        <w:tblW w:w="14061" w:type="dxa"/>
        <w:jc w:val="center"/>
        <w:tblLayout w:type="autofit"/>
        <w:tblCellMar>
          <w:top w:w="0" w:type="dxa"/>
          <w:left w:w="108" w:type="dxa"/>
          <w:bottom w:w="0" w:type="dxa"/>
          <w:right w:w="108" w:type="dxa"/>
        </w:tblCellMar>
      </w:tblPr>
      <w:tblGrid>
        <w:gridCol w:w="4932"/>
        <w:gridCol w:w="702"/>
        <w:gridCol w:w="1224"/>
        <w:gridCol w:w="4820"/>
        <w:gridCol w:w="702"/>
        <w:gridCol w:w="1681"/>
      </w:tblGrid>
      <w:tr>
        <w:tblPrEx>
          <w:tblCellMar>
            <w:top w:w="0" w:type="dxa"/>
            <w:left w:w="108" w:type="dxa"/>
            <w:bottom w:w="0" w:type="dxa"/>
            <w:right w:w="108" w:type="dxa"/>
          </w:tblCellMar>
        </w:tblPrEx>
        <w:trPr>
          <w:trHeight w:val="340" w:hRule="atLeast"/>
          <w:jc w:val="center"/>
        </w:trPr>
        <w:tc>
          <w:tcPr>
            <w:tcW w:w="6858"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收入</w:t>
            </w:r>
          </w:p>
        </w:tc>
        <w:tc>
          <w:tcPr>
            <w:tcW w:w="7203" w:type="dxa"/>
            <w:gridSpan w:val="3"/>
            <w:tcBorders>
              <w:top w:val="single" w:color="auto" w:sz="4" w:space="0"/>
              <w:left w:val="nil"/>
              <w:bottom w:val="single" w:color="auto" w:sz="4" w:space="0"/>
              <w:right w:val="single" w:color="auto" w:sz="4" w:space="0"/>
            </w:tcBorders>
            <w:noWrap/>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支出</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项    目</w:t>
            </w:r>
          </w:p>
        </w:tc>
        <w:tc>
          <w:tcPr>
            <w:tcW w:w="702" w:type="dxa"/>
            <w:tcBorders>
              <w:top w:val="nil"/>
              <w:left w:val="nil"/>
              <w:bottom w:val="single" w:color="auto" w:sz="4" w:space="0"/>
              <w:right w:val="single" w:color="auto" w:sz="4" w:space="0"/>
            </w:tcBorders>
            <w:noWrap/>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行次</w:t>
            </w:r>
          </w:p>
        </w:tc>
        <w:tc>
          <w:tcPr>
            <w:tcW w:w="1224" w:type="dxa"/>
            <w:tcBorders>
              <w:top w:val="nil"/>
              <w:left w:val="nil"/>
              <w:bottom w:val="single" w:color="auto" w:sz="4" w:space="0"/>
              <w:right w:val="single" w:color="auto" w:sz="4" w:space="0"/>
            </w:tcBorders>
            <w:noWrap/>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决算数</w:t>
            </w:r>
          </w:p>
        </w:tc>
        <w:tc>
          <w:tcPr>
            <w:tcW w:w="4820" w:type="dxa"/>
            <w:tcBorders>
              <w:top w:val="nil"/>
              <w:left w:val="nil"/>
              <w:bottom w:val="single" w:color="auto" w:sz="4" w:space="0"/>
              <w:right w:val="single" w:color="auto" w:sz="4" w:space="0"/>
            </w:tcBorders>
            <w:noWrap/>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项    目</w:t>
            </w:r>
          </w:p>
        </w:tc>
        <w:tc>
          <w:tcPr>
            <w:tcW w:w="702" w:type="dxa"/>
            <w:tcBorders>
              <w:top w:val="nil"/>
              <w:left w:val="nil"/>
              <w:bottom w:val="single" w:color="auto" w:sz="4" w:space="0"/>
              <w:right w:val="single" w:color="auto" w:sz="4" w:space="0"/>
            </w:tcBorders>
            <w:noWrap/>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行次</w:t>
            </w:r>
          </w:p>
        </w:tc>
        <w:tc>
          <w:tcPr>
            <w:tcW w:w="1681" w:type="dxa"/>
            <w:tcBorders>
              <w:top w:val="nil"/>
              <w:left w:val="nil"/>
              <w:bottom w:val="single" w:color="auto" w:sz="4" w:space="0"/>
              <w:right w:val="single" w:color="auto" w:sz="4" w:space="0"/>
            </w:tcBorders>
            <w:noWrap/>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决算数</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栏    次</w:t>
            </w:r>
          </w:p>
        </w:tc>
        <w:tc>
          <w:tcPr>
            <w:tcW w:w="702" w:type="dxa"/>
            <w:tcBorders>
              <w:top w:val="nil"/>
              <w:left w:val="nil"/>
              <w:bottom w:val="single" w:color="auto" w:sz="4" w:space="0"/>
              <w:right w:val="single" w:color="auto" w:sz="4" w:space="0"/>
            </w:tcBorders>
            <w:noWrap/>
            <w:vAlign w:val="center"/>
          </w:tcPr>
          <w:p>
            <w:pPr>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1224" w:type="dxa"/>
            <w:tcBorders>
              <w:top w:val="nil"/>
              <w:left w:val="nil"/>
              <w:bottom w:val="single" w:color="auto" w:sz="4" w:space="0"/>
              <w:right w:val="single" w:color="auto" w:sz="4" w:space="0"/>
            </w:tcBorders>
            <w:noWrap/>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1</w:t>
            </w:r>
          </w:p>
        </w:tc>
        <w:tc>
          <w:tcPr>
            <w:tcW w:w="4820" w:type="dxa"/>
            <w:tcBorders>
              <w:top w:val="nil"/>
              <w:left w:val="nil"/>
              <w:bottom w:val="single" w:color="auto" w:sz="4" w:space="0"/>
              <w:right w:val="single" w:color="auto" w:sz="4" w:space="0"/>
            </w:tcBorders>
            <w:noWrap/>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栏    次</w:t>
            </w:r>
          </w:p>
        </w:tc>
        <w:tc>
          <w:tcPr>
            <w:tcW w:w="702" w:type="dxa"/>
            <w:tcBorders>
              <w:top w:val="nil"/>
              <w:left w:val="nil"/>
              <w:bottom w:val="single" w:color="auto" w:sz="4" w:space="0"/>
              <w:right w:val="single" w:color="auto" w:sz="4" w:space="0"/>
            </w:tcBorders>
            <w:noWrap/>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1681" w:type="dxa"/>
            <w:tcBorders>
              <w:top w:val="nil"/>
              <w:left w:val="nil"/>
              <w:bottom w:val="single" w:color="auto" w:sz="4" w:space="0"/>
              <w:right w:val="single" w:color="auto" w:sz="4" w:space="0"/>
            </w:tcBorders>
            <w:noWrap/>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2</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left"/>
              <w:rPr>
                <w:rFonts w:asciiTheme="minorEastAsia" w:hAnsiTheme="minorEastAsia" w:cstheme="minorEastAsia"/>
                <w:kern w:val="0"/>
                <w:szCs w:val="21"/>
              </w:rPr>
            </w:pPr>
            <w:r>
              <w:rPr>
                <w:rFonts w:hint="eastAsia" w:asciiTheme="minorEastAsia" w:hAnsiTheme="minorEastAsia" w:cstheme="minorEastAsia"/>
                <w:color w:val="000000"/>
                <w:kern w:val="0"/>
                <w:sz w:val="28"/>
                <w:szCs w:val="28"/>
              </w:rPr>
              <w:t>一、一般公共预算财政拨款收入</w:t>
            </w:r>
          </w:p>
        </w:tc>
        <w:tc>
          <w:tcPr>
            <w:tcW w:w="702" w:type="dxa"/>
            <w:tcBorders>
              <w:top w:val="nil"/>
              <w:left w:val="nil"/>
              <w:bottom w:val="single" w:color="auto" w:sz="4" w:space="0"/>
              <w:right w:val="single" w:color="auto" w:sz="4" w:space="0"/>
            </w:tcBorders>
            <w:noWrap/>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1</w:t>
            </w:r>
          </w:p>
        </w:tc>
        <w:tc>
          <w:tcPr>
            <w:tcW w:w="1224" w:type="dxa"/>
            <w:tcBorders>
              <w:top w:val="nil"/>
              <w:left w:val="nil"/>
              <w:bottom w:val="single" w:color="auto" w:sz="4" w:space="0"/>
              <w:right w:val="single" w:color="auto" w:sz="4" w:space="0"/>
            </w:tcBorders>
            <w:noWrap/>
            <w:vAlign w:val="center"/>
          </w:tcPr>
          <w:p>
            <w:pPr>
              <w:widowControl/>
              <w:jc w:val="right"/>
              <w:rPr>
                <w:rFonts w:asciiTheme="minorEastAsia" w:hAnsiTheme="minorEastAsia" w:cstheme="minorEastAsia"/>
                <w:kern w:val="0"/>
                <w:szCs w:val="21"/>
              </w:rPr>
            </w:pPr>
            <w:r>
              <w:rPr>
                <w:rFonts w:hint="eastAsia" w:asciiTheme="minorEastAsia" w:hAnsiTheme="minorEastAsia" w:cstheme="minorEastAsia"/>
                <w:kern w:val="0"/>
                <w:szCs w:val="21"/>
              </w:rPr>
              <w:t>749.67　</w:t>
            </w:r>
          </w:p>
        </w:tc>
        <w:tc>
          <w:tcPr>
            <w:tcW w:w="4820" w:type="dxa"/>
            <w:tcBorders>
              <w:top w:val="nil"/>
              <w:left w:val="nil"/>
              <w:bottom w:val="single" w:color="auto" w:sz="4" w:space="0"/>
              <w:right w:val="single" w:color="auto" w:sz="4" w:space="0"/>
            </w:tcBorders>
            <w:noWrap/>
            <w:vAlign w:val="center"/>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一、一般公共服务支出</w:t>
            </w:r>
          </w:p>
        </w:tc>
        <w:tc>
          <w:tcPr>
            <w:tcW w:w="702" w:type="dxa"/>
            <w:tcBorders>
              <w:top w:val="nil"/>
              <w:left w:val="nil"/>
              <w:bottom w:val="single" w:color="auto" w:sz="4" w:space="0"/>
              <w:right w:val="single" w:color="auto" w:sz="4" w:space="0"/>
            </w:tcBorders>
            <w:noWrap/>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14</w:t>
            </w:r>
          </w:p>
        </w:tc>
        <w:tc>
          <w:tcPr>
            <w:tcW w:w="1681" w:type="dxa"/>
            <w:tcBorders>
              <w:top w:val="nil"/>
              <w:left w:val="nil"/>
              <w:bottom w:val="single" w:color="auto" w:sz="4" w:space="0"/>
              <w:right w:val="single" w:color="auto" w:sz="4" w:space="0"/>
            </w:tcBorders>
            <w:noWrap/>
            <w:vAlign w:val="center"/>
          </w:tcPr>
          <w:p>
            <w:pPr>
              <w:widowControl/>
              <w:jc w:val="right"/>
              <w:rPr>
                <w:rFonts w:asciiTheme="minorEastAsia" w:hAnsiTheme="minorEastAsia" w:cstheme="minorEastAsia"/>
                <w:kern w:val="0"/>
                <w:szCs w:val="21"/>
              </w:rPr>
            </w:pPr>
            <w:r>
              <w:rPr>
                <w:rFonts w:hint="eastAsia" w:asciiTheme="minorEastAsia" w:hAnsiTheme="minorEastAsia" w:cstheme="minorEastAsia"/>
                <w:kern w:val="0"/>
                <w:szCs w:val="21"/>
              </w:rPr>
              <w:t>　</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二、政府性基金预算财政拨款收入</w:t>
            </w:r>
          </w:p>
        </w:tc>
        <w:tc>
          <w:tcPr>
            <w:tcW w:w="702" w:type="dxa"/>
            <w:tcBorders>
              <w:top w:val="nil"/>
              <w:left w:val="nil"/>
              <w:bottom w:val="single" w:color="auto" w:sz="4" w:space="0"/>
              <w:right w:val="single" w:color="auto" w:sz="4" w:space="0"/>
            </w:tcBorders>
            <w:noWrap/>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2</w:t>
            </w:r>
          </w:p>
        </w:tc>
        <w:tc>
          <w:tcPr>
            <w:tcW w:w="1224" w:type="dxa"/>
            <w:tcBorders>
              <w:top w:val="nil"/>
              <w:left w:val="nil"/>
              <w:bottom w:val="single" w:color="auto" w:sz="4" w:space="0"/>
              <w:right w:val="single" w:color="auto" w:sz="4" w:space="0"/>
            </w:tcBorders>
            <w:noWrap/>
            <w:vAlign w:val="center"/>
          </w:tcPr>
          <w:p>
            <w:pPr>
              <w:widowControl/>
              <w:jc w:val="right"/>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4820" w:type="dxa"/>
            <w:tcBorders>
              <w:top w:val="nil"/>
              <w:left w:val="nil"/>
              <w:bottom w:val="single" w:color="auto" w:sz="4" w:space="0"/>
              <w:right w:val="single" w:color="auto" w:sz="4" w:space="0"/>
            </w:tcBorders>
            <w:noWrap/>
            <w:vAlign w:val="center"/>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二、外交支出</w:t>
            </w:r>
          </w:p>
        </w:tc>
        <w:tc>
          <w:tcPr>
            <w:tcW w:w="702" w:type="dxa"/>
            <w:tcBorders>
              <w:top w:val="nil"/>
              <w:left w:val="nil"/>
              <w:bottom w:val="single" w:color="auto" w:sz="4" w:space="0"/>
              <w:right w:val="single" w:color="auto" w:sz="4" w:space="0"/>
            </w:tcBorders>
            <w:noWrap/>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15</w:t>
            </w:r>
          </w:p>
        </w:tc>
        <w:tc>
          <w:tcPr>
            <w:tcW w:w="1681" w:type="dxa"/>
            <w:tcBorders>
              <w:top w:val="nil"/>
              <w:left w:val="nil"/>
              <w:bottom w:val="single" w:color="auto" w:sz="4" w:space="0"/>
              <w:right w:val="single" w:color="auto" w:sz="4" w:space="0"/>
            </w:tcBorders>
            <w:noWrap/>
            <w:vAlign w:val="center"/>
          </w:tcPr>
          <w:p>
            <w:pPr>
              <w:widowControl/>
              <w:jc w:val="right"/>
              <w:rPr>
                <w:rFonts w:asciiTheme="minorEastAsia" w:hAnsiTheme="minorEastAsia" w:cstheme="minorEastAsia"/>
                <w:kern w:val="0"/>
                <w:szCs w:val="21"/>
              </w:rPr>
            </w:pPr>
            <w:r>
              <w:rPr>
                <w:rFonts w:hint="eastAsia" w:asciiTheme="minorEastAsia" w:hAnsiTheme="minorEastAsia" w:cstheme="minorEastAsia"/>
                <w:kern w:val="0"/>
                <w:szCs w:val="21"/>
              </w:rPr>
              <w:t>　</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三、上级补助收入</w:t>
            </w:r>
          </w:p>
        </w:tc>
        <w:tc>
          <w:tcPr>
            <w:tcW w:w="702" w:type="dxa"/>
            <w:tcBorders>
              <w:top w:val="nil"/>
              <w:left w:val="nil"/>
              <w:bottom w:val="single" w:color="auto" w:sz="4" w:space="0"/>
              <w:right w:val="single" w:color="auto" w:sz="4" w:space="0"/>
            </w:tcBorders>
            <w:noWrap/>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3</w:t>
            </w:r>
          </w:p>
        </w:tc>
        <w:tc>
          <w:tcPr>
            <w:tcW w:w="1224" w:type="dxa"/>
            <w:tcBorders>
              <w:top w:val="nil"/>
              <w:left w:val="nil"/>
              <w:bottom w:val="single" w:color="auto" w:sz="4" w:space="0"/>
              <w:right w:val="single" w:color="auto" w:sz="4" w:space="0"/>
            </w:tcBorders>
            <w:noWrap/>
            <w:vAlign w:val="center"/>
          </w:tcPr>
          <w:p>
            <w:pPr>
              <w:widowControl/>
              <w:jc w:val="right"/>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4820" w:type="dxa"/>
            <w:tcBorders>
              <w:top w:val="nil"/>
              <w:left w:val="nil"/>
              <w:bottom w:val="single" w:color="auto" w:sz="4" w:space="0"/>
              <w:right w:val="single" w:color="auto" w:sz="4" w:space="0"/>
            </w:tcBorders>
            <w:noWrap/>
            <w:vAlign w:val="center"/>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三、国防支出</w:t>
            </w:r>
          </w:p>
        </w:tc>
        <w:tc>
          <w:tcPr>
            <w:tcW w:w="702" w:type="dxa"/>
            <w:tcBorders>
              <w:top w:val="nil"/>
              <w:left w:val="nil"/>
              <w:bottom w:val="single" w:color="auto" w:sz="4" w:space="0"/>
              <w:right w:val="single" w:color="auto" w:sz="4" w:space="0"/>
            </w:tcBorders>
            <w:noWrap/>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16</w:t>
            </w:r>
          </w:p>
        </w:tc>
        <w:tc>
          <w:tcPr>
            <w:tcW w:w="1681" w:type="dxa"/>
            <w:tcBorders>
              <w:top w:val="nil"/>
              <w:left w:val="nil"/>
              <w:bottom w:val="single" w:color="auto" w:sz="4" w:space="0"/>
              <w:right w:val="single" w:color="auto" w:sz="4" w:space="0"/>
            </w:tcBorders>
            <w:noWrap/>
            <w:vAlign w:val="center"/>
          </w:tcPr>
          <w:p>
            <w:pPr>
              <w:widowControl/>
              <w:jc w:val="right"/>
              <w:rPr>
                <w:rFonts w:asciiTheme="minorEastAsia" w:hAnsiTheme="minorEastAsia" w:cstheme="minorEastAsia"/>
                <w:kern w:val="0"/>
                <w:szCs w:val="21"/>
              </w:rPr>
            </w:pPr>
            <w:r>
              <w:rPr>
                <w:rFonts w:hint="eastAsia" w:asciiTheme="minorEastAsia" w:hAnsiTheme="minorEastAsia" w:cstheme="minorEastAsia"/>
                <w:kern w:val="0"/>
                <w:szCs w:val="21"/>
              </w:rPr>
              <w:t>　</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四、事业收入</w:t>
            </w:r>
          </w:p>
        </w:tc>
        <w:tc>
          <w:tcPr>
            <w:tcW w:w="702" w:type="dxa"/>
            <w:tcBorders>
              <w:top w:val="nil"/>
              <w:left w:val="nil"/>
              <w:bottom w:val="single" w:color="auto" w:sz="4" w:space="0"/>
              <w:right w:val="single" w:color="auto" w:sz="4" w:space="0"/>
            </w:tcBorders>
            <w:noWrap/>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4</w:t>
            </w:r>
          </w:p>
        </w:tc>
        <w:tc>
          <w:tcPr>
            <w:tcW w:w="1224" w:type="dxa"/>
            <w:tcBorders>
              <w:top w:val="nil"/>
              <w:left w:val="nil"/>
              <w:bottom w:val="single" w:color="auto" w:sz="4" w:space="0"/>
              <w:right w:val="single" w:color="auto" w:sz="4" w:space="0"/>
            </w:tcBorders>
            <w:noWrap/>
            <w:vAlign w:val="center"/>
          </w:tcPr>
          <w:p>
            <w:pPr>
              <w:widowControl/>
              <w:jc w:val="right"/>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4820" w:type="dxa"/>
            <w:tcBorders>
              <w:top w:val="nil"/>
              <w:left w:val="nil"/>
              <w:bottom w:val="single" w:color="auto" w:sz="4" w:space="0"/>
              <w:right w:val="single" w:color="auto" w:sz="4" w:space="0"/>
            </w:tcBorders>
            <w:noWrap/>
            <w:vAlign w:val="center"/>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四、公共安全支出</w:t>
            </w:r>
          </w:p>
        </w:tc>
        <w:tc>
          <w:tcPr>
            <w:tcW w:w="702" w:type="dxa"/>
            <w:tcBorders>
              <w:top w:val="nil"/>
              <w:left w:val="nil"/>
              <w:bottom w:val="single" w:color="auto" w:sz="4" w:space="0"/>
              <w:right w:val="single" w:color="auto" w:sz="4" w:space="0"/>
            </w:tcBorders>
            <w:noWrap/>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17</w:t>
            </w:r>
          </w:p>
        </w:tc>
        <w:tc>
          <w:tcPr>
            <w:tcW w:w="1681" w:type="dxa"/>
            <w:tcBorders>
              <w:top w:val="nil"/>
              <w:left w:val="nil"/>
              <w:bottom w:val="single" w:color="auto" w:sz="4" w:space="0"/>
              <w:right w:val="single" w:color="auto" w:sz="4" w:space="0"/>
            </w:tcBorders>
            <w:noWrap/>
            <w:vAlign w:val="center"/>
          </w:tcPr>
          <w:p>
            <w:pPr>
              <w:widowControl/>
              <w:jc w:val="right"/>
              <w:rPr>
                <w:rFonts w:asciiTheme="minorEastAsia" w:hAnsiTheme="minorEastAsia" w:cstheme="minorEastAsia"/>
                <w:kern w:val="0"/>
                <w:szCs w:val="21"/>
              </w:rPr>
            </w:pPr>
            <w:r>
              <w:rPr>
                <w:rFonts w:hint="eastAsia" w:asciiTheme="minorEastAsia" w:hAnsiTheme="minorEastAsia" w:cstheme="minorEastAsia"/>
                <w:kern w:val="0"/>
                <w:szCs w:val="21"/>
              </w:rPr>
              <w:t>870.24　</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五、经营收入</w:t>
            </w:r>
          </w:p>
        </w:tc>
        <w:tc>
          <w:tcPr>
            <w:tcW w:w="702" w:type="dxa"/>
            <w:tcBorders>
              <w:top w:val="nil"/>
              <w:left w:val="nil"/>
              <w:bottom w:val="single" w:color="auto" w:sz="4" w:space="0"/>
              <w:right w:val="single" w:color="auto" w:sz="4" w:space="0"/>
            </w:tcBorders>
            <w:noWrap/>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5</w:t>
            </w:r>
          </w:p>
        </w:tc>
        <w:tc>
          <w:tcPr>
            <w:tcW w:w="1224" w:type="dxa"/>
            <w:tcBorders>
              <w:top w:val="nil"/>
              <w:left w:val="nil"/>
              <w:bottom w:val="single" w:color="auto" w:sz="4" w:space="0"/>
              <w:right w:val="single" w:color="auto" w:sz="4" w:space="0"/>
            </w:tcBorders>
            <w:noWrap/>
            <w:vAlign w:val="center"/>
          </w:tcPr>
          <w:p>
            <w:pPr>
              <w:widowControl/>
              <w:jc w:val="right"/>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4820" w:type="dxa"/>
            <w:tcBorders>
              <w:top w:val="nil"/>
              <w:left w:val="nil"/>
              <w:bottom w:val="single" w:color="auto" w:sz="4" w:space="0"/>
              <w:right w:val="single" w:color="auto" w:sz="4" w:space="0"/>
            </w:tcBorders>
            <w:noWrap/>
            <w:vAlign w:val="center"/>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五、教育支出</w:t>
            </w:r>
          </w:p>
        </w:tc>
        <w:tc>
          <w:tcPr>
            <w:tcW w:w="702" w:type="dxa"/>
            <w:tcBorders>
              <w:top w:val="nil"/>
              <w:left w:val="nil"/>
              <w:bottom w:val="single" w:color="auto" w:sz="4" w:space="0"/>
              <w:right w:val="single" w:color="auto" w:sz="4" w:space="0"/>
            </w:tcBorders>
            <w:noWrap/>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18</w:t>
            </w:r>
          </w:p>
        </w:tc>
        <w:tc>
          <w:tcPr>
            <w:tcW w:w="1681" w:type="dxa"/>
            <w:tcBorders>
              <w:top w:val="nil"/>
              <w:left w:val="nil"/>
              <w:bottom w:val="single" w:color="auto" w:sz="4" w:space="0"/>
              <w:right w:val="single" w:color="auto" w:sz="4" w:space="0"/>
            </w:tcBorders>
            <w:noWrap/>
            <w:vAlign w:val="center"/>
          </w:tcPr>
          <w:p>
            <w:pPr>
              <w:widowControl/>
              <w:jc w:val="right"/>
              <w:rPr>
                <w:rFonts w:asciiTheme="minorEastAsia" w:hAnsiTheme="minorEastAsia" w:cstheme="minorEastAsia"/>
                <w:kern w:val="0"/>
                <w:szCs w:val="21"/>
              </w:rPr>
            </w:pPr>
            <w:r>
              <w:rPr>
                <w:rFonts w:hint="eastAsia" w:asciiTheme="minorEastAsia" w:hAnsiTheme="minorEastAsia" w:cstheme="minorEastAsia"/>
                <w:kern w:val="0"/>
                <w:szCs w:val="21"/>
              </w:rPr>
              <w:t>　</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六、附属单位上缴收入</w:t>
            </w:r>
          </w:p>
        </w:tc>
        <w:tc>
          <w:tcPr>
            <w:tcW w:w="702" w:type="dxa"/>
            <w:tcBorders>
              <w:top w:val="nil"/>
              <w:left w:val="nil"/>
              <w:bottom w:val="single" w:color="auto" w:sz="4" w:space="0"/>
              <w:right w:val="single" w:color="auto" w:sz="4" w:space="0"/>
            </w:tcBorders>
            <w:noWrap/>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6</w:t>
            </w:r>
          </w:p>
        </w:tc>
        <w:tc>
          <w:tcPr>
            <w:tcW w:w="1224" w:type="dxa"/>
            <w:tcBorders>
              <w:top w:val="nil"/>
              <w:left w:val="nil"/>
              <w:bottom w:val="single" w:color="auto" w:sz="4" w:space="0"/>
              <w:right w:val="single" w:color="auto" w:sz="4" w:space="0"/>
            </w:tcBorders>
            <w:noWrap/>
            <w:vAlign w:val="center"/>
          </w:tcPr>
          <w:p>
            <w:pPr>
              <w:widowControl/>
              <w:jc w:val="right"/>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4820" w:type="dxa"/>
            <w:tcBorders>
              <w:top w:val="nil"/>
              <w:left w:val="nil"/>
              <w:bottom w:val="single" w:color="auto" w:sz="4" w:space="0"/>
              <w:right w:val="single" w:color="auto" w:sz="4" w:space="0"/>
            </w:tcBorders>
            <w:noWrap/>
            <w:vAlign w:val="center"/>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六、科学技术支出</w:t>
            </w:r>
          </w:p>
        </w:tc>
        <w:tc>
          <w:tcPr>
            <w:tcW w:w="702" w:type="dxa"/>
            <w:tcBorders>
              <w:top w:val="nil"/>
              <w:left w:val="nil"/>
              <w:bottom w:val="single" w:color="auto" w:sz="4" w:space="0"/>
              <w:right w:val="single" w:color="auto" w:sz="4" w:space="0"/>
            </w:tcBorders>
            <w:noWrap/>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19</w:t>
            </w:r>
          </w:p>
        </w:tc>
        <w:tc>
          <w:tcPr>
            <w:tcW w:w="1681" w:type="dxa"/>
            <w:tcBorders>
              <w:top w:val="nil"/>
              <w:left w:val="nil"/>
              <w:bottom w:val="single" w:color="auto" w:sz="4" w:space="0"/>
              <w:right w:val="single" w:color="auto" w:sz="4" w:space="0"/>
            </w:tcBorders>
            <w:noWrap/>
            <w:vAlign w:val="center"/>
          </w:tcPr>
          <w:p>
            <w:pPr>
              <w:widowControl/>
              <w:jc w:val="right"/>
              <w:rPr>
                <w:rFonts w:asciiTheme="minorEastAsia" w:hAnsiTheme="minorEastAsia" w:cstheme="minorEastAsia"/>
                <w:kern w:val="0"/>
                <w:szCs w:val="21"/>
              </w:rPr>
            </w:pPr>
            <w:r>
              <w:rPr>
                <w:rFonts w:hint="eastAsia" w:asciiTheme="minorEastAsia" w:hAnsiTheme="minorEastAsia" w:cstheme="minorEastAsia"/>
                <w:kern w:val="0"/>
                <w:szCs w:val="21"/>
              </w:rPr>
              <w:t>　</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七、其他收入</w:t>
            </w:r>
          </w:p>
        </w:tc>
        <w:tc>
          <w:tcPr>
            <w:tcW w:w="702" w:type="dxa"/>
            <w:tcBorders>
              <w:top w:val="nil"/>
              <w:left w:val="nil"/>
              <w:bottom w:val="single" w:color="auto" w:sz="4" w:space="0"/>
              <w:right w:val="single" w:color="auto" w:sz="4" w:space="0"/>
            </w:tcBorders>
            <w:noWrap/>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7</w:t>
            </w:r>
          </w:p>
        </w:tc>
        <w:tc>
          <w:tcPr>
            <w:tcW w:w="1224" w:type="dxa"/>
            <w:tcBorders>
              <w:top w:val="nil"/>
              <w:left w:val="nil"/>
              <w:bottom w:val="single" w:color="auto" w:sz="4" w:space="0"/>
              <w:right w:val="single" w:color="auto" w:sz="4" w:space="0"/>
            </w:tcBorders>
            <w:noWrap/>
            <w:vAlign w:val="center"/>
          </w:tcPr>
          <w:p>
            <w:pPr>
              <w:widowControl/>
              <w:jc w:val="right"/>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4820" w:type="dxa"/>
            <w:tcBorders>
              <w:top w:val="nil"/>
              <w:left w:val="nil"/>
              <w:bottom w:val="single" w:color="auto" w:sz="4" w:space="0"/>
              <w:right w:val="single" w:color="auto" w:sz="4" w:space="0"/>
            </w:tcBorders>
            <w:noWrap/>
            <w:vAlign w:val="center"/>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七、……</w:t>
            </w:r>
          </w:p>
        </w:tc>
        <w:tc>
          <w:tcPr>
            <w:tcW w:w="702" w:type="dxa"/>
            <w:tcBorders>
              <w:top w:val="nil"/>
              <w:left w:val="nil"/>
              <w:bottom w:val="single" w:color="auto" w:sz="4" w:space="0"/>
              <w:right w:val="single" w:color="auto" w:sz="4" w:space="0"/>
            </w:tcBorders>
            <w:noWrap/>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20</w:t>
            </w:r>
          </w:p>
        </w:tc>
        <w:tc>
          <w:tcPr>
            <w:tcW w:w="1681" w:type="dxa"/>
            <w:tcBorders>
              <w:top w:val="nil"/>
              <w:left w:val="nil"/>
              <w:bottom w:val="single" w:color="auto" w:sz="4" w:space="0"/>
              <w:right w:val="single" w:color="auto" w:sz="4" w:space="0"/>
            </w:tcBorders>
            <w:noWrap/>
            <w:vAlign w:val="center"/>
          </w:tcPr>
          <w:p>
            <w:pPr>
              <w:widowControl/>
              <w:jc w:val="right"/>
              <w:rPr>
                <w:rFonts w:asciiTheme="minorEastAsia" w:hAnsiTheme="minorEastAsia" w:cstheme="minorEastAsia"/>
                <w:kern w:val="0"/>
                <w:szCs w:val="21"/>
              </w:rPr>
            </w:pPr>
            <w:r>
              <w:rPr>
                <w:rFonts w:hint="eastAsia" w:asciiTheme="minorEastAsia" w:hAnsiTheme="minorEastAsia" w:cstheme="minorEastAsia"/>
                <w:kern w:val="0"/>
                <w:szCs w:val="21"/>
              </w:rPr>
              <w:t>　</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702" w:type="dxa"/>
            <w:tcBorders>
              <w:top w:val="nil"/>
              <w:left w:val="nil"/>
              <w:bottom w:val="single" w:color="auto" w:sz="4" w:space="0"/>
              <w:right w:val="single" w:color="auto" w:sz="4" w:space="0"/>
            </w:tcBorders>
            <w:noWrap/>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8</w:t>
            </w:r>
          </w:p>
        </w:tc>
        <w:tc>
          <w:tcPr>
            <w:tcW w:w="1224" w:type="dxa"/>
            <w:tcBorders>
              <w:top w:val="nil"/>
              <w:left w:val="nil"/>
              <w:bottom w:val="single" w:color="auto" w:sz="4" w:space="0"/>
              <w:right w:val="single" w:color="auto" w:sz="4" w:space="0"/>
            </w:tcBorders>
            <w:noWrap/>
            <w:vAlign w:val="center"/>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4820" w:type="dxa"/>
            <w:tcBorders>
              <w:top w:val="nil"/>
              <w:left w:val="nil"/>
              <w:bottom w:val="single" w:color="auto" w:sz="4" w:space="0"/>
              <w:right w:val="single" w:color="auto" w:sz="4" w:space="0"/>
            </w:tcBorders>
            <w:noWrap/>
            <w:vAlign w:val="center"/>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702" w:type="dxa"/>
            <w:tcBorders>
              <w:top w:val="nil"/>
              <w:left w:val="nil"/>
              <w:bottom w:val="single" w:color="auto" w:sz="4" w:space="0"/>
              <w:right w:val="single" w:color="auto" w:sz="4" w:space="0"/>
            </w:tcBorders>
            <w:noWrap/>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21</w:t>
            </w:r>
          </w:p>
        </w:tc>
        <w:tc>
          <w:tcPr>
            <w:tcW w:w="1681" w:type="dxa"/>
            <w:tcBorders>
              <w:top w:val="nil"/>
              <w:left w:val="nil"/>
              <w:bottom w:val="single" w:color="auto" w:sz="4" w:space="0"/>
              <w:right w:val="single" w:color="auto" w:sz="4" w:space="0"/>
            </w:tcBorders>
            <w:noWrap/>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本年收入合计</w:t>
            </w:r>
          </w:p>
        </w:tc>
        <w:tc>
          <w:tcPr>
            <w:tcW w:w="702" w:type="dxa"/>
            <w:tcBorders>
              <w:top w:val="nil"/>
              <w:left w:val="nil"/>
              <w:bottom w:val="single" w:color="auto" w:sz="4" w:space="0"/>
              <w:right w:val="single" w:color="auto" w:sz="4" w:space="0"/>
            </w:tcBorders>
            <w:noWrap/>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9</w:t>
            </w:r>
          </w:p>
        </w:tc>
        <w:tc>
          <w:tcPr>
            <w:tcW w:w="1224" w:type="dxa"/>
            <w:tcBorders>
              <w:top w:val="nil"/>
              <w:left w:val="nil"/>
              <w:bottom w:val="single" w:color="auto" w:sz="4" w:space="0"/>
              <w:right w:val="single" w:color="auto" w:sz="4" w:space="0"/>
            </w:tcBorders>
            <w:noWrap/>
            <w:vAlign w:val="center"/>
          </w:tcPr>
          <w:p>
            <w:pPr>
              <w:widowControl/>
              <w:jc w:val="right"/>
              <w:rPr>
                <w:rFonts w:asciiTheme="minorEastAsia" w:hAnsiTheme="minorEastAsia" w:cstheme="minorEastAsia"/>
                <w:kern w:val="0"/>
                <w:szCs w:val="21"/>
              </w:rPr>
            </w:pPr>
            <w:r>
              <w:rPr>
                <w:rFonts w:hint="eastAsia" w:asciiTheme="minorEastAsia" w:hAnsiTheme="minorEastAsia" w:cstheme="minorEastAsia"/>
                <w:kern w:val="0"/>
                <w:szCs w:val="21"/>
              </w:rPr>
              <w:t>749.67　</w:t>
            </w:r>
          </w:p>
        </w:tc>
        <w:tc>
          <w:tcPr>
            <w:tcW w:w="4820" w:type="dxa"/>
            <w:tcBorders>
              <w:top w:val="nil"/>
              <w:left w:val="nil"/>
              <w:bottom w:val="single" w:color="auto" w:sz="4" w:space="0"/>
              <w:right w:val="single" w:color="auto" w:sz="4" w:space="0"/>
            </w:tcBorders>
            <w:noWrap/>
            <w:vAlign w:val="center"/>
          </w:tcPr>
          <w:p>
            <w:pPr>
              <w:widowControl/>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本年支出合计</w:t>
            </w:r>
          </w:p>
        </w:tc>
        <w:tc>
          <w:tcPr>
            <w:tcW w:w="702" w:type="dxa"/>
            <w:tcBorders>
              <w:top w:val="nil"/>
              <w:left w:val="nil"/>
              <w:bottom w:val="single" w:color="auto" w:sz="4" w:space="0"/>
              <w:right w:val="single" w:color="auto" w:sz="4" w:space="0"/>
            </w:tcBorders>
            <w:noWrap/>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22</w:t>
            </w:r>
          </w:p>
        </w:tc>
        <w:tc>
          <w:tcPr>
            <w:tcW w:w="1681" w:type="dxa"/>
            <w:tcBorders>
              <w:top w:val="nil"/>
              <w:left w:val="nil"/>
              <w:bottom w:val="single" w:color="auto" w:sz="4" w:space="0"/>
              <w:right w:val="single" w:color="auto" w:sz="4" w:space="0"/>
            </w:tcBorders>
            <w:noWrap/>
            <w:vAlign w:val="center"/>
          </w:tcPr>
          <w:p>
            <w:pPr>
              <w:widowControl/>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870.24</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 xml:space="preserve">         用事业基金弥补收支差额</w:t>
            </w:r>
          </w:p>
        </w:tc>
        <w:tc>
          <w:tcPr>
            <w:tcW w:w="702" w:type="dxa"/>
            <w:tcBorders>
              <w:top w:val="nil"/>
              <w:left w:val="nil"/>
              <w:bottom w:val="single" w:color="auto" w:sz="4" w:space="0"/>
              <w:right w:val="single" w:color="auto" w:sz="4" w:space="0"/>
            </w:tcBorders>
            <w:noWrap/>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10</w:t>
            </w:r>
          </w:p>
        </w:tc>
        <w:tc>
          <w:tcPr>
            <w:tcW w:w="1224" w:type="dxa"/>
            <w:tcBorders>
              <w:top w:val="nil"/>
              <w:left w:val="nil"/>
              <w:bottom w:val="single" w:color="auto" w:sz="4" w:space="0"/>
              <w:right w:val="single" w:color="auto" w:sz="4" w:space="0"/>
            </w:tcBorders>
            <w:noWrap/>
            <w:vAlign w:val="center"/>
          </w:tcPr>
          <w:p>
            <w:pPr>
              <w:widowControl/>
              <w:jc w:val="right"/>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4820" w:type="dxa"/>
            <w:tcBorders>
              <w:top w:val="nil"/>
              <w:left w:val="nil"/>
              <w:bottom w:val="single" w:color="auto" w:sz="4" w:space="0"/>
              <w:right w:val="single" w:color="auto" w:sz="4" w:space="0"/>
            </w:tcBorders>
            <w:noWrap/>
            <w:vAlign w:val="center"/>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 xml:space="preserve">                结余分配</w:t>
            </w:r>
          </w:p>
        </w:tc>
        <w:tc>
          <w:tcPr>
            <w:tcW w:w="702" w:type="dxa"/>
            <w:tcBorders>
              <w:top w:val="nil"/>
              <w:left w:val="nil"/>
              <w:bottom w:val="single" w:color="auto" w:sz="4" w:space="0"/>
              <w:right w:val="single" w:color="auto" w:sz="4" w:space="0"/>
            </w:tcBorders>
            <w:noWrap/>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23</w:t>
            </w:r>
          </w:p>
        </w:tc>
        <w:tc>
          <w:tcPr>
            <w:tcW w:w="1681" w:type="dxa"/>
            <w:tcBorders>
              <w:top w:val="nil"/>
              <w:left w:val="nil"/>
              <w:bottom w:val="single" w:color="auto" w:sz="4" w:space="0"/>
              <w:right w:val="single" w:color="auto" w:sz="4" w:space="0"/>
            </w:tcBorders>
            <w:noWrap/>
            <w:vAlign w:val="center"/>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　</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 xml:space="preserve">         年初结转和结余</w:t>
            </w:r>
          </w:p>
        </w:tc>
        <w:tc>
          <w:tcPr>
            <w:tcW w:w="702" w:type="dxa"/>
            <w:tcBorders>
              <w:top w:val="nil"/>
              <w:left w:val="nil"/>
              <w:bottom w:val="single" w:color="auto" w:sz="4" w:space="0"/>
              <w:right w:val="single" w:color="auto" w:sz="4" w:space="0"/>
            </w:tcBorders>
            <w:noWrap/>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11</w:t>
            </w:r>
          </w:p>
        </w:tc>
        <w:tc>
          <w:tcPr>
            <w:tcW w:w="1224" w:type="dxa"/>
            <w:tcBorders>
              <w:top w:val="nil"/>
              <w:left w:val="nil"/>
              <w:bottom w:val="single" w:color="auto" w:sz="4" w:space="0"/>
              <w:right w:val="single" w:color="auto" w:sz="4" w:space="0"/>
            </w:tcBorders>
            <w:noWrap/>
            <w:vAlign w:val="center"/>
          </w:tcPr>
          <w:p>
            <w:pPr>
              <w:widowControl/>
              <w:jc w:val="right"/>
              <w:rPr>
                <w:rFonts w:asciiTheme="minorEastAsia" w:hAnsiTheme="minorEastAsia" w:cstheme="minorEastAsia"/>
                <w:kern w:val="0"/>
                <w:szCs w:val="21"/>
              </w:rPr>
            </w:pPr>
            <w:r>
              <w:rPr>
                <w:rFonts w:hint="eastAsia" w:asciiTheme="minorEastAsia" w:hAnsiTheme="minorEastAsia" w:cstheme="minorEastAsia"/>
                <w:kern w:val="0"/>
                <w:szCs w:val="21"/>
              </w:rPr>
              <w:t>120.77　</w:t>
            </w:r>
          </w:p>
        </w:tc>
        <w:tc>
          <w:tcPr>
            <w:tcW w:w="4820" w:type="dxa"/>
            <w:tcBorders>
              <w:top w:val="nil"/>
              <w:left w:val="nil"/>
              <w:bottom w:val="single" w:color="auto" w:sz="4" w:space="0"/>
              <w:right w:val="single" w:color="auto" w:sz="4" w:space="0"/>
            </w:tcBorders>
            <w:noWrap/>
            <w:vAlign w:val="center"/>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 xml:space="preserve">                年末结转和结余</w:t>
            </w:r>
          </w:p>
        </w:tc>
        <w:tc>
          <w:tcPr>
            <w:tcW w:w="702" w:type="dxa"/>
            <w:tcBorders>
              <w:top w:val="nil"/>
              <w:left w:val="nil"/>
              <w:bottom w:val="single" w:color="auto" w:sz="4" w:space="0"/>
              <w:right w:val="single" w:color="auto" w:sz="4" w:space="0"/>
            </w:tcBorders>
            <w:noWrap/>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24</w:t>
            </w:r>
          </w:p>
        </w:tc>
        <w:tc>
          <w:tcPr>
            <w:tcW w:w="1681" w:type="dxa"/>
            <w:tcBorders>
              <w:top w:val="nil"/>
              <w:left w:val="nil"/>
              <w:bottom w:val="single" w:color="auto" w:sz="4" w:space="0"/>
              <w:right w:val="single" w:color="auto" w:sz="4" w:space="0"/>
            </w:tcBorders>
            <w:noWrap/>
            <w:vAlign w:val="center"/>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　</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702" w:type="dxa"/>
            <w:tcBorders>
              <w:top w:val="nil"/>
              <w:left w:val="nil"/>
              <w:bottom w:val="single" w:color="auto" w:sz="4" w:space="0"/>
              <w:right w:val="single" w:color="auto" w:sz="4" w:space="0"/>
            </w:tcBorders>
            <w:noWrap/>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12</w:t>
            </w:r>
          </w:p>
        </w:tc>
        <w:tc>
          <w:tcPr>
            <w:tcW w:w="1224" w:type="dxa"/>
            <w:tcBorders>
              <w:top w:val="nil"/>
              <w:left w:val="nil"/>
              <w:bottom w:val="single" w:color="auto" w:sz="4" w:space="0"/>
              <w:right w:val="single" w:color="auto" w:sz="4" w:space="0"/>
            </w:tcBorders>
            <w:noWrap/>
            <w:vAlign w:val="center"/>
          </w:tcPr>
          <w:p>
            <w:pPr>
              <w:widowControl/>
              <w:jc w:val="right"/>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4820" w:type="dxa"/>
            <w:tcBorders>
              <w:top w:val="nil"/>
              <w:left w:val="nil"/>
              <w:bottom w:val="single" w:color="auto" w:sz="4" w:space="0"/>
              <w:right w:val="single" w:color="auto" w:sz="4" w:space="0"/>
            </w:tcBorders>
            <w:noWrap/>
            <w:vAlign w:val="center"/>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702" w:type="dxa"/>
            <w:tcBorders>
              <w:top w:val="nil"/>
              <w:left w:val="nil"/>
              <w:bottom w:val="single" w:color="auto" w:sz="4" w:space="0"/>
              <w:right w:val="single" w:color="auto" w:sz="4" w:space="0"/>
            </w:tcBorders>
            <w:noWrap/>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25</w:t>
            </w:r>
          </w:p>
        </w:tc>
        <w:tc>
          <w:tcPr>
            <w:tcW w:w="1681" w:type="dxa"/>
            <w:tcBorders>
              <w:top w:val="nil"/>
              <w:left w:val="nil"/>
              <w:bottom w:val="single" w:color="auto" w:sz="4" w:space="0"/>
              <w:right w:val="single" w:color="auto" w:sz="4" w:space="0"/>
            </w:tcBorders>
            <w:noWrap/>
            <w:vAlign w:val="center"/>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　</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总计</w:t>
            </w:r>
          </w:p>
        </w:tc>
        <w:tc>
          <w:tcPr>
            <w:tcW w:w="702" w:type="dxa"/>
            <w:tcBorders>
              <w:top w:val="nil"/>
              <w:left w:val="nil"/>
              <w:bottom w:val="single" w:color="auto" w:sz="4" w:space="0"/>
              <w:right w:val="single" w:color="auto" w:sz="4" w:space="0"/>
            </w:tcBorders>
            <w:noWrap/>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13</w:t>
            </w:r>
          </w:p>
        </w:tc>
        <w:tc>
          <w:tcPr>
            <w:tcW w:w="1224" w:type="dxa"/>
            <w:tcBorders>
              <w:top w:val="nil"/>
              <w:left w:val="nil"/>
              <w:bottom w:val="single" w:color="auto" w:sz="4" w:space="0"/>
              <w:right w:val="single" w:color="auto" w:sz="4" w:space="0"/>
            </w:tcBorders>
            <w:noWrap/>
            <w:vAlign w:val="center"/>
          </w:tcPr>
          <w:p>
            <w:pPr>
              <w:widowControl/>
              <w:jc w:val="right"/>
              <w:rPr>
                <w:rFonts w:asciiTheme="minorEastAsia" w:hAnsiTheme="minorEastAsia" w:cstheme="minorEastAsia"/>
                <w:kern w:val="0"/>
                <w:szCs w:val="21"/>
              </w:rPr>
            </w:pPr>
            <w:r>
              <w:rPr>
                <w:rFonts w:hint="eastAsia" w:asciiTheme="minorEastAsia" w:hAnsiTheme="minorEastAsia" w:cstheme="minorEastAsia"/>
                <w:kern w:val="0"/>
                <w:szCs w:val="21"/>
              </w:rPr>
              <w:t>870.24　</w:t>
            </w:r>
          </w:p>
        </w:tc>
        <w:tc>
          <w:tcPr>
            <w:tcW w:w="4820" w:type="dxa"/>
            <w:tcBorders>
              <w:top w:val="nil"/>
              <w:left w:val="nil"/>
              <w:bottom w:val="single" w:color="auto" w:sz="4" w:space="0"/>
              <w:right w:val="single" w:color="auto" w:sz="4" w:space="0"/>
            </w:tcBorders>
            <w:noWrap/>
            <w:vAlign w:val="center"/>
          </w:tcPr>
          <w:p>
            <w:pPr>
              <w:widowControl/>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总计</w:t>
            </w:r>
          </w:p>
        </w:tc>
        <w:tc>
          <w:tcPr>
            <w:tcW w:w="702" w:type="dxa"/>
            <w:tcBorders>
              <w:top w:val="nil"/>
              <w:left w:val="nil"/>
              <w:bottom w:val="single" w:color="auto" w:sz="4" w:space="0"/>
              <w:right w:val="single" w:color="auto" w:sz="4" w:space="0"/>
            </w:tcBorders>
            <w:noWrap/>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26</w:t>
            </w:r>
          </w:p>
        </w:tc>
        <w:tc>
          <w:tcPr>
            <w:tcW w:w="1681" w:type="dxa"/>
            <w:tcBorders>
              <w:top w:val="nil"/>
              <w:left w:val="nil"/>
              <w:bottom w:val="single" w:color="auto" w:sz="4" w:space="0"/>
              <w:right w:val="single" w:color="auto" w:sz="4" w:space="0"/>
            </w:tcBorders>
            <w:noWrap/>
            <w:vAlign w:val="center"/>
          </w:tcPr>
          <w:p>
            <w:pPr>
              <w:widowControl/>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870.24</w:t>
            </w:r>
          </w:p>
        </w:tc>
      </w:tr>
    </w:tbl>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注：本表反映部门本年度的总收支和年末结转结余情况。</w:t>
      </w:r>
    </w:p>
    <w:p>
      <w:pPr>
        <w:widowControl/>
        <w:jc w:val="left"/>
        <w:rPr>
          <w:rFonts w:asciiTheme="minorEastAsia" w:hAnsiTheme="minorEastAsia" w:cstheme="minorEastAsia"/>
          <w:bCs/>
          <w:kern w:val="0"/>
          <w:sz w:val="32"/>
          <w:szCs w:val="32"/>
        </w:rPr>
      </w:pPr>
      <w:r>
        <w:rPr>
          <w:rFonts w:hint="eastAsia" w:asciiTheme="minorEastAsia" w:hAnsiTheme="minorEastAsia" w:cstheme="minorEastAsia"/>
          <w:bCs/>
          <w:kern w:val="0"/>
          <w:sz w:val="32"/>
          <w:szCs w:val="32"/>
        </w:rPr>
        <w:br w:type="page"/>
      </w:r>
    </w:p>
    <w:p>
      <w:pPr>
        <w:widowControl/>
        <w:jc w:val="center"/>
        <w:rPr>
          <w:rFonts w:asciiTheme="minorEastAsia" w:hAnsiTheme="minorEastAsia" w:cstheme="minorEastAsia"/>
          <w:color w:val="000000"/>
          <w:kern w:val="0"/>
          <w:sz w:val="36"/>
          <w:szCs w:val="36"/>
        </w:rPr>
      </w:pPr>
      <w:r>
        <w:rPr>
          <w:rFonts w:hint="eastAsia" w:asciiTheme="minorEastAsia" w:hAnsiTheme="minorEastAsia" w:cstheme="minorEastAsia"/>
          <w:color w:val="000000"/>
          <w:kern w:val="0"/>
          <w:sz w:val="36"/>
          <w:szCs w:val="36"/>
        </w:rPr>
        <w:t>收入决算表</w:t>
      </w:r>
    </w:p>
    <w:p>
      <w:pPr>
        <w:widowControl/>
        <w:ind w:firstLine="630" w:firstLineChars="300"/>
        <w:jc w:val="left"/>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部门： 新田县司法局                                                                                                               公开02表</w:t>
      </w:r>
    </w:p>
    <w:p>
      <w:pPr>
        <w:widowControl/>
        <w:ind w:right="630"/>
        <w:jc w:val="right"/>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单位：万元</w:t>
      </w:r>
    </w:p>
    <w:tbl>
      <w:tblPr>
        <w:tblStyle w:val="3"/>
        <w:tblW w:w="13813" w:type="dxa"/>
        <w:jc w:val="center"/>
        <w:tblLayout w:type="autofit"/>
        <w:tblCellMar>
          <w:top w:w="0" w:type="dxa"/>
          <w:left w:w="108" w:type="dxa"/>
          <w:bottom w:w="0" w:type="dxa"/>
          <w:right w:w="108" w:type="dxa"/>
        </w:tblCellMar>
      </w:tblPr>
      <w:tblGrid>
        <w:gridCol w:w="1197"/>
        <w:gridCol w:w="1188"/>
        <w:gridCol w:w="1676"/>
        <w:gridCol w:w="1595"/>
        <w:gridCol w:w="1676"/>
        <w:gridCol w:w="1382"/>
        <w:gridCol w:w="1412"/>
        <w:gridCol w:w="1676"/>
        <w:gridCol w:w="2011"/>
      </w:tblGrid>
      <w:tr>
        <w:tblPrEx>
          <w:tblCellMar>
            <w:top w:w="0" w:type="dxa"/>
            <w:left w:w="108" w:type="dxa"/>
            <w:bottom w:w="0" w:type="dxa"/>
            <w:right w:w="108" w:type="dxa"/>
          </w:tblCellMar>
        </w:tblPrEx>
        <w:trPr>
          <w:trHeight w:val="450" w:hRule="atLeast"/>
          <w:jc w:val="center"/>
        </w:trPr>
        <w:tc>
          <w:tcPr>
            <w:tcW w:w="2385" w:type="dxa"/>
            <w:gridSpan w:val="2"/>
            <w:tcBorders>
              <w:top w:val="single" w:color="auto" w:sz="8" w:space="0"/>
              <w:left w:val="single" w:color="auto" w:sz="8" w:space="0"/>
              <w:bottom w:val="single" w:color="auto" w:sz="4" w:space="0"/>
              <w:right w:val="nil"/>
            </w:tcBorders>
            <w:shd w:val="clear" w:color="auto" w:fill="auto"/>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项    目</w:t>
            </w:r>
          </w:p>
        </w:tc>
        <w:tc>
          <w:tcPr>
            <w:tcW w:w="1676" w:type="dxa"/>
            <w:vMerge w:val="restart"/>
            <w:tcBorders>
              <w:top w:val="single" w:color="auto" w:sz="8" w:space="0"/>
              <w:left w:val="single" w:color="auto" w:sz="4" w:space="0"/>
              <w:bottom w:val="single" w:color="000000" w:sz="4" w:space="0"/>
              <w:right w:val="single" w:color="auto" w:sz="4" w:space="0"/>
            </w:tcBorders>
            <w:shd w:val="clear" w:color="auto" w:fill="auto"/>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本年收入合计</w:t>
            </w:r>
          </w:p>
        </w:tc>
        <w:tc>
          <w:tcPr>
            <w:tcW w:w="1595" w:type="dxa"/>
            <w:vMerge w:val="restart"/>
            <w:tcBorders>
              <w:top w:val="single" w:color="auto" w:sz="8" w:space="0"/>
              <w:left w:val="single" w:color="auto" w:sz="4" w:space="0"/>
              <w:bottom w:val="single" w:color="000000" w:sz="4" w:space="0"/>
              <w:right w:val="single" w:color="auto" w:sz="4" w:space="0"/>
            </w:tcBorders>
            <w:shd w:val="clear" w:color="auto" w:fill="auto"/>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财政拨款收入</w:t>
            </w:r>
          </w:p>
        </w:tc>
        <w:tc>
          <w:tcPr>
            <w:tcW w:w="1676" w:type="dxa"/>
            <w:vMerge w:val="restart"/>
            <w:tcBorders>
              <w:top w:val="single" w:color="auto" w:sz="8" w:space="0"/>
              <w:left w:val="single" w:color="auto" w:sz="4" w:space="0"/>
              <w:bottom w:val="single" w:color="000000" w:sz="4" w:space="0"/>
              <w:right w:val="single" w:color="auto" w:sz="4" w:space="0"/>
            </w:tcBorders>
            <w:shd w:val="clear" w:color="auto" w:fill="auto"/>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上级补助收入</w:t>
            </w:r>
          </w:p>
        </w:tc>
        <w:tc>
          <w:tcPr>
            <w:tcW w:w="1382" w:type="dxa"/>
            <w:vMerge w:val="restart"/>
            <w:tcBorders>
              <w:top w:val="single" w:color="auto" w:sz="8" w:space="0"/>
              <w:left w:val="single" w:color="auto" w:sz="4" w:space="0"/>
              <w:bottom w:val="single" w:color="000000" w:sz="4" w:space="0"/>
              <w:right w:val="single" w:color="auto" w:sz="4" w:space="0"/>
            </w:tcBorders>
            <w:shd w:val="clear" w:color="auto" w:fill="auto"/>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事业收入</w:t>
            </w:r>
          </w:p>
        </w:tc>
        <w:tc>
          <w:tcPr>
            <w:tcW w:w="1412" w:type="dxa"/>
            <w:vMerge w:val="restart"/>
            <w:tcBorders>
              <w:top w:val="single" w:color="auto" w:sz="8" w:space="0"/>
              <w:left w:val="single" w:color="auto" w:sz="4" w:space="0"/>
              <w:bottom w:val="single" w:color="000000" w:sz="4" w:space="0"/>
              <w:right w:val="single" w:color="auto" w:sz="4" w:space="0"/>
            </w:tcBorders>
            <w:shd w:val="clear" w:color="auto" w:fill="auto"/>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经营收入</w:t>
            </w:r>
          </w:p>
        </w:tc>
        <w:tc>
          <w:tcPr>
            <w:tcW w:w="1676" w:type="dxa"/>
            <w:vMerge w:val="restart"/>
            <w:tcBorders>
              <w:top w:val="single" w:color="auto" w:sz="8" w:space="0"/>
              <w:left w:val="single" w:color="auto" w:sz="4" w:space="0"/>
              <w:bottom w:val="single" w:color="000000" w:sz="4" w:space="0"/>
              <w:right w:val="single" w:color="auto" w:sz="4" w:space="0"/>
            </w:tcBorders>
            <w:shd w:val="clear" w:color="auto" w:fill="auto"/>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附属单位上缴收入</w:t>
            </w:r>
          </w:p>
        </w:tc>
        <w:tc>
          <w:tcPr>
            <w:tcW w:w="2011" w:type="dxa"/>
            <w:vMerge w:val="restart"/>
            <w:tcBorders>
              <w:top w:val="single" w:color="auto" w:sz="8" w:space="0"/>
              <w:left w:val="single" w:color="auto" w:sz="4" w:space="0"/>
              <w:bottom w:val="single" w:color="000000" w:sz="4" w:space="0"/>
              <w:right w:val="single" w:color="auto" w:sz="8" w:space="0"/>
            </w:tcBorders>
            <w:shd w:val="clear" w:color="auto" w:fill="auto"/>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其他收入</w:t>
            </w:r>
          </w:p>
        </w:tc>
      </w:tr>
      <w:tr>
        <w:tblPrEx>
          <w:tblCellMar>
            <w:top w:w="0" w:type="dxa"/>
            <w:left w:w="108" w:type="dxa"/>
            <w:bottom w:w="0" w:type="dxa"/>
            <w:right w:w="108" w:type="dxa"/>
          </w:tblCellMar>
        </w:tblPrEx>
        <w:trPr>
          <w:trHeight w:val="450" w:hRule="atLeast"/>
          <w:jc w:val="center"/>
        </w:trPr>
        <w:tc>
          <w:tcPr>
            <w:tcW w:w="1197" w:type="dxa"/>
            <w:vMerge w:val="restart"/>
            <w:tcBorders>
              <w:top w:val="single" w:color="auto" w:sz="4" w:space="0"/>
              <w:left w:val="single" w:color="auto" w:sz="8" w:space="0"/>
              <w:bottom w:val="single" w:color="000000" w:sz="4" w:space="0"/>
              <w:right w:val="nil"/>
            </w:tcBorders>
            <w:shd w:val="clear" w:color="auto" w:fill="auto"/>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功能分类科目编码</w:t>
            </w:r>
          </w:p>
        </w:tc>
        <w:tc>
          <w:tcPr>
            <w:tcW w:w="118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科目名称</w:t>
            </w:r>
          </w:p>
        </w:tc>
        <w:tc>
          <w:tcPr>
            <w:tcW w:w="1676"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heme="minorEastAsia" w:hAnsiTheme="minorEastAsia" w:cstheme="minorEastAsia"/>
                <w:kern w:val="0"/>
                <w:szCs w:val="21"/>
              </w:rPr>
            </w:pPr>
          </w:p>
        </w:tc>
        <w:tc>
          <w:tcPr>
            <w:tcW w:w="1595"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heme="minorEastAsia" w:hAnsiTheme="minorEastAsia" w:cstheme="minorEastAsia"/>
                <w:kern w:val="0"/>
                <w:szCs w:val="21"/>
              </w:rPr>
            </w:pPr>
          </w:p>
        </w:tc>
        <w:tc>
          <w:tcPr>
            <w:tcW w:w="1676"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heme="minorEastAsia" w:hAnsiTheme="minorEastAsia" w:cstheme="minorEastAsia"/>
                <w:kern w:val="0"/>
                <w:szCs w:val="21"/>
              </w:rPr>
            </w:pPr>
          </w:p>
        </w:tc>
        <w:tc>
          <w:tcPr>
            <w:tcW w:w="1382"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heme="minorEastAsia" w:hAnsiTheme="minorEastAsia" w:cstheme="minorEastAsia"/>
                <w:kern w:val="0"/>
                <w:szCs w:val="21"/>
              </w:rPr>
            </w:pPr>
          </w:p>
        </w:tc>
        <w:tc>
          <w:tcPr>
            <w:tcW w:w="1412"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heme="minorEastAsia" w:hAnsiTheme="minorEastAsia" w:cstheme="minorEastAsia"/>
                <w:kern w:val="0"/>
                <w:szCs w:val="21"/>
              </w:rPr>
            </w:pPr>
          </w:p>
        </w:tc>
        <w:tc>
          <w:tcPr>
            <w:tcW w:w="1676"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heme="minorEastAsia" w:hAnsiTheme="minorEastAsia" w:cstheme="minorEastAsia"/>
                <w:kern w:val="0"/>
                <w:szCs w:val="21"/>
              </w:rPr>
            </w:pPr>
          </w:p>
        </w:tc>
        <w:tc>
          <w:tcPr>
            <w:tcW w:w="2011" w:type="dxa"/>
            <w:vMerge w:val="continue"/>
            <w:tcBorders>
              <w:top w:val="single" w:color="auto" w:sz="8" w:space="0"/>
              <w:left w:val="single" w:color="auto" w:sz="4" w:space="0"/>
              <w:bottom w:val="single" w:color="000000" w:sz="4" w:space="0"/>
              <w:right w:val="single" w:color="auto" w:sz="8" w:space="0"/>
            </w:tcBorders>
            <w:vAlign w:val="center"/>
          </w:tcPr>
          <w:p>
            <w:pPr>
              <w:widowControl/>
              <w:jc w:val="left"/>
              <w:rPr>
                <w:rFonts w:asciiTheme="minorEastAsia" w:hAnsiTheme="minorEastAsia" w:cstheme="minorEastAsia"/>
                <w:kern w:val="0"/>
                <w:szCs w:val="21"/>
              </w:rPr>
            </w:pPr>
          </w:p>
        </w:tc>
      </w:tr>
      <w:tr>
        <w:tblPrEx>
          <w:tblCellMar>
            <w:top w:w="0" w:type="dxa"/>
            <w:left w:w="108" w:type="dxa"/>
            <w:bottom w:w="0" w:type="dxa"/>
            <w:right w:w="108" w:type="dxa"/>
          </w:tblCellMar>
        </w:tblPrEx>
        <w:trPr>
          <w:trHeight w:val="450" w:hRule="atLeast"/>
          <w:jc w:val="center"/>
        </w:trPr>
        <w:tc>
          <w:tcPr>
            <w:tcW w:w="1197" w:type="dxa"/>
            <w:vMerge w:val="continue"/>
            <w:tcBorders>
              <w:top w:val="single" w:color="auto" w:sz="4" w:space="0"/>
              <w:left w:val="single" w:color="auto" w:sz="8" w:space="0"/>
              <w:bottom w:val="single" w:color="000000" w:sz="4" w:space="0"/>
              <w:right w:val="nil"/>
            </w:tcBorders>
            <w:vAlign w:val="center"/>
          </w:tcPr>
          <w:p>
            <w:pPr>
              <w:widowControl/>
              <w:jc w:val="left"/>
              <w:rPr>
                <w:rFonts w:asciiTheme="minorEastAsia" w:hAnsiTheme="minorEastAsia" w:cstheme="minorEastAsia"/>
                <w:kern w:val="0"/>
                <w:szCs w:val="21"/>
              </w:rPr>
            </w:pPr>
          </w:p>
        </w:tc>
        <w:tc>
          <w:tcPr>
            <w:tcW w:w="1188" w:type="dxa"/>
            <w:vMerge w:val="continue"/>
            <w:tcBorders>
              <w:top w:val="nil"/>
              <w:left w:val="single" w:color="auto" w:sz="4" w:space="0"/>
              <w:bottom w:val="single" w:color="000000" w:sz="4" w:space="0"/>
              <w:right w:val="single" w:color="auto" w:sz="4" w:space="0"/>
            </w:tcBorders>
            <w:vAlign w:val="center"/>
          </w:tcPr>
          <w:p>
            <w:pPr>
              <w:widowControl/>
              <w:jc w:val="left"/>
              <w:rPr>
                <w:rFonts w:asciiTheme="minorEastAsia" w:hAnsiTheme="minorEastAsia" w:cstheme="minorEastAsia"/>
                <w:kern w:val="0"/>
                <w:szCs w:val="21"/>
              </w:rPr>
            </w:pPr>
          </w:p>
        </w:tc>
        <w:tc>
          <w:tcPr>
            <w:tcW w:w="1676"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heme="minorEastAsia" w:hAnsiTheme="minorEastAsia" w:cstheme="minorEastAsia"/>
                <w:kern w:val="0"/>
                <w:szCs w:val="21"/>
              </w:rPr>
            </w:pPr>
          </w:p>
        </w:tc>
        <w:tc>
          <w:tcPr>
            <w:tcW w:w="1595"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heme="minorEastAsia" w:hAnsiTheme="minorEastAsia" w:cstheme="minorEastAsia"/>
                <w:kern w:val="0"/>
                <w:szCs w:val="21"/>
              </w:rPr>
            </w:pPr>
          </w:p>
        </w:tc>
        <w:tc>
          <w:tcPr>
            <w:tcW w:w="1676"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heme="minorEastAsia" w:hAnsiTheme="minorEastAsia" w:cstheme="minorEastAsia"/>
                <w:kern w:val="0"/>
                <w:szCs w:val="21"/>
              </w:rPr>
            </w:pPr>
          </w:p>
        </w:tc>
        <w:tc>
          <w:tcPr>
            <w:tcW w:w="1382"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heme="minorEastAsia" w:hAnsiTheme="minorEastAsia" w:cstheme="minorEastAsia"/>
                <w:kern w:val="0"/>
                <w:szCs w:val="21"/>
              </w:rPr>
            </w:pPr>
          </w:p>
        </w:tc>
        <w:tc>
          <w:tcPr>
            <w:tcW w:w="1412"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heme="minorEastAsia" w:hAnsiTheme="minorEastAsia" w:cstheme="minorEastAsia"/>
                <w:kern w:val="0"/>
                <w:szCs w:val="21"/>
              </w:rPr>
            </w:pPr>
          </w:p>
        </w:tc>
        <w:tc>
          <w:tcPr>
            <w:tcW w:w="1676"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heme="minorEastAsia" w:hAnsiTheme="minorEastAsia" w:cstheme="minorEastAsia"/>
                <w:kern w:val="0"/>
                <w:szCs w:val="21"/>
              </w:rPr>
            </w:pPr>
          </w:p>
        </w:tc>
        <w:tc>
          <w:tcPr>
            <w:tcW w:w="2011" w:type="dxa"/>
            <w:vMerge w:val="continue"/>
            <w:tcBorders>
              <w:top w:val="single" w:color="auto" w:sz="8" w:space="0"/>
              <w:left w:val="single" w:color="auto" w:sz="4" w:space="0"/>
              <w:bottom w:val="single" w:color="000000" w:sz="4" w:space="0"/>
              <w:right w:val="single" w:color="auto" w:sz="8" w:space="0"/>
            </w:tcBorders>
            <w:vAlign w:val="center"/>
          </w:tcPr>
          <w:p>
            <w:pPr>
              <w:widowControl/>
              <w:jc w:val="left"/>
              <w:rPr>
                <w:rFonts w:asciiTheme="minorEastAsia" w:hAnsiTheme="minorEastAsia" w:cstheme="minorEastAsia"/>
                <w:kern w:val="0"/>
                <w:szCs w:val="21"/>
              </w:rPr>
            </w:pPr>
          </w:p>
        </w:tc>
      </w:tr>
      <w:tr>
        <w:tblPrEx>
          <w:tblCellMar>
            <w:top w:w="0" w:type="dxa"/>
            <w:left w:w="108" w:type="dxa"/>
            <w:bottom w:w="0" w:type="dxa"/>
            <w:right w:w="108" w:type="dxa"/>
          </w:tblCellMar>
        </w:tblPrEx>
        <w:trPr>
          <w:trHeight w:val="450" w:hRule="atLeast"/>
          <w:jc w:val="center"/>
        </w:trPr>
        <w:tc>
          <w:tcPr>
            <w:tcW w:w="2385" w:type="dxa"/>
            <w:gridSpan w:val="2"/>
            <w:tcBorders>
              <w:top w:val="single" w:color="auto" w:sz="4" w:space="0"/>
              <w:left w:val="single" w:color="auto" w:sz="8" w:space="0"/>
              <w:bottom w:val="single" w:color="auto" w:sz="4" w:space="0"/>
              <w:right w:val="single" w:color="000000" w:sz="4" w:space="0"/>
            </w:tcBorders>
            <w:shd w:val="clear" w:color="auto" w:fill="auto"/>
            <w:noWrap/>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栏次</w:t>
            </w:r>
          </w:p>
        </w:tc>
        <w:tc>
          <w:tcPr>
            <w:tcW w:w="1676" w:type="dxa"/>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1</w:t>
            </w:r>
          </w:p>
        </w:tc>
        <w:tc>
          <w:tcPr>
            <w:tcW w:w="1595" w:type="dxa"/>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2</w:t>
            </w:r>
          </w:p>
        </w:tc>
        <w:tc>
          <w:tcPr>
            <w:tcW w:w="1676" w:type="dxa"/>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3</w:t>
            </w:r>
          </w:p>
        </w:tc>
        <w:tc>
          <w:tcPr>
            <w:tcW w:w="1382" w:type="dxa"/>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4</w:t>
            </w:r>
          </w:p>
        </w:tc>
        <w:tc>
          <w:tcPr>
            <w:tcW w:w="1412" w:type="dxa"/>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5</w:t>
            </w:r>
          </w:p>
        </w:tc>
        <w:tc>
          <w:tcPr>
            <w:tcW w:w="1676" w:type="dxa"/>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6</w:t>
            </w:r>
          </w:p>
        </w:tc>
        <w:tc>
          <w:tcPr>
            <w:tcW w:w="2011" w:type="dxa"/>
            <w:tcBorders>
              <w:top w:val="nil"/>
              <w:left w:val="nil"/>
              <w:bottom w:val="single" w:color="auto" w:sz="4" w:space="0"/>
              <w:right w:val="single" w:color="auto" w:sz="8" w:space="0"/>
            </w:tcBorders>
            <w:shd w:val="clear" w:color="auto" w:fill="auto"/>
            <w:noWrap/>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7</w:t>
            </w:r>
          </w:p>
        </w:tc>
      </w:tr>
      <w:tr>
        <w:tblPrEx>
          <w:tblCellMar>
            <w:top w:w="0" w:type="dxa"/>
            <w:left w:w="108" w:type="dxa"/>
            <w:bottom w:w="0" w:type="dxa"/>
            <w:right w:w="108" w:type="dxa"/>
          </w:tblCellMar>
        </w:tblPrEx>
        <w:trPr>
          <w:trHeight w:val="450" w:hRule="atLeast"/>
          <w:jc w:val="center"/>
        </w:trPr>
        <w:tc>
          <w:tcPr>
            <w:tcW w:w="2385" w:type="dxa"/>
            <w:gridSpan w:val="2"/>
            <w:tcBorders>
              <w:top w:val="nil"/>
              <w:left w:val="single" w:color="auto" w:sz="8" w:space="0"/>
              <w:bottom w:val="single" w:color="auto" w:sz="4" w:space="0"/>
              <w:right w:val="single" w:color="000000" w:sz="4" w:space="0"/>
            </w:tcBorders>
            <w:shd w:val="clear" w:color="auto" w:fill="auto"/>
            <w:noWrap/>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合计</w:t>
            </w:r>
          </w:p>
        </w:tc>
        <w:tc>
          <w:tcPr>
            <w:tcW w:w="1676" w:type="dxa"/>
            <w:tcBorders>
              <w:top w:val="nil"/>
              <w:left w:val="nil"/>
              <w:bottom w:val="single" w:color="auto" w:sz="4" w:space="0"/>
              <w:right w:val="single" w:color="auto" w:sz="4" w:space="0"/>
            </w:tcBorders>
            <w:shd w:val="clear" w:color="auto" w:fill="auto"/>
            <w:noWrap/>
            <w:vAlign w:val="center"/>
          </w:tcPr>
          <w:p>
            <w:pPr>
              <w:widowControl/>
              <w:jc w:val="right"/>
              <w:rPr>
                <w:rFonts w:asciiTheme="minorEastAsia" w:hAnsiTheme="minorEastAsia" w:cstheme="minorEastAsia"/>
                <w:kern w:val="0"/>
                <w:szCs w:val="21"/>
              </w:rPr>
            </w:pPr>
            <w:r>
              <w:rPr>
                <w:rFonts w:hint="eastAsia" w:asciiTheme="minorEastAsia" w:hAnsiTheme="minorEastAsia" w:cstheme="minorEastAsia"/>
                <w:kern w:val="0"/>
                <w:szCs w:val="21"/>
              </w:rPr>
              <w:t>7,49.47</w:t>
            </w:r>
          </w:p>
        </w:tc>
        <w:tc>
          <w:tcPr>
            <w:tcW w:w="1595" w:type="dxa"/>
            <w:tcBorders>
              <w:top w:val="nil"/>
              <w:left w:val="nil"/>
              <w:bottom w:val="single" w:color="auto" w:sz="4" w:space="0"/>
              <w:right w:val="single" w:color="auto" w:sz="4" w:space="0"/>
            </w:tcBorders>
            <w:shd w:val="clear" w:color="auto" w:fill="auto"/>
            <w:noWrap/>
            <w:vAlign w:val="center"/>
          </w:tcPr>
          <w:p>
            <w:pPr>
              <w:widowControl/>
              <w:jc w:val="right"/>
              <w:rPr>
                <w:rFonts w:asciiTheme="minorEastAsia" w:hAnsiTheme="minorEastAsia" w:cstheme="minorEastAsia"/>
                <w:kern w:val="0"/>
                <w:szCs w:val="21"/>
              </w:rPr>
            </w:pPr>
            <w:r>
              <w:rPr>
                <w:rFonts w:hint="eastAsia" w:asciiTheme="minorEastAsia" w:hAnsiTheme="minorEastAsia" w:cstheme="minorEastAsia"/>
                <w:kern w:val="0"/>
                <w:szCs w:val="21"/>
              </w:rPr>
              <w:t>7,49.47</w:t>
            </w:r>
          </w:p>
        </w:tc>
        <w:tc>
          <w:tcPr>
            <w:tcW w:w="1676" w:type="dxa"/>
            <w:tcBorders>
              <w:top w:val="nil"/>
              <w:left w:val="nil"/>
              <w:bottom w:val="single" w:color="auto" w:sz="4" w:space="0"/>
              <w:right w:val="single" w:color="auto" w:sz="4" w:space="0"/>
            </w:tcBorders>
            <w:shd w:val="clear" w:color="auto" w:fill="auto"/>
            <w:noWrap/>
            <w:vAlign w:val="center"/>
          </w:tcPr>
          <w:p>
            <w:pPr>
              <w:widowControl/>
              <w:jc w:val="right"/>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1382" w:type="dxa"/>
            <w:tcBorders>
              <w:top w:val="nil"/>
              <w:left w:val="nil"/>
              <w:bottom w:val="single" w:color="auto" w:sz="4" w:space="0"/>
              <w:right w:val="single" w:color="auto" w:sz="4" w:space="0"/>
            </w:tcBorders>
            <w:shd w:val="clear" w:color="auto" w:fill="auto"/>
            <w:noWrap/>
            <w:vAlign w:val="center"/>
          </w:tcPr>
          <w:p>
            <w:pPr>
              <w:widowControl/>
              <w:jc w:val="right"/>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1412" w:type="dxa"/>
            <w:tcBorders>
              <w:top w:val="nil"/>
              <w:left w:val="nil"/>
              <w:bottom w:val="single" w:color="auto" w:sz="4" w:space="0"/>
              <w:right w:val="single" w:color="auto" w:sz="4" w:space="0"/>
            </w:tcBorders>
            <w:shd w:val="clear" w:color="auto" w:fill="auto"/>
            <w:noWrap/>
            <w:vAlign w:val="center"/>
          </w:tcPr>
          <w:p>
            <w:pPr>
              <w:widowControl/>
              <w:jc w:val="right"/>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1676" w:type="dxa"/>
            <w:tcBorders>
              <w:top w:val="nil"/>
              <w:left w:val="nil"/>
              <w:bottom w:val="single" w:color="auto" w:sz="4" w:space="0"/>
              <w:right w:val="single" w:color="auto" w:sz="4" w:space="0"/>
            </w:tcBorders>
            <w:shd w:val="clear" w:color="auto" w:fill="auto"/>
            <w:noWrap/>
            <w:vAlign w:val="center"/>
          </w:tcPr>
          <w:p>
            <w:pPr>
              <w:widowControl/>
              <w:jc w:val="right"/>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2011" w:type="dxa"/>
            <w:tcBorders>
              <w:top w:val="nil"/>
              <w:left w:val="nil"/>
              <w:bottom w:val="single" w:color="auto" w:sz="4" w:space="0"/>
              <w:right w:val="single" w:color="auto" w:sz="8" w:space="0"/>
            </w:tcBorders>
            <w:shd w:val="clear" w:color="auto" w:fill="auto"/>
            <w:noWrap/>
            <w:vAlign w:val="center"/>
          </w:tcPr>
          <w:p>
            <w:pPr>
              <w:widowControl/>
              <w:jc w:val="right"/>
              <w:rPr>
                <w:rFonts w:asciiTheme="minorEastAsia" w:hAnsiTheme="minorEastAsia" w:cstheme="minorEastAsia"/>
                <w:kern w:val="0"/>
                <w:szCs w:val="21"/>
              </w:rPr>
            </w:pPr>
            <w:r>
              <w:rPr>
                <w:rFonts w:hint="eastAsia" w:asciiTheme="minorEastAsia" w:hAnsiTheme="minorEastAsia" w:cstheme="minorEastAsia"/>
                <w:kern w:val="0"/>
                <w:szCs w:val="21"/>
              </w:rPr>
              <w:t>　</w:t>
            </w:r>
          </w:p>
        </w:tc>
      </w:tr>
      <w:tr>
        <w:tblPrEx>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jc w:val="left"/>
              <w:textAlignment w:val="center"/>
              <w:rPr>
                <w:rFonts w:asciiTheme="minorEastAsia" w:hAnsiTheme="minorEastAsia" w:cstheme="minorEastAsia"/>
                <w:kern w:val="0"/>
                <w:szCs w:val="21"/>
              </w:rPr>
            </w:pPr>
            <w:r>
              <w:rPr>
                <w:rFonts w:hint="eastAsia" w:asciiTheme="minorEastAsia" w:hAnsiTheme="minorEastAsia" w:cstheme="minorEastAsia"/>
                <w:color w:val="000000"/>
                <w:kern w:val="0"/>
                <w:sz w:val="22"/>
              </w:rPr>
              <w:t>204</w:t>
            </w:r>
          </w:p>
        </w:tc>
        <w:tc>
          <w:tcPr>
            <w:tcW w:w="1188"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Theme="minorEastAsia" w:hAnsiTheme="minorEastAsia" w:cstheme="minorEastAsia"/>
                <w:kern w:val="0"/>
                <w:szCs w:val="21"/>
              </w:rPr>
            </w:pPr>
            <w:r>
              <w:rPr>
                <w:rFonts w:hint="eastAsia" w:asciiTheme="minorEastAsia" w:hAnsiTheme="minorEastAsia" w:cstheme="minorEastAsia"/>
                <w:color w:val="000000"/>
                <w:kern w:val="0"/>
                <w:sz w:val="22"/>
              </w:rPr>
              <w:t>公共安全支出</w:t>
            </w:r>
          </w:p>
        </w:tc>
        <w:tc>
          <w:tcPr>
            <w:tcW w:w="1676" w:type="dxa"/>
            <w:tcBorders>
              <w:top w:val="nil"/>
              <w:left w:val="nil"/>
              <w:bottom w:val="single" w:color="auto" w:sz="4" w:space="0"/>
              <w:right w:val="single" w:color="auto" w:sz="4" w:space="0"/>
            </w:tcBorders>
            <w:shd w:val="clear" w:color="auto" w:fill="auto"/>
            <w:noWrap/>
            <w:vAlign w:val="center"/>
          </w:tcPr>
          <w:p>
            <w:pPr>
              <w:widowControl/>
              <w:jc w:val="right"/>
              <w:rPr>
                <w:rFonts w:asciiTheme="minorEastAsia" w:hAnsiTheme="minorEastAsia" w:cstheme="minorEastAsia"/>
                <w:kern w:val="0"/>
                <w:szCs w:val="21"/>
              </w:rPr>
            </w:pPr>
            <w:r>
              <w:rPr>
                <w:rFonts w:hint="eastAsia" w:asciiTheme="minorEastAsia" w:hAnsiTheme="minorEastAsia" w:cstheme="minorEastAsia"/>
                <w:kern w:val="0"/>
                <w:szCs w:val="21"/>
              </w:rPr>
              <w:t>7,49.47</w:t>
            </w:r>
          </w:p>
        </w:tc>
        <w:tc>
          <w:tcPr>
            <w:tcW w:w="1595" w:type="dxa"/>
            <w:tcBorders>
              <w:top w:val="nil"/>
              <w:left w:val="nil"/>
              <w:bottom w:val="single" w:color="auto" w:sz="4" w:space="0"/>
              <w:right w:val="single" w:color="auto" w:sz="4" w:space="0"/>
            </w:tcBorders>
            <w:shd w:val="clear" w:color="auto" w:fill="auto"/>
            <w:noWrap/>
            <w:vAlign w:val="center"/>
          </w:tcPr>
          <w:p>
            <w:pPr>
              <w:widowControl/>
              <w:jc w:val="right"/>
              <w:rPr>
                <w:rFonts w:asciiTheme="minorEastAsia" w:hAnsiTheme="minorEastAsia" w:cstheme="minorEastAsia"/>
                <w:kern w:val="0"/>
                <w:szCs w:val="21"/>
              </w:rPr>
            </w:pPr>
            <w:r>
              <w:rPr>
                <w:rFonts w:hint="eastAsia" w:asciiTheme="minorEastAsia" w:hAnsiTheme="minorEastAsia" w:cstheme="minorEastAsia"/>
                <w:kern w:val="0"/>
                <w:szCs w:val="21"/>
              </w:rPr>
              <w:t>7,49.47</w:t>
            </w:r>
          </w:p>
        </w:tc>
        <w:tc>
          <w:tcPr>
            <w:tcW w:w="1676" w:type="dxa"/>
            <w:tcBorders>
              <w:top w:val="nil"/>
              <w:left w:val="nil"/>
              <w:bottom w:val="single" w:color="auto" w:sz="4" w:space="0"/>
              <w:right w:val="single" w:color="auto" w:sz="4" w:space="0"/>
            </w:tcBorders>
            <w:shd w:val="clear" w:color="auto" w:fill="auto"/>
            <w:noWrap/>
            <w:vAlign w:val="center"/>
          </w:tcPr>
          <w:p>
            <w:pPr>
              <w:widowControl/>
              <w:jc w:val="right"/>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1382" w:type="dxa"/>
            <w:tcBorders>
              <w:top w:val="nil"/>
              <w:left w:val="nil"/>
              <w:bottom w:val="single" w:color="auto" w:sz="4" w:space="0"/>
              <w:right w:val="single" w:color="auto" w:sz="4" w:space="0"/>
            </w:tcBorders>
            <w:shd w:val="clear" w:color="auto" w:fill="auto"/>
            <w:noWrap/>
            <w:vAlign w:val="center"/>
          </w:tcPr>
          <w:p>
            <w:pPr>
              <w:widowControl/>
              <w:jc w:val="right"/>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1412" w:type="dxa"/>
            <w:tcBorders>
              <w:top w:val="nil"/>
              <w:left w:val="nil"/>
              <w:bottom w:val="single" w:color="auto" w:sz="4" w:space="0"/>
              <w:right w:val="single" w:color="auto" w:sz="4" w:space="0"/>
            </w:tcBorders>
            <w:shd w:val="clear" w:color="auto" w:fill="auto"/>
            <w:noWrap/>
            <w:vAlign w:val="center"/>
          </w:tcPr>
          <w:p>
            <w:pPr>
              <w:widowControl/>
              <w:jc w:val="right"/>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1676" w:type="dxa"/>
            <w:tcBorders>
              <w:top w:val="nil"/>
              <w:left w:val="nil"/>
              <w:bottom w:val="single" w:color="auto" w:sz="4" w:space="0"/>
              <w:right w:val="single" w:color="auto" w:sz="4" w:space="0"/>
            </w:tcBorders>
            <w:shd w:val="clear" w:color="auto" w:fill="auto"/>
            <w:noWrap/>
            <w:vAlign w:val="center"/>
          </w:tcPr>
          <w:p>
            <w:pPr>
              <w:widowControl/>
              <w:jc w:val="right"/>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2011" w:type="dxa"/>
            <w:tcBorders>
              <w:top w:val="nil"/>
              <w:left w:val="nil"/>
              <w:bottom w:val="single" w:color="auto" w:sz="4" w:space="0"/>
              <w:right w:val="single" w:color="auto" w:sz="8" w:space="0"/>
            </w:tcBorders>
            <w:shd w:val="clear" w:color="auto" w:fill="auto"/>
            <w:noWrap/>
            <w:vAlign w:val="center"/>
          </w:tcPr>
          <w:p>
            <w:pPr>
              <w:widowControl/>
              <w:jc w:val="right"/>
              <w:rPr>
                <w:rFonts w:asciiTheme="minorEastAsia" w:hAnsiTheme="minorEastAsia" w:cstheme="minorEastAsia"/>
                <w:kern w:val="0"/>
                <w:szCs w:val="21"/>
              </w:rPr>
            </w:pPr>
            <w:r>
              <w:rPr>
                <w:rFonts w:hint="eastAsia" w:asciiTheme="minorEastAsia" w:hAnsiTheme="minorEastAsia" w:cstheme="minorEastAsia"/>
                <w:kern w:val="0"/>
                <w:szCs w:val="21"/>
              </w:rPr>
              <w:t>　</w:t>
            </w:r>
          </w:p>
        </w:tc>
      </w:tr>
      <w:tr>
        <w:tblPrEx>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jc w:val="left"/>
              <w:textAlignment w:val="center"/>
              <w:rPr>
                <w:rFonts w:asciiTheme="minorEastAsia" w:hAnsiTheme="minorEastAsia" w:cstheme="minorEastAsia"/>
                <w:kern w:val="0"/>
                <w:szCs w:val="21"/>
              </w:rPr>
            </w:pPr>
            <w:r>
              <w:rPr>
                <w:rFonts w:hint="eastAsia" w:asciiTheme="minorEastAsia" w:hAnsiTheme="minorEastAsia" w:cstheme="minorEastAsia"/>
                <w:color w:val="000000"/>
                <w:kern w:val="0"/>
                <w:sz w:val="22"/>
              </w:rPr>
              <w:t>20406</w:t>
            </w:r>
          </w:p>
        </w:tc>
        <w:tc>
          <w:tcPr>
            <w:tcW w:w="1188"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Theme="minorEastAsia" w:hAnsiTheme="minorEastAsia" w:cstheme="minorEastAsia"/>
                <w:kern w:val="0"/>
                <w:szCs w:val="21"/>
              </w:rPr>
            </w:pPr>
            <w:r>
              <w:rPr>
                <w:rFonts w:hint="eastAsia" w:asciiTheme="minorEastAsia" w:hAnsiTheme="minorEastAsia" w:cstheme="minorEastAsia"/>
                <w:color w:val="000000"/>
                <w:kern w:val="0"/>
                <w:sz w:val="22"/>
              </w:rPr>
              <w:t>司法</w:t>
            </w:r>
          </w:p>
        </w:tc>
        <w:tc>
          <w:tcPr>
            <w:tcW w:w="1676" w:type="dxa"/>
            <w:tcBorders>
              <w:top w:val="nil"/>
              <w:left w:val="nil"/>
              <w:bottom w:val="single" w:color="auto" w:sz="4" w:space="0"/>
              <w:right w:val="single" w:color="auto" w:sz="4" w:space="0"/>
            </w:tcBorders>
            <w:shd w:val="clear" w:color="auto" w:fill="auto"/>
            <w:noWrap/>
            <w:vAlign w:val="center"/>
          </w:tcPr>
          <w:p>
            <w:pPr>
              <w:widowControl/>
              <w:jc w:val="right"/>
              <w:rPr>
                <w:rFonts w:asciiTheme="minorEastAsia" w:hAnsiTheme="minorEastAsia" w:cstheme="minorEastAsia"/>
                <w:kern w:val="0"/>
                <w:szCs w:val="21"/>
              </w:rPr>
            </w:pPr>
            <w:r>
              <w:rPr>
                <w:rFonts w:hint="eastAsia" w:asciiTheme="minorEastAsia" w:hAnsiTheme="minorEastAsia" w:cstheme="minorEastAsia"/>
                <w:kern w:val="0"/>
                <w:szCs w:val="21"/>
              </w:rPr>
              <w:t>7,49.47</w:t>
            </w:r>
          </w:p>
        </w:tc>
        <w:tc>
          <w:tcPr>
            <w:tcW w:w="1595" w:type="dxa"/>
            <w:tcBorders>
              <w:top w:val="nil"/>
              <w:left w:val="nil"/>
              <w:bottom w:val="single" w:color="auto" w:sz="4" w:space="0"/>
              <w:right w:val="single" w:color="auto" w:sz="4" w:space="0"/>
            </w:tcBorders>
            <w:shd w:val="clear" w:color="auto" w:fill="auto"/>
            <w:noWrap/>
            <w:vAlign w:val="center"/>
          </w:tcPr>
          <w:p>
            <w:pPr>
              <w:widowControl/>
              <w:jc w:val="right"/>
              <w:rPr>
                <w:rFonts w:asciiTheme="minorEastAsia" w:hAnsiTheme="minorEastAsia" w:cstheme="minorEastAsia"/>
                <w:kern w:val="0"/>
                <w:szCs w:val="21"/>
              </w:rPr>
            </w:pPr>
            <w:r>
              <w:rPr>
                <w:rFonts w:hint="eastAsia" w:asciiTheme="minorEastAsia" w:hAnsiTheme="minorEastAsia" w:cstheme="minorEastAsia"/>
                <w:kern w:val="0"/>
                <w:szCs w:val="21"/>
              </w:rPr>
              <w:t>7,49.47</w:t>
            </w:r>
          </w:p>
        </w:tc>
        <w:tc>
          <w:tcPr>
            <w:tcW w:w="1676" w:type="dxa"/>
            <w:tcBorders>
              <w:top w:val="nil"/>
              <w:left w:val="nil"/>
              <w:bottom w:val="single" w:color="auto" w:sz="4" w:space="0"/>
              <w:right w:val="single" w:color="auto" w:sz="4" w:space="0"/>
            </w:tcBorders>
            <w:shd w:val="clear" w:color="auto" w:fill="auto"/>
            <w:noWrap/>
            <w:vAlign w:val="center"/>
          </w:tcPr>
          <w:p>
            <w:pPr>
              <w:widowControl/>
              <w:jc w:val="right"/>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1382" w:type="dxa"/>
            <w:tcBorders>
              <w:top w:val="nil"/>
              <w:left w:val="nil"/>
              <w:bottom w:val="single" w:color="auto" w:sz="4" w:space="0"/>
              <w:right w:val="single" w:color="auto" w:sz="4" w:space="0"/>
            </w:tcBorders>
            <w:shd w:val="clear" w:color="auto" w:fill="auto"/>
            <w:noWrap/>
            <w:vAlign w:val="center"/>
          </w:tcPr>
          <w:p>
            <w:pPr>
              <w:widowControl/>
              <w:jc w:val="right"/>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1412" w:type="dxa"/>
            <w:tcBorders>
              <w:top w:val="nil"/>
              <w:left w:val="nil"/>
              <w:bottom w:val="single" w:color="auto" w:sz="4" w:space="0"/>
              <w:right w:val="single" w:color="auto" w:sz="4" w:space="0"/>
            </w:tcBorders>
            <w:shd w:val="clear" w:color="auto" w:fill="auto"/>
            <w:noWrap/>
            <w:vAlign w:val="center"/>
          </w:tcPr>
          <w:p>
            <w:pPr>
              <w:widowControl/>
              <w:jc w:val="right"/>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1676" w:type="dxa"/>
            <w:tcBorders>
              <w:top w:val="nil"/>
              <w:left w:val="nil"/>
              <w:bottom w:val="single" w:color="auto" w:sz="4" w:space="0"/>
              <w:right w:val="single" w:color="auto" w:sz="4" w:space="0"/>
            </w:tcBorders>
            <w:shd w:val="clear" w:color="auto" w:fill="auto"/>
            <w:noWrap/>
            <w:vAlign w:val="center"/>
          </w:tcPr>
          <w:p>
            <w:pPr>
              <w:widowControl/>
              <w:jc w:val="right"/>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2011" w:type="dxa"/>
            <w:tcBorders>
              <w:top w:val="nil"/>
              <w:left w:val="nil"/>
              <w:bottom w:val="single" w:color="auto" w:sz="4" w:space="0"/>
              <w:right w:val="single" w:color="auto" w:sz="8" w:space="0"/>
            </w:tcBorders>
            <w:shd w:val="clear" w:color="auto" w:fill="auto"/>
            <w:noWrap/>
            <w:vAlign w:val="center"/>
          </w:tcPr>
          <w:p>
            <w:pPr>
              <w:widowControl/>
              <w:jc w:val="right"/>
              <w:rPr>
                <w:rFonts w:asciiTheme="minorEastAsia" w:hAnsiTheme="minorEastAsia" w:cstheme="minorEastAsia"/>
                <w:kern w:val="0"/>
                <w:szCs w:val="21"/>
              </w:rPr>
            </w:pPr>
            <w:r>
              <w:rPr>
                <w:rFonts w:hint="eastAsia" w:asciiTheme="minorEastAsia" w:hAnsiTheme="minorEastAsia" w:cstheme="minorEastAsia"/>
                <w:kern w:val="0"/>
                <w:szCs w:val="21"/>
              </w:rPr>
              <w:t>　</w:t>
            </w:r>
          </w:p>
        </w:tc>
      </w:tr>
      <w:tr>
        <w:tblPrEx>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jc w:val="left"/>
              <w:textAlignment w:val="center"/>
              <w:rPr>
                <w:rFonts w:asciiTheme="minorEastAsia" w:hAnsiTheme="minorEastAsia" w:cstheme="minorEastAsia"/>
                <w:kern w:val="0"/>
                <w:szCs w:val="21"/>
              </w:rPr>
            </w:pPr>
            <w:r>
              <w:rPr>
                <w:rFonts w:hint="eastAsia" w:asciiTheme="minorEastAsia" w:hAnsiTheme="minorEastAsia" w:cstheme="minorEastAsia"/>
                <w:color w:val="000000"/>
                <w:kern w:val="0"/>
                <w:sz w:val="22"/>
              </w:rPr>
              <w:t>2040601</w:t>
            </w:r>
          </w:p>
        </w:tc>
        <w:tc>
          <w:tcPr>
            <w:tcW w:w="1188"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Theme="minorEastAsia" w:hAnsiTheme="minorEastAsia" w:cstheme="minorEastAsia"/>
                <w:kern w:val="0"/>
                <w:szCs w:val="21"/>
              </w:rPr>
            </w:pPr>
            <w:r>
              <w:rPr>
                <w:rFonts w:hint="eastAsia" w:asciiTheme="minorEastAsia" w:hAnsiTheme="minorEastAsia" w:cstheme="minorEastAsia"/>
                <w:color w:val="000000"/>
                <w:kern w:val="0"/>
                <w:sz w:val="22"/>
              </w:rPr>
              <w:t xml:space="preserve">  行政运行</w:t>
            </w:r>
          </w:p>
        </w:tc>
        <w:tc>
          <w:tcPr>
            <w:tcW w:w="1676" w:type="dxa"/>
            <w:tcBorders>
              <w:top w:val="nil"/>
              <w:left w:val="nil"/>
              <w:bottom w:val="single" w:color="auto" w:sz="4" w:space="0"/>
              <w:right w:val="single" w:color="auto" w:sz="4" w:space="0"/>
            </w:tcBorders>
            <w:shd w:val="clear" w:color="auto" w:fill="auto"/>
            <w:noWrap/>
            <w:vAlign w:val="center"/>
          </w:tcPr>
          <w:p>
            <w:pPr>
              <w:widowControl/>
              <w:jc w:val="right"/>
              <w:rPr>
                <w:rFonts w:asciiTheme="minorEastAsia" w:hAnsiTheme="minorEastAsia" w:cstheme="minorEastAsia"/>
                <w:kern w:val="0"/>
                <w:szCs w:val="21"/>
              </w:rPr>
            </w:pPr>
            <w:r>
              <w:rPr>
                <w:rFonts w:hint="eastAsia" w:asciiTheme="minorEastAsia" w:hAnsiTheme="minorEastAsia" w:cstheme="minorEastAsia"/>
                <w:kern w:val="0"/>
                <w:szCs w:val="21"/>
              </w:rPr>
              <w:t>6,19.70</w:t>
            </w:r>
          </w:p>
        </w:tc>
        <w:tc>
          <w:tcPr>
            <w:tcW w:w="1595" w:type="dxa"/>
            <w:tcBorders>
              <w:top w:val="nil"/>
              <w:left w:val="nil"/>
              <w:bottom w:val="single" w:color="auto" w:sz="4" w:space="0"/>
              <w:right w:val="single" w:color="auto" w:sz="4" w:space="0"/>
            </w:tcBorders>
            <w:shd w:val="clear" w:color="auto" w:fill="auto"/>
            <w:noWrap/>
            <w:vAlign w:val="center"/>
          </w:tcPr>
          <w:p>
            <w:pPr>
              <w:widowControl/>
              <w:jc w:val="right"/>
              <w:rPr>
                <w:rFonts w:asciiTheme="minorEastAsia" w:hAnsiTheme="minorEastAsia" w:cstheme="minorEastAsia"/>
                <w:kern w:val="0"/>
                <w:szCs w:val="21"/>
              </w:rPr>
            </w:pPr>
            <w:r>
              <w:rPr>
                <w:rFonts w:hint="eastAsia" w:asciiTheme="minorEastAsia" w:hAnsiTheme="minorEastAsia" w:cstheme="minorEastAsia"/>
                <w:kern w:val="0"/>
                <w:szCs w:val="21"/>
              </w:rPr>
              <w:t>6,19.70</w:t>
            </w:r>
          </w:p>
        </w:tc>
        <w:tc>
          <w:tcPr>
            <w:tcW w:w="1676" w:type="dxa"/>
            <w:tcBorders>
              <w:top w:val="nil"/>
              <w:left w:val="nil"/>
              <w:bottom w:val="single" w:color="auto" w:sz="4" w:space="0"/>
              <w:right w:val="single" w:color="auto" w:sz="4" w:space="0"/>
            </w:tcBorders>
            <w:shd w:val="clear" w:color="auto" w:fill="auto"/>
            <w:noWrap/>
            <w:vAlign w:val="center"/>
          </w:tcPr>
          <w:p>
            <w:pPr>
              <w:widowControl/>
              <w:jc w:val="right"/>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1382" w:type="dxa"/>
            <w:tcBorders>
              <w:top w:val="nil"/>
              <w:left w:val="nil"/>
              <w:bottom w:val="single" w:color="auto" w:sz="4" w:space="0"/>
              <w:right w:val="single" w:color="auto" w:sz="4" w:space="0"/>
            </w:tcBorders>
            <w:shd w:val="clear" w:color="auto" w:fill="auto"/>
            <w:noWrap/>
            <w:vAlign w:val="center"/>
          </w:tcPr>
          <w:p>
            <w:pPr>
              <w:widowControl/>
              <w:jc w:val="right"/>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1412" w:type="dxa"/>
            <w:tcBorders>
              <w:top w:val="nil"/>
              <w:left w:val="nil"/>
              <w:bottom w:val="single" w:color="auto" w:sz="4" w:space="0"/>
              <w:right w:val="single" w:color="auto" w:sz="4" w:space="0"/>
            </w:tcBorders>
            <w:shd w:val="clear" w:color="auto" w:fill="auto"/>
            <w:noWrap/>
            <w:vAlign w:val="center"/>
          </w:tcPr>
          <w:p>
            <w:pPr>
              <w:widowControl/>
              <w:jc w:val="right"/>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1676" w:type="dxa"/>
            <w:tcBorders>
              <w:top w:val="nil"/>
              <w:left w:val="nil"/>
              <w:bottom w:val="single" w:color="auto" w:sz="4" w:space="0"/>
              <w:right w:val="single" w:color="auto" w:sz="4" w:space="0"/>
            </w:tcBorders>
            <w:shd w:val="clear" w:color="auto" w:fill="auto"/>
            <w:noWrap/>
            <w:vAlign w:val="center"/>
          </w:tcPr>
          <w:p>
            <w:pPr>
              <w:widowControl/>
              <w:jc w:val="right"/>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2011" w:type="dxa"/>
            <w:tcBorders>
              <w:top w:val="nil"/>
              <w:left w:val="nil"/>
              <w:bottom w:val="single" w:color="auto" w:sz="4" w:space="0"/>
              <w:right w:val="single" w:color="auto" w:sz="8" w:space="0"/>
            </w:tcBorders>
            <w:shd w:val="clear" w:color="auto" w:fill="auto"/>
            <w:noWrap/>
            <w:vAlign w:val="center"/>
          </w:tcPr>
          <w:p>
            <w:pPr>
              <w:widowControl/>
              <w:jc w:val="right"/>
              <w:rPr>
                <w:rFonts w:asciiTheme="minorEastAsia" w:hAnsiTheme="minorEastAsia" w:cstheme="minorEastAsia"/>
                <w:kern w:val="0"/>
                <w:szCs w:val="21"/>
              </w:rPr>
            </w:pPr>
            <w:r>
              <w:rPr>
                <w:rFonts w:hint="eastAsia" w:asciiTheme="minorEastAsia" w:hAnsiTheme="minorEastAsia" w:cstheme="minorEastAsia"/>
                <w:kern w:val="0"/>
                <w:szCs w:val="21"/>
              </w:rPr>
              <w:t>　</w:t>
            </w:r>
          </w:p>
        </w:tc>
      </w:tr>
      <w:tr>
        <w:tblPrEx>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jc w:val="left"/>
              <w:textAlignment w:val="center"/>
              <w:rPr>
                <w:rFonts w:asciiTheme="minorEastAsia" w:hAnsiTheme="minorEastAsia" w:cstheme="minorEastAsia"/>
                <w:kern w:val="0"/>
                <w:szCs w:val="21"/>
              </w:rPr>
            </w:pPr>
            <w:r>
              <w:rPr>
                <w:rFonts w:hint="eastAsia" w:asciiTheme="minorEastAsia" w:hAnsiTheme="minorEastAsia" w:cstheme="minorEastAsia"/>
                <w:color w:val="000000"/>
                <w:kern w:val="0"/>
                <w:sz w:val="22"/>
              </w:rPr>
              <w:t>2040604</w:t>
            </w:r>
          </w:p>
        </w:tc>
        <w:tc>
          <w:tcPr>
            <w:tcW w:w="1188"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Theme="minorEastAsia" w:hAnsiTheme="minorEastAsia" w:cstheme="minorEastAsia"/>
                <w:kern w:val="0"/>
                <w:szCs w:val="21"/>
              </w:rPr>
            </w:pPr>
            <w:r>
              <w:rPr>
                <w:rFonts w:hint="eastAsia" w:asciiTheme="minorEastAsia" w:hAnsiTheme="minorEastAsia" w:cstheme="minorEastAsia"/>
                <w:color w:val="000000"/>
                <w:kern w:val="0"/>
                <w:sz w:val="22"/>
              </w:rPr>
              <w:t xml:space="preserve">  基层司法业务</w:t>
            </w:r>
          </w:p>
        </w:tc>
        <w:tc>
          <w:tcPr>
            <w:tcW w:w="1676" w:type="dxa"/>
            <w:tcBorders>
              <w:top w:val="nil"/>
              <w:left w:val="nil"/>
              <w:bottom w:val="single" w:color="auto" w:sz="4" w:space="0"/>
              <w:right w:val="single" w:color="auto" w:sz="4" w:space="0"/>
            </w:tcBorders>
            <w:shd w:val="clear" w:color="auto" w:fill="auto"/>
            <w:noWrap/>
            <w:vAlign w:val="center"/>
          </w:tcPr>
          <w:p>
            <w:pPr>
              <w:widowControl/>
              <w:jc w:val="right"/>
              <w:rPr>
                <w:rFonts w:asciiTheme="minorEastAsia" w:hAnsiTheme="minorEastAsia" w:cstheme="minorEastAsia"/>
                <w:kern w:val="0"/>
                <w:szCs w:val="21"/>
              </w:rPr>
            </w:pPr>
            <w:r>
              <w:rPr>
                <w:rFonts w:hint="eastAsia" w:asciiTheme="minorEastAsia" w:hAnsiTheme="minorEastAsia" w:cstheme="minorEastAsia"/>
                <w:kern w:val="0"/>
                <w:szCs w:val="21"/>
              </w:rPr>
              <w:t>1,18.67</w:t>
            </w:r>
          </w:p>
        </w:tc>
        <w:tc>
          <w:tcPr>
            <w:tcW w:w="1595" w:type="dxa"/>
            <w:tcBorders>
              <w:top w:val="nil"/>
              <w:left w:val="nil"/>
              <w:bottom w:val="single" w:color="auto" w:sz="4" w:space="0"/>
              <w:right w:val="single" w:color="auto" w:sz="4" w:space="0"/>
            </w:tcBorders>
            <w:shd w:val="clear" w:color="auto" w:fill="auto"/>
            <w:noWrap/>
            <w:vAlign w:val="center"/>
          </w:tcPr>
          <w:p>
            <w:pPr>
              <w:widowControl/>
              <w:jc w:val="right"/>
              <w:rPr>
                <w:rFonts w:asciiTheme="minorEastAsia" w:hAnsiTheme="minorEastAsia" w:cstheme="minorEastAsia"/>
                <w:kern w:val="0"/>
                <w:szCs w:val="21"/>
              </w:rPr>
            </w:pPr>
            <w:r>
              <w:rPr>
                <w:rFonts w:hint="eastAsia" w:asciiTheme="minorEastAsia" w:hAnsiTheme="minorEastAsia" w:cstheme="minorEastAsia"/>
                <w:kern w:val="0"/>
                <w:szCs w:val="21"/>
              </w:rPr>
              <w:t>1,18.67</w:t>
            </w:r>
          </w:p>
        </w:tc>
        <w:tc>
          <w:tcPr>
            <w:tcW w:w="1676" w:type="dxa"/>
            <w:tcBorders>
              <w:top w:val="nil"/>
              <w:left w:val="nil"/>
              <w:bottom w:val="single" w:color="auto" w:sz="4" w:space="0"/>
              <w:right w:val="single" w:color="auto" w:sz="4" w:space="0"/>
            </w:tcBorders>
            <w:shd w:val="clear" w:color="auto" w:fill="auto"/>
            <w:noWrap/>
            <w:vAlign w:val="center"/>
          </w:tcPr>
          <w:p>
            <w:pPr>
              <w:widowControl/>
              <w:jc w:val="right"/>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1382" w:type="dxa"/>
            <w:tcBorders>
              <w:top w:val="nil"/>
              <w:left w:val="nil"/>
              <w:bottom w:val="single" w:color="auto" w:sz="4" w:space="0"/>
              <w:right w:val="single" w:color="auto" w:sz="4" w:space="0"/>
            </w:tcBorders>
            <w:shd w:val="clear" w:color="auto" w:fill="auto"/>
            <w:noWrap/>
            <w:vAlign w:val="center"/>
          </w:tcPr>
          <w:p>
            <w:pPr>
              <w:widowControl/>
              <w:jc w:val="right"/>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1412" w:type="dxa"/>
            <w:tcBorders>
              <w:top w:val="nil"/>
              <w:left w:val="nil"/>
              <w:bottom w:val="single" w:color="auto" w:sz="4" w:space="0"/>
              <w:right w:val="single" w:color="auto" w:sz="4" w:space="0"/>
            </w:tcBorders>
            <w:shd w:val="clear" w:color="auto" w:fill="auto"/>
            <w:noWrap/>
            <w:vAlign w:val="center"/>
          </w:tcPr>
          <w:p>
            <w:pPr>
              <w:widowControl/>
              <w:jc w:val="right"/>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1676" w:type="dxa"/>
            <w:tcBorders>
              <w:top w:val="nil"/>
              <w:left w:val="nil"/>
              <w:bottom w:val="single" w:color="auto" w:sz="4" w:space="0"/>
              <w:right w:val="single" w:color="auto" w:sz="4" w:space="0"/>
            </w:tcBorders>
            <w:shd w:val="clear" w:color="auto" w:fill="auto"/>
            <w:noWrap/>
            <w:vAlign w:val="center"/>
          </w:tcPr>
          <w:p>
            <w:pPr>
              <w:widowControl/>
              <w:jc w:val="right"/>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2011" w:type="dxa"/>
            <w:tcBorders>
              <w:top w:val="nil"/>
              <w:left w:val="nil"/>
              <w:bottom w:val="single" w:color="auto" w:sz="4" w:space="0"/>
              <w:right w:val="single" w:color="auto" w:sz="8" w:space="0"/>
            </w:tcBorders>
            <w:shd w:val="clear" w:color="auto" w:fill="auto"/>
            <w:noWrap/>
            <w:vAlign w:val="center"/>
          </w:tcPr>
          <w:p>
            <w:pPr>
              <w:widowControl/>
              <w:jc w:val="right"/>
              <w:rPr>
                <w:rFonts w:asciiTheme="minorEastAsia" w:hAnsiTheme="minorEastAsia" w:cstheme="minorEastAsia"/>
                <w:kern w:val="0"/>
                <w:szCs w:val="21"/>
              </w:rPr>
            </w:pPr>
            <w:r>
              <w:rPr>
                <w:rFonts w:hint="eastAsia" w:asciiTheme="minorEastAsia" w:hAnsiTheme="minorEastAsia" w:cstheme="minorEastAsia"/>
                <w:kern w:val="0"/>
                <w:szCs w:val="21"/>
              </w:rPr>
              <w:t>　</w:t>
            </w:r>
          </w:p>
        </w:tc>
      </w:tr>
      <w:tr>
        <w:tblPrEx>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jc w:val="left"/>
              <w:textAlignment w:val="center"/>
              <w:rPr>
                <w:rFonts w:asciiTheme="minorEastAsia" w:hAnsiTheme="minorEastAsia" w:cstheme="minorEastAsia"/>
                <w:kern w:val="0"/>
                <w:szCs w:val="21"/>
              </w:rPr>
            </w:pPr>
            <w:r>
              <w:rPr>
                <w:rFonts w:hint="eastAsia" w:asciiTheme="minorEastAsia" w:hAnsiTheme="minorEastAsia" w:cstheme="minorEastAsia"/>
                <w:color w:val="000000"/>
                <w:kern w:val="0"/>
                <w:sz w:val="22"/>
              </w:rPr>
              <w:t>2040607</w:t>
            </w:r>
          </w:p>
        </w:tc>
        <w:tc>
          <w:tcPr>
            <w:tcW w:w="1188"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Theme="minorEastAsia" w:hAnsiTheme="minorEastAsia" w:cstheme="minorEastAsia"/>
                <w:kern w:val="0"/>
                <w:szCs w:val="21"/>
              </w:rPr>
            </w:pPr>
            <w:r>
              <w:rPr>
                <w:rFonts w:hint="eastAsia" w:asciiTheme="minorEastAsia" w:hAnsiTheme="minorEastAsia" w:cstheme="minorEastAsia"/>
                <w:color w:val="000000"/>
                <w:kern w:val="0"/>
                <w:sz w:val="22"/>
              </w:rPr>
              <w:t xml:space="preserve">  公共法律服务</w:t>
            </w:r>
          </w:p>
        </w:tc>
        <w:tc>
          <w:tcPr>
            <w:tcW w:w="1676" w:type="dxa"/>
            <w:tcBorders>
              <w:top w:val="nil"/>
              <w:left w:val="nil"/>
              <w:bottom w:val="single" w:color="auto" w:sz="4" w:space="0"/>
              <w:right w:val="single" w:color="auto" w:sz="4" w:space="0"/>
            </w:tcBorders>
            <w:shd w:val="clear" w:color="auto" w:fill="auto"/>
            <w:noWrap/>
            <w:vAlign w:val="center"/>
          </w:tcPr>
          <w:p>
            <w:pPr>
              <w:widowControl/>
              <w:jc w:val="right"/>
              <w:rPr>
                <w:rFonts w:asciiTheme="minorEastAsia" w:hAnsiTheme="minorEastAsia" w:cstheme="minorEastAsia"/>
                <w:kern w:val="0"/>
                <w:szCs w:val="21"/>
              </w:rPr>
            </w:pPr>
            <w:r>
              <w:rPr>
                <w:rFonts w:hint="eastAsia" w:asciiTheme="minorEastAsia" w:hAnsiTheme="minorEastAsia" w:cstheme="minorEastAsia"/>
                <w:kern w:val="0"/>
                <w:szCs w:val="21"/>
              </w:rPr>
              <w:t>11.09</w:t>
            </w:r>
          </w:p>
        </w:tc>
        <w:tc>
          <w:tcPr>
            <w:tcW w:w="1595" w:type="dxa"/>
            <w:tcBorders>
              <w:top w:val="nil"/>
              <w:left w:val="nil"/>
              <w:bottom w:val="single" w:color="auto" w:sz="4" w:space="0"/>
              <w:right w:val="single" w:color="auto" w:sz="4" w:space="0"/>
            </w:tcBorders>
            <w:shd w:val="clear" w:color="auto" w:fill="auto"/>
            <w:noWrap/>
            <w:vAlign w:val="center"/>
          </w:tcPr>
          <w:p>
            <w:pPr>
              <w:widowControl/>
              <w:jc w:val="right"/>
              <w:rPr>
                <w:rFonts w:asciiTheme="minorEastAsia" w:hAnsiTheme="minorEastAsia" w:cstheme="minorEastAsia"/>
                <w:kern w:val="0"/>
                <w:szCs w:val="21"/>
              </w:rPr>
            </w:pPr>
            <w:r>
              <w:rPr>
                <w:rFonts w:hint="eastAsia" w:asciiTheme="minorEastAsia" w:hAnsiTheme="minorEastAsia" w:cstheme="minorEastAsia"/>
                <w:kern w:val="0"/>
                <w:szCs w:val="21"/>
              </w:rPr>
              <w:t>11.09</w:t>
            </w:r>
          </w:p>
        </w:tc>
        <w:tc>
          <w:tcPr>
            <w:tcW w:w="1676" w:type="dxa"/>
            <w:tcBorders>
              <w:top w:val="nil"/>
              <w:left w:val="nil"/>
              <w:bottom w:val="single" w:color="auto" w:sz="4" w:space="0"/>
              <w:right w:val="single" w:color="auto" w:sz="4" w:space="0"/>
            </w:tcBorders>
            <w:shd w:val="clear" w:color="auto" w:fill="auto"/>
            <w:noWrap/>
            <w:vAlign w:val="center"/>
          </w:tcPr>
          <w:p>
            <w:pPr>
              <w:widowControl/>
              <w:jc w:val="right"/>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1382" w:type="dxa"/>
            <w:tcBorders>
              <w:top w:val="nil"/>
              <w:left w:val="nil"/>
              <w:bottom w:val="single" w:color="auto" w:sz="4" w:space="0"/>
              <w:right w:val="single" w:color="auto" w:sz="4" w:space="0"/>
            </w:tcBorders>
            <w:shd w:val="clear" w:color="auto" w:fill="auto"/>
            <w:noWrap/>
            <w:vAlign w:val="center"/>
          </w:tcPr>
          <w:p>
            <w:pPr>
              <w:widowControl/>
              <w:jc w:val="right"/>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1412" w:type="dxa"/>
            <w:tcBorders>
              <w:top w:val="nil"/>
              <w:left w:val="nil"/>
              <w:bottom w:val="single" w:color="auto" w:sz="4" w:space="0"/>
              <w:right w:val="single" w:color="auto" w:sz="4" w:space="0"/>
            </w:tcBorders>
            <w:shd w:val="clear" w:color="auto" w:fill="auto"/>
            <w:noWrap/>
            <w:vAlign w:val="center"/>
          </w:tcPr>
          <w:p>
            <w:pPr>
              <w:widowControl/>
              <w:jc w:val="right"/>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1676" w:type="dxa"/>
            <w:tcBorders>
              <w:top w:val="nil"/>
              <w:left w:val="nil"/>
              <w:bottom w:val="single" w:color="auto" w:sz="4" w:space="0"/>
              <w:right w:val="single" w:color="auto" w:sz="4" w:space="0"/>
            </w:tcBorders>
            <w:shd w:val="clear" w:color="auto" w:fill="auto"/>
            <w:noWrap/>
            <w:vAlign w:val="center"/>
          </w:tcPr>
          <w:p>
            <w:pPr>
              <w:widowControl/>
              <w:jc w:val="right"/>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2011" w:type="dxa"/>
            <w:tcBorders>
              <w:top w:val="nil"/>
              <w:left w:val="nil"/>
              <w:bottom w:val="single" w:color="auto" w:sz="4" w:space="0"/>
              <w:right w:val="single" w:color="auto" w:sz="8" w:space="0"/>
            </w:tcBorders>
            <w:shd w:val="clear" w:color="auto" w:fill="auto"/>
            <w:noWrap/>
            <w:vAlign w:val="center"/>
          </w:tcPr>
          <w:p>
            <w:pPr>
              <w:widowControl/>
              <w:jc w:val="right"/>
              <w:rPr>
                <w:rFonts w:asciiTheme="minorEastAsia" w:hAnsiTheme="minorEastAsia" w:cstheme="minorEastAsia"/>
                <w:kern w:val="0"/>
                <w:szCs w:val="21"/>
              </w:rPr>
            </w:pPr>
            <w:r>
              <w:rPr>
                <w:rFonts w:hint="eastAsia" w:asciiTheme="minorEastAsia" w:hAnsiTheme="minorEastAsia" w:cstheme="minorEastAsia"/>
                <w:kern w:val="0"/>
                <w:szCs w:val="21"/>
              </w:rPr>
              <w:t>　</w:t>
            </w:r>
          </w:p>
        </w:tc>
      </w:tr>
      <w:tr>
        <w:tblPrEx>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8" w:space="0"/>
              <w:right w:val="single" w:color="auto" w:sz="4" w:space="0"/>
            </w:tcBorders>
            <w:shd w:val="clear" w:color="auto" w:fill="auto"/>
            <w:noWrap/>
            <w:vAlign w:val="center"/>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1188" w:type="dxa"/>
            <w:tcBorders>
              <w:top w:val="nil"/>
              <w:left w:val="nil"/>
              <w:bottom w:val="single" w:color="auto" w:sz="8" w:space="0"/>
              <w:right w:val="single" w:color="auto" w:sz="4" w:space="0"/>
            </w:tcBorders>
            <w:shd w:val="clear" w:color="auto" w:fill="auto"/>
            <w:noWrap/>
            <w:vAlign w:val="center"/>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1676" w:type="dxa"/>
            <w:tcBorders>
              <w:top w:val="nil"/>
              <w:left w:val="nil"/>
              <w:bottom w:val="single" w:color="auto" w:sz="8" w:space="0"/>
              <w:right w:val="single" w:color="auto" w:sz="4" w:space="0"/>
            </w:tcBorders>
            <w:shd w:val="clear" w:color="auto" w:fill="auto"/>
            <w:noWrap/>
            <w:vAlign w:val="center"/>
          </w:tcPr>
          <w:p>
            <w:pPr>
              <w:widowControl/>
              <w:jc w:val="right"/>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1595" w:type="dxa"/>
            <w:tcBorders>
              <w:top w:val="nil"/>
              <w:left w:val="nil"/>
              <w:bottom w:val="single" w:color="auto" w:sz="8" w:space="0"/>
              <w:right w:val="single" w:color="auto" w:sz="4" w:space="0"/>
            </w:tcBorders>
            <w:shd w:val="clear" w:color="auto" w:fill="auto"/>
            <w:noWrap/>
            <w:vAlign w:val="center"/>
          </w:tcPr>
          <w:p>
            <w:pPr>
              <w:widowControl/>
              <w:jc w:val="right"/>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1676" w:type="dxa"/>
            <w:tcBorders>
              <w:top w:val="nil"/>
              <w:left w:val="nil"/>
              <w:bottom w:val="single" w:color="auto" w:sz="8" w:space="0"/>
              <w:right w:val="single" w:color="auto" w:sz="4" w:space="0"/>
            </w:tcBorders>
            <w:shd w:val="clear" w:color="auto" w:fill="auto"/>
            <w:noWrap/>
            <w:vAlign w:val="center"/>
          </w:tcPr>
          <w:p>
            <w:pPr>
              <w:widowControl/>
              <w:jc w:val="right"/>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1382" w:type="dxa"/>
            <w:tcBorders>
              <w:top w:val="nil"/>
              <w:left w:val="nil"/>
              <w:bottom w:val="single" w:color="auto" w:sz="8" w:space="0"/>
              <w:right w:val="single" w:color="auto" w:sz="4" w:space="0"/>
            </w:tcBorders>
            <w:shd w:val="clear" w:color="auto" w:fill="auto"/>
            <w:noWrap/>
            <w:vAlign w:val="center"/>
          </w:tcPr>
          <w:p>
            <w:pPr>
              <w:widowControl/>
              <w:jc w:val="right"/>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1412" w:type="dxa"/>
            <w:tcBorders>
              <w:top w:val="nil"/>
              <w:left w:val="nil"/>
              <w:bottom w:val="single" w:color="auto" w:sz="8" w:space="0"/>
              <w:right w:val="single" w:color="auto" w:sz="4" w:space="0"/>
            </w:tcBorders>
            <w:shd w:val="clear" w:color="auto" w:fill="auto"/>
            <w:noWrap/>
            <w:vAlign w:val="center"/>
          </w:tcPr>
          <w:p>
            <w:pPr>
              <w:widowControl/>
              <w:jc w:val="right"/>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1676" w:type="dxa"/>
            <w:tcBorders>
              <w:top w:val="nil"/>
              <w:left w:val="nil"/>
              <w:bottom w:val="single" w:color="auto" w:sz="8" w:space="0"/>
              <w:right w:val="single" w:color="auto" w:sz="4" w:space="0"/>
            </w:tcBorders>
            <w:shd w:val="clear" w:color="auto" w:fill="auto"/>
            <w:noWrap/>
            <w:vAlign w:val="center"/>
          </w:tcPr>
          <w:p>
            <w:pPr>
              <w:widowControl/>
              <w:jc w:val="right"/>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2011" w:type="dxa"/>
            <w:tcBorders>
              <w:top w:val="nil"/>
              <w:left w:val="nil"/>
              <w:bottom w:val="single" w:color="auto" w:sz="8" w:space="0"/>
              <w:right w:val="single" w:color="auto" w:sz="8" w:space="0"/>
            </w:tcBorders>
            <w:shd w:val="clear" w:color="auto" w:fill="auto"/>
            <w:noWrap/>
            <w:vAlign w:val="center"/>
          </w:tcPr>
          <w:p>
            <w:pPr>
              <w:widowControl/>
              <w:jc w:val="right"/>
              <w:rPr>
                <w:rFonts w:asciiTheme="minorEastAsia" w:hAnsiTheme="minorEastAsia" w:cstheme="minorEastAsia"/>
                <w:kern w:val="0"/>
                <w:szCs w:val="21"/>
              </w:rPr>
            </w:pPr>
            <w:r>
              <w:rPr>
                <w:rFonts w:hint="eastAsia" w:asciiTheme="minorEastAsia" w:hAnsiTheme="minorEastAsia" w:cstheme="minorEastAsia"/>
                <w:kern w:val="0"/>
                <w:szCs w:val="21"/>
              </w:rPr>
              <w:t>　</w:t>
            </w:r>
          </w:p>
        </w:tc>
      </w:tr>
      <w:tr>
        <w:tblPrEx>
          <w:tblCellMar>
            <w:top w:w="0" w:type="dxa"/>
            <w:left w:w="108" w:type="dxa"/>
            <w:bottom w:w="0" w:type="dxa"/>
            <w:right w:w="108" w:type="dxa"/>
          </w:tblCellMar>
        </w:tblPrEx>
        <w:trPr>
          <w:trHeight w:val="615" w:hRule="atLeast"/>
          <w:jc w:val="center"/>
        </w:trPr>
        <w:tc>
          <w:tcPr>
            <w:tcW w:w="13813" w:type="dxa"/>
            <w:gridSpan w:val="9"/>
            <w:tcBorders>
              <w:top w:val="single" w:color="auto" w:sz="8" w:space="0"/>
              <w:left w:val="nil"/>
              <w:bottom w:val="nil"/>
              <w:right w:val="nil"/>
            </w:tcBorders>
            <w:shd w:val="clear" w:color="auto" w:fill="auto"/>
            <w:vAlign w:val="center"/>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注：本表反映部门本年度取得的各项收入情况。</w:t>
            </w:r>
          </w:p>
        </w:tc>
      </w:tr>
    </w:tbl>
    <w:p>
      <w:pPr>
        <w:widowControl/>
        <w:jc w:val="left"/>
        <w:rPr>
          <w:rFonts w:asciiTheme="minorEastAsia" w:hAnsiTheme="minorEastAsia" w:cstheme="minorEastAsia"/>
          <w:bCs/>
          <w:kern w:val="0"/>
          <w:sz w:val="32"/>
          <w:szCs w:val="32"/>
        </w:rPr>
      </w:pPr>
    </w:p>
    <w:p>
      <w:pPr>
        <w:widowControl/>
        <w:jc w:val="left"/>
        <w:rPr>
          <w:rFonts w:asciiTheme="minorEastAsia" w:hAnsiTheme="minorEastAsia" w:cstheme="minorEastAsia"/>
          <w:bCs/>
          <w:kern w:val="0"/>
          <w:sz w:val="32"/>
          <w:szCs w:val="32"/>
        </w:rPr>
      </w:pPr>
      <w:r>
        <w:rPr>
          <w:rFonts w:hint="eastAsia" w:asciiTheme="minorEastAsia" w:hAnsiTheme="minorEastAsia" w:cstheme="minorEastAsia"/>
          <w:bCs/>
          <w:kern w:val="0"/>
          <w:sz w:val="32"/>
          <w:szCs w:val="32"/>
        </w:rPr>
        <w:br w:type="page"/>
      </w:r>
    </w:p>
    <w:p>
      <w:pPr>
        <w:widowControl/>
        <w:rPr>
          <w:rFonts w:asciiTheme="minorEastAsia" w:hAnsiTheme="minorEastAsia" w:cstheme="minorEastAsia"/>
          <w:color w:val="000000"/>
          <w:kern w:val="0"/>
          <w:sz w:val="36"/>
          <w:szCs w:val="36"/>
        </w:rPr>
      </w:pPr>
    </w:p>
    <w:p>
      <w:pPr>
        <w:widowControl/>
        <w:jc w:val="center"/>
        <w:rPr>
          <w:rFonts w:asciiTheme="minorEastAsia" w:hAnsiTheme="minorEastAsia" w:cstheme="minorEastAsia"/>
          <w:color w:val="000000"/>
          <w:kern w:val="0"/>
          <w:sz w:val="36"/>
          <w:szCs w:val="36"/>
        </w:rPr>
      </w:pPr>
      <w:r>
        <w:rPr>
          <w:rFonts w:hint="eastAsia" w:asciiTheme="minorEastAsia" w:hAnsiTheme="minorEastAsia" w:cstheme="minorEastAsia"/>
          <w:color w:val="000000"/>
          <w:kern w:val="0"/>
          <w:sz w:val="36"/>
          <w:szCs w:val="36"/>
        </w:rPr>
        <w:t>支出决算表</w:t>
      </w:r>
    </w:p>
    <w:p>
      <w:pPr>
        <w:widowControl/>
        <w:spacing w:line="400" w:lineRule="exact"/>
        <w:ind w:firstLine="600" w:firstLineChars="300"/>
        <w:jc w:val="left"/>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 xml:space="preserve">部门：  </w:t>
      </w:r>
      <w:r>
        <w:rPr>
          <w:rFonts w:hint="eastAsia" w:asciiTheme="minorEastAsia" w:hAnsiTheme="minorEastAsia" w:cstheme="minorEastAsia"/>
          <w:color w:val="000000"/>
          <w:kern w:val="0"/>
          <w:szCs w:val="21"/>
        </w:rPr>
        <w:t xml:space="preserve">新田县司法局   </w:t>
      </w:r>
      <w:r>
        <w:rPr>
          <w:rFonts w:hint="eastAsia" w:asciiTheme="minorEastAsia" w:hAnsiTheme="minorEastAsia" w:cstheme="minorEastAsia"/>
          <w:color w:val="000000"/>
          <w:kern w:val="0"/>
          <w:sz w:val="20"/>
          <w:szCs w:val="20"/>
        </w:rPr>
        <w:t xml:space="preserve">                                                                                                                公开03表</w:t>
      </w:r>
    </w:p>
    <w:p>
      <w:pPr>
        <w:widowControl/>
        <w:spacing w:line="400" w:lineRule="exact"/>
        <w:ind w:right="700"/>
        <w:jc w:val="right"/>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单位：万元</w:t>
      </w:r>
    </w:p>
    <w:tbl>
      <w:tblPr>
        <w:tblStyle w:val="3"/>
        <w:tblW w:w="1408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02"/>
        <w:gridCol w:w="1249"/>
        <w:gridCol w:w="1775"/>
        <w:gridCol w:w="1985"/>
        <w:gridCol w:w="1842"/>
        <w:gridCol w:w="1843"/>
        <w:gridCol w:w="1985"/>
        <w:gridCol w:w="230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2351" w:type="dxa"/>
            <w:gridSpan w:val="2"/>
            <w:shd w:val="clear" w:color="auto" w:fill="auto"/>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项    目</w:t>
            </w:r>
          </w:p>
        </w:tc>
        <w:tc>
          <w:tcPr>
            <w:tcW w:w="1775" w:type="dxa"/>
            <w:vMerge w:val="restart"/>
            <w:shd w:val="clear" w:color="auto" w:fill="auto"/>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本年支出合计</w:t>
            </w:r>
          </w:p>
        </w:tc>
        <w:tc>
          <w:tcPr>
            <w:tcW w:w="1985" w:type="dxa"/>
            <w:vMerge w:val="restart"/>
            <w:shd w:val="clear" w:color="auto" w:fill="auto"/>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基本支出</w:t>
            </w:r>
          </w:p>
        </w:tc>
        <w:tc>
          <w:tcPr>
            <w:tcW w:w="1842" w:type="dxa"/>
            <w:vMerge w:val="restart"/>
            <w:shd w:val="clear" w:color="auto" w:fill="auto"/>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项目支出</w:t>
            </w:r>
          </w:p>
        </w:tc>
        <w:tc>
          <w:tcPr>
            <w:tcW w:w="1843" w:type="dxa"/>
            <w:vMerge w:val="restart"/>
            <w:shd w:val="clear" w:color="auto" w:fill="auto"/>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上缴上级支出</w:t>
            </w:r>
          </w:p>
        </w:tc>
        <w:tc>
          <w:tcPr>
            <w:tcW w:w="1985" w:type="dxa"/>
            <w:vMerge w:val="restart"/>
            <w:shd w:val="clear" w:color="auto" w:fill="auto"/>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经营支出</w:t>
            </w:r>
          </w:p>
        </w:tc>
        <w:tc>
          <w:tcPr>
            <w:tcW w:w="2308" w:type="dxa"/>
            <w:vMerge w:val="restart"/>
            <w:shd w:val="clear" w:color="auto" w:fill="auto"/>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对附属单位补助支出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vMerge w:val="restart"/>
            <w:shd w:val="clear" w:color="auto" w:fill="auto"/>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功能分类科目编码</w:t>
            </w:r>
          </w:p>
        </w:tc>
        <w:tc>
          <w:tcPr>
            <w:tcW w:w="1249" w:type="dxa"/>
            <w:vMerge w:val="restart"/>
            <w:shd w:val="clear" w:color="auto" w:fill="auto"/>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科目名称</w:t>
            </w:r>
          </w:p>
        </w:tc>
        <w:tc>
          <w:tcPr>
            <w:tcW w:w="1775" w:type="dxa"/>
            <w:vMerge w:val="continue"/>
            <w:shd w:val="clear" w:color="auto" w:fill="auto"/>
            <w:vAlign w:val="center"/>
          </w:tcPr>
          <w:p>
            <w:pPr>
              <w:widowControl/>
              <w:jc w:val="left"/>
              <w:rPr>
                <w:rFonts w:asciiTheme="minorEastAsia" w:hAnsiTheme="minorEastAsia" w:cstheme="minorEastAsia"/>
                <w:kern w:val="0"/>
                <w:szCs w:val="21"/>
              </w:rPr>
            </w:pPr>
          </w:p>
        </w:tc>
        <w:tc>
          <w:tcPr>
            <w:tcW w:w="1985" w:type="dxa"/>
            <w:vMerge w:val="continue"/>
            <w:shd w:val="clear" w:color="auto" w:fill="auto"/>
            <w:vAlign w:val="center"/>
          </w:tcPr>
          <w:p>
            <w:pPr>
              <w:widowControl/>
              <w:jc w:val="left"/>
              <w:rPr>
                <w:rFonts w:asciiTheme="minorEastAsia" w:hAnsiTheme="minorEastAsia" w:cstheme="minorEastAsia"/>
                <w:kern w:val="0"/>
                <w:szCs w:val="21"/>
              </w:rPr>
            </w:pPr>
          </w:p>
        </w:tc>
        <w:tc>
          <w:tcPr>
            <w:tcW w:w="1842" w:type="dxa"/>
            <w:vMerge w:val="continue"/>
            <w:shd w:val="clear" w:color="auto" w:fill="auto"/>
            <w:vAlign w:val="center"/>
          </w:tcPr>
          <w:p>
            <w:pPr>
              <w:widowControl/>
              <w:jc w:val="left"/>
              <w:rPr>
                <w:rFonts w:asciiTheme="minorEastAsia" w:hAnsiTheme="minorEastAsia" w:cstheme="minorEastAsia"/>
                <w:kern w:val="0"/>
                <w:szCs w:val="21"/>
              </w:rPr>
            </w:pPr>
          </w:p>
        </w:tc>
        <w:tc>
          <w:tcPr>
            <w:tcW w:w="1843" w:type="dxa"/>
            <w:vMerge w:val="continue"/>
            <w:shd w:val="clear" w:color="auto" w:fill="auto"/>
            <w:vAlign w:val="center"/>
          </w:tcPr>
          <w:p>
            <w:pPr>
              <w:widowControl/>
              <w:jc w:val="left"/>
              <w:rPr>
                <w:rFonts w:asciiTheme="minorEastAsia" w:hAnsiTheme="minorEastAsia" w:cstheme="minorEastAsia"/>
                <w:kern w:val="0"/>
                <w:szCs w:val="21"/>
              </w:rPr>
            </w:pPr>
          </w:p>
        </w:tc>
        <w:tc>
          <w:tcPr>
            <w:tcW w:w="1985" w:type="dxa"/>
            <w:vMerge w:val="continue"/>
            <w:shd w:val="clear" w:color="auto" w:fill="auto"/>
            <w:vAlign w:val="center"/>
          </w:tcPr>
          <w:p>
            <w:pPr>
              <w:widowControl/>
              <w:jc w:val="left"/>
              <w:rPr>
                <w:rFonts w:asciiTheme="minorEastAsia" w:hAnsiTheme="minorEastAsia" w:cstheme="minorEastAsia"/>
                <w:kern w:val="0"/>
                <w:szCs w:val="21"/>
              </w:rPr>
            </w:pPr>
          </w:p>
        </w:tc>
        <w:tc>
          <w:tcPr>
            <w:tcW w:w="2308" w:type="dxa"/>
            <w:vMerge w:val="continue"/>
            <w:shd w:val="clear" w:color="auto" w:fill="auto"/>
            <w:vAlign w:val="center"/>
          </w:tcPr>
          <w:p>
            <w:pPr>
              <w:widowControl/>
              <w:jc w:val="left"/>
              <w:rPr>
                <w:rFonts w:asciiTheme="minorEastAsia" w:hAnsiTheme="minorEastAsia" w:cstheme="minorEastAsia"/>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vMerge w:val="continue"/>
            <w:shd w:val="clear" w:color="auto" w:fill="auto"/>
            <w:vAlign w:val="center"/>
          </w:tcPr>
          <w:p>
            <w:pPr>
              <w:widowControl/>
              <w:jc w:val="left"/>
              <w:rPr>
                <w:rFonts w:asciiTheme="minorEastAsia" w:hAnsiTheme="minorEastAsia" w:cstheme="minorEastAsia"/>
                <w:kern w:val="0"/>
                <w:szCs w:val="21"/>
              </w:rPr>
            </w:pPr>
          </w:p>
        </w:tc>
        <w:tc>
          <w:tcPr>
            <w:tcW w:w="1249" w:type="dxa"/>
            <w:vMerge w:val="continue"/>
            <w:shd w:val="clear" w:color="auto" w:fill="auto"/>
            <w:vAlign w:val="center"/>
          </w:tcPr>
          <w:p>
            <w:pPr>
              <w:widowControl/>
              <w:jc w:val="left"/>
              <w:rPr>
                <w:rFonts w:asciiTheme="minorEastAsia" w:hAnsiTheme="minorEastAsia" w:cstheme="minorEastAsia"/>
                <w:kern w:val="0"/>
                <w:szCs w:val="21"/>
              </w:rPr>
            </w:pPr>
          </w:p>
        </w:tc>
        <w:tc>
          <w:tcPr>
            <w:tcW w:w="1775" w:type="dxa"/>
            <w:vMerge w:val="continue"/>
            <w:shd w:val="clear" w:color="auto" w:fill="auto"/>
            <w:vAlign w:val="center"/>
          </w:tcPr>
          <w:p>
            <w:pPr>
              <w:widowControl/>
              <w:jc w:val="left"/>
              <w:rPr>
                <w:rFonts w:asciiTheme="minorEastAsia" w:hAnsiTheme="minorEastAsia" w:cstheme="minorEastAsia"/>
                <w:kern w:val="0"/>
                <w:szCs w:val="21"/>
              </w:rPr>
            </w:pPr>
          </w:p>
        </w:tc>
        <w:tc>
          <w:tcPr>
            <w:tcW w:w="1985" w:type="dxa"/>
            <w:vMerge w:val="continue"/>
            <w:shd w:val="clear" w:color="auto" w:fill="auto"/>
            <w:vAlign w:val="center"/>
          </w:tcPr>
          <w:p>
            <w:pPr>
              <w:widowControl/>
              <w:jc w:val="left"/>
              <w:rPr>
                <w:rFonts w:asciiTheme="minorEastAsia" w:hAnsiTheme="minorEastAsia" w:cstheme="minorEastAsia"/>
                <w:kern w:val="0"/>
                <w:szCs w:val="21"/>
              </w:rPr>
            </w:pPr>
          </w:p>
        </w:tc>
        <w:tc>
          <w:tcPr>
            <w:tcW w:w="1842" w:type="dxa"/>
            <w:vMerge w:val="continue"/>
            <w:shd w:val="clear" w:color="auto" w:fill="auto"/>
            <w:vAlign w:val="center"/>
          </w:tcPr>
          <w:p>
            <w:pPr>
              <w:widowControl/>
              <w:jc w:val="left"/>
              <w:rPr>
                <w:rFonts w:asciiTheme="minorEastAsia" w:hAnsiTheme="minorEastAsia" w:cstheme="minorEastAsia"/>
                <w:kern w:val="0"/>
                <w:szCs w:val="21"/>
              </w:rPr>
            </w:pPr>
          </w:p>
        </w:tc>
        <w:tc>
          <w:tcPr>
            <w:tcW w:w="1843" w:type="dxa"/>
            <w:vMerge w:val="continue"/>
            <w:shd w:val="clear" w:color="auto" w:fill="auto"/>
            <w:vAlign w:val="center"/>
          </w:tcPr>
          <w:p>
            <w:pPr>
              <w:widowControl/>
              <w:jc w:val="left"/>
              <w:rPr>
                <w:rFonts w:asciiTheme="minorEastAsia" w:hAnsiTheme="minorEastAsia" w:cstheme="minorEastAsia"/>
                <w:kern w:val="0"/>
                <w:szCs w:val="21"/>
              </w:rPr>
            </w:pPr>
          </w:p>
        </w:tc>
        <w:tc>
          <w:tcPr>
            <w:tcW w:w="1985" w:type="dxa"/>
            <w:vMerge w:val="continue"/>
            <w:shd w:val="clear" w:color="auto" w:fill="auto"/>
            <w:vAlign w:val="center"/>
          </w:tcPr>
          <w:p>
            <w:pPr>
              <w:widowControl/>
              <w:jc w:val="left"/>
              <w:rPr>
                <w:rFonts w:asciiTheme="minorEastAsia" w:hAnsiTheme="minorEastAsia" w:cstheme="minorEastAsia"/>
                <w:kern w:val="0"/>
                <w:szCs w:val="21"/>
              </w:rPr>
            </w:pPr>
          </w:p>
        </w:tc>
        <w:tc>
          <w:tcPr>
            <w:tcW w:w="2308" w:type="dxa"/>
            <w:vMerge w:val="continue"/>
            <w:shd w:val="clear" w:color="auto" w:fill="auto"/>
            <w:vAlign w:val="center"/>
          </w:tcPr>
          <w:p>
            <w:pPr>
              <w:widowControl/>
              <w:jc w:val="left"/>
              <w:rPr>
                <w:rFonts w:asciiTheme="minorEastAsia" w:hAnsiTheme="minorEastAsia" w:cstheme="minorEastAsia"/>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2351" w:type="dxa"/>
            <w:gridSpan w:val="2"/>
            <w:shd w:val="clear" w:color="auto" w:fill="auto"/>
            <w:noWrap/>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栏次</w:t>
            </w:r>
          </w:p>
        </w:tc>
        <w:tc>
          <w:tcPr>
            <w:tcW w:w="1775" w:type="dxa"/>
            <w:shd w:val="clear" w:color="auto" w:fill="auto"/>
            <w:noWrap/>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1</w:t>
            </w:r>
          </w:p>
        </w:tc>
        <w:tc>
          <w:tcPr>
            <w:tcW w:w="1985" w:type="dxa"/>
            <w:shd w:val="clear" w:color="auto" w:fill="auto"/>
            <w:noWrap/>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2</w:t>
            </w:r>
          </w:p>
        </w:tc>
        <w:tc>
          <w:tcPr>
            <w:tcW w:w="1842" w:type="dxa"/>
            <w:shd w:val="clear" w:color="auto" w:fill="auto"/>
            <w:noWrap/>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3</w:t>
            </w:r>
          </w:p>
        </w:tc>
        <w:tc>
          <w:tcPr>
            <w:tcW w:w="1843" w:type="dxa"/>
            <w:shd w:val="clear" w:color="auto" w:fill="auto"/>
            <w:noWrap/>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4</w:t>
            </w:r>
          </w:p>
        </w:tc>
        <w:tc>
          <w:tcPr>
            <w:tcW w:w="1985" w:type="dxa"/>
            <w:shd w:val="clear" w:color="auto" w:fill="auto"/>
            <w:noWrap/>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5</w:t>
            </w:r>
          </w:p>
        </w:tc>
        <w:tc>
          <w:tcPr>
            <w:tcW w:w="2308" w:type="dxa"/>
            <w:shd w:val="clear" w:color="auto" w:fill="auto"/>
            <w:noWrap/>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2351" w:type="dxa"/>
            <w:gridSpan w:val="2"/>
            <w:shd w:val="clear" w:color="auto" w:fill="auto"/>
            <w:noWrap/>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合计</w:t>
            </w:r>
          </w:p>
        </w:tc>
        <w:tc>
          <w:tcPr>
            <w:tcW w:w="1775" w:type="dxa"/>
            <w:shd w:val="clear" w:color="auto" w:fill="auto"/>
            <w:noWrap/>
            <w:vAlign w:val="center"/>
          </w:tcPr>
          <w:p>
            <w:pPr>
              <w:widowControl/>
              <w:jc w:val="right"/>
              <w:textAlignment w:val="center"/>
              <w:rPr>
                <w:rFonts w:asciiTheme="minorEastAsia" w:hAnsiTheme="minorEastAsia" w:cstheme="minorEastAsia"/>
                <w:kern w:val="0"/>
                <w:szCs w:val="21"/>
              </w:rPr>
            </w:pPr>
            <w:r>
              <w:rPr>
                <w:rFonts w:hint="eastAsia" w:asciiTheme="minorEastAsia" w:hAnsiTheme="minorEastAsia" w:cstheme="minorEastAsia"/>
                <w:b/>
                <w:bCs/>
                <w:color w:val="000000"/>
                <w:kern w:val="0"/>
                <w:sz w:val="22"/>
              </w:rPr>
              <w:t>8,70.24</w:t>
            </w:r>
          </w:p>
        </w:tc>
        <w:tc>
          <w:tcPr>
            <w:tcW w:w="1985" w:type="dxa"/>
            <w:shd w:val="clear" w:color="auto" w:fill="auto"/>
            <w:noWrap/>
            <w:vAlign w:val="center"/>
          </w:tcPr>
          <w:p>
            <w:pPr>
              <w:widowControl/>
              <w:jc w:val="right"/>
              <w:textAlignment w:val="center"/>
              <w:rPr>
                <w:rFonts w:asciiTheme="minorEastAsia" w:hAnsiTheme="minorEastAsia" w:cstheme="minorEastAsia"/>
                <w:kern w:val="0"/>
                <w:szCs w:val="21"/>
              </w:rPr>
            </w:pPr>
            <w:r>
              <w:rPr>
                <w:rFonts w:hint="eastAsia" w:asciiTheme="minorEastAsia" w:hAnsiTheme="minorEastAsia" w:cstheme="minorEastAsia"/>
                <w:b/>
                <w:bCs/>
                <w:color w:val="000000"/>
                <w:kern w:val="0"/>
                <w:sz w:val="22"/>
              </w:rPr>
              <w:t>6,665,420.99</w:t>
            </w:r>
          </w:p>
        </w:tc>
        <w:tc>
          <w:tcPr>
            <w:tcW w:w="1842" w:type="dxa"/>
            <w:shd w:val="clear" w:color="auto" w:fill="auto"/>
            <w:noWrap/>
            <w:vAlign w:val="center"/>
          </w:tcPr>
          <w:p>
            <w:pPr>
              <w:widowControl/>
              <w:jc w:val="right"/>
              <w:textAlignment w:val="center"/>
              <w:rPr>
                <w:rFonts w:asciiTheme="minorEastAsia" w:hAnsiTheme="minorEastAsia" w:cstheme="minorEastAsia"/>
                <w:kern w:val="0"/>
                <w:szCs w:val="21"/>
              </w:rPr>
            </w:pPr>
            <w:r>
              <w:rPr>
                <w:rFonts w:hint="eastAsia" w:asciiTheme="minorEastAsia" w:hAnsiTheme="minorEastAsia" w:cstheme="minorEastAsia"/>
                <w:b/>
                <w:bCs/>
                <w:color w:val="000000"/>
                <w:kern w:val="0"/>
                <w:sz w:val="22"/>
              </w:rPr>
              <w:t>2,03.69</w:t>
            </w:r>
          </w:p>
        </w:tc>
        <w:tc>
          <w:tcPr>
            <w:tcW w:w="1843" w:type="dxa"/>
            <w:shd w:val="clear" w:color="auto" w:fill="auto"/>
            <w:noWrap/>
            <w:vAlign w:val="center"/>
          </w:tcPr>
          <w:p>
            <w:pPr>
              <w:widowControl/>
              <w:jc w:val="right"/>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1985" w:type="dxa"/>
            <w:shd w:val="clear" w:color="auto" w:fill="auto"/>
            <w:noWrap/>
            <w:vAlign w:val="center"/>
          </w:tcPr>
          <w:p>
            <w:pPr>
              <w:widowControl/>
              <w:jc w:val="right"/>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2308" w:type="dxa"/>
            <w:shd w:val="clear" w:color="auto" w:fill="auto"/>
            <w:noWrap/>
            <w:vAlign w:val="center"/>
          </w:tcPr>
          <w:p>
            <w:pPr>
              <w:widowControl/>
              <w:jc w:val="right"/>
              <w:rPr>
                <w:rFonts w:asciiTheme="minorEastAsia" w:hAnsiTheme="minorEastAsia" w:cstheme="minorEastAsia"/>
                <w:kern w:val="0"/>
                <w:szCs w:val="21"/>
              </w:rPr>
            </w:pPr>
            <w:r>
              <w:rPr>
                <w:rFonts w:hint="eastAsia" w:asciiTheme="minorEastAsia" w:hAnsiTheme="minorEastAsia" w:cstheme="minorEastAsia"/>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shd w:val="clear" w:color="auto" w:fill="auto"/>
            <w:noWrap/>
            <w:vAlign w:val="center"/>
          </w:tcPr>
          <w:p>
            <w:pPr>
              <w:widowControl/>
              <w:jc w:val="left"/>
              <w:textAlignment w:val="center"/>
              <w:rPr>
                <w:rFonts w:asciiTheme="minorEastAsia" w:hAnsiTheme="minorEastAsia" w:cstheme="minorEastAsia"/>
                <w:kern w:val="0"/>
                <w:szCs w:val="21"/>
              </w:rPr>
            </w:pPr>
            <w:r>
              <w:rPr>
                <w:rFonts w:hint="eastAsia" w:asciiTheme="minorEastAsia" w:hAnsiTheme="minorEastAsia" w:cstheme="minorEastAsia"/>
                <w:color w:val="000000"/>
                <w:kern w:val="0"/>
                <w:sz w:val="22"/>
              </w:rPr>
              <w:t>204</w:t>
            </w:r>
          </w:p>
        </w:tc>
        <w:tc>
          <w:tcPr>
            <w:tcW w:w="1249" w:type="dxa"/>
            <w:shd w:val="clear" w:color="auto" w:fill="auto"/>
            <w:noWrap/>
            <w:vAlign w:val="center"/>
          </w:tcPr>
          <w:p>
            <w:pPr>
              <w:widowControl/>
              <w:jc w:val="left"/>
              <w:textAlignment w:val="center"/>
              <w:rPr>
                <w:rFonts w:asciiTheme="minorEastAsia" w:hAnsiTheme="minorEastAsia" w:cstheme="minorEastAsia"/>
                <w:kern w:val="0"/>
                <w:szCs w:val="21"/>
              </w:rPr>
            </w:pPr>
            <w:r>
              <w:rPr>
                <w:rFonts w:hint="eastAsia" w:asciiTheme="minorEastAsia" w:hAnsiTheme="minorEastAsia" w:cstheme="minorEastAsia"/>
                <w:color w:val="000000"/>
                <w:kern w:val="0"/>
                <w:sz w:val="22"/>
              </w:rPr>
              <w:t>公共安全支出</w:t>
            </w:r>
          </w:p>
        </w:tc>
        <w:tc>
          <w:tcPr>
            <w:tcW w:w="1775" w:type="dxa"/>
            <w:shd w:val="clear" w:color="auto" w:fill="auto"/>
            <w:noWrap/>
            <w:vAlign w:val="center"/>
          </w:tcPr>
          <w:p>
            <w:pPr>
              <w:widowControl/>
              <w:jc w:val="right"/>
              <w:textAlignment w:val="center"/>
              <w:rPr>
                <w:rFonts w:asciiTheme="minorEastAsia" w:hAnsiTheme="minorEastAsia" w:cstheme="minorEastAsia"/>
                <w:kern w:val="0"/>
                <w:szCs w:val="21"/>
              </w:rPr>
            </w:pPr>
            <w:r>
              <w:rPr>
                <w:rFonts w:hint="eastAsia" w:asciiTheme="minorEastAsia" w:hAnsiTheme="minorEastAsia" w:cstheme="minorEastAsia"/>
                <w:color w:val="000000"/>
                <w:kern w:val="0"/>
                <w:sz w:val="22"/>
              </w:rPr>
              <w:t>8,70.24</w:t>
            </w:r>
          </w:p>
        </w:tc>
        <w:tc>
          <w:tcPr>
            <w:tcW w:w="1985" w:type="dxa"/>
            <w:shd w:val="clear" w:color="auto" w:fill="auto"/>
            <w:noWrap/>
            <w:vAlign w:val="center"/>
          </w:tcPr>
          <w:p>
            <w:pPr>
              <w:widowControl/>
              <w:jc w:val="right"/>
              <w:textAlignment w:val="center"/>
              <w:rPr>
                <w:rFonts w:asciiTheme="minorEastAsia" w:hAnsiTheme="minorEastAsia" w:cstheme="minorEastAsia"/>
                <w:kern w:val="0"/>
                <w:szCs w:val="21"/>
              </w:rPr>
            </w:pPr>
            <w:r>
              <w:rPr>
                <w:rFonts w:hint="eastAsia" w:asciiTheme="minorEastAsia" w:hAnsiTheme="minorEastAsia" w:cstheme="minorEastAsia"/>
                <w:color w:val="000000"/>
                <w:kern w:val="0"/>
                <w:sz w:val="22"/>
              </w:rPr>
              <w:t>6,66.54</w:t>
            </w:r>
          </w:p>
        </w:tc>
        <w:tc>
          <w:tcPr>
            <w:tcW w:w="1842" w:type="dxa"/>
            <w:shd w:val="clear" w:color="auto" w:fill="auto"/>
            <w:noWrap/>
            <w:vAlign w:val="center"/>
          </w:tcPr>
          <w:p>
            <w:pPr>
              <w:widowControl/>
              <w:jc w:val="right"/>
              <w:textAlignment w:val="center"/>
              <w:rPr>
                <w:rFonts w:asciiTheme="minorEastAsia" w:hAnsiTheme="minorEastAsia" w:cstheme="minorEastAsia"/>
                <w:kern w:val="0"/>
                <w:szCs w:val="21"/>
              </w:rPr>
            </w:pPr>
            <w:r>
              <w:rPr>
                <w:rFonts w:hint="eastAsia" w:asciiTheme="minorEastAsia" w:hAnsiTheme="minorEastAsia" w:cstheme="minorEastAsia"/>
                <w:color w:val="000000"/>
                <w:kern w:val="0"/>
                <w:sz w:val="22"/>
              </w:rPr>
              <w:t>2,03.69</w:t>
            </w:r>
          </w:p>
        </w:tc>
        <w:tc>
          <w:tcPr>
            <w:tcW w:w="1843" w:type="dxa"/>
            <w:shd w:val="clear" w:color="auto" w:fill="auto"/>
            <w:noWrap/>
            <w:vAlign w:val="center"/>
          </w:tcPr>
          <w:p>
            <w:pPr>
              <w:widowControl/>
              <w:jc w:val="right"/>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1985" w:type="dxa"/>
            <w:shd w:val="clear" w:color="auto" w:fill="auto"/>
            <w:noWrap/>
            <w:vAlign w:val="center"/>
          </w:tcPr>
          <w:p>
            <w:pPr>
              <w:widowControl/>
              <w:jc w:val="right"/>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2308" w:type="dxa"/>
            <w:shd w:val="clear" w:color="auto" w:fill="auto"/>
            <w:noWrap/>
            <w:vAlign w:val="center"/>
          </w:tcPr>
          <w:p>
            <w:pPr>
              <w:widowControl/>
              <w:jc w:val="right"/>
              <w:rPr>
                <w:rFonts w:asciiTheme="minorEastAsia" w:hAnsiTheme="minorEastAsia" w:cstheme="minorEastAsia"/>
                <w:kern w:val="0"/>
                <w:szCs w:val="21"/>
              </w:rPr>
            </w:pPr>
            <w:r>
              <w:rPr>
                <w:rFonts w:hint="eastAsia" w:asciiTheme="minorEastAsia" w:hAnsiTheme="minorEastAsia" w:cstheme="minorEastAsia"/>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shd w:val="clear" w:color="auto" w:fill="auto"/>
            <w:noWrap/>
            <w:vAlign w:val="center"/>
          </w:tcPr>
          <w:p>
            <w:pPr>
              <w:widowControl/>
              <w:jc w:val="left"/>
              <w:textAlignment w:val="center"/>
              <w:rPr>
                <w:rFonts w:asciiTheme="minorEastAsia" w:hAnsiTheme="minorEastAsia" w:cstheme="minorEastAsia"/>
                <w:kern w:val="0"/>
                <w:szCs w:val="21"/>
              </w:rPr>
            </w:pPr>
            <w:r>
              <w:rPr>
                <w:rFonts w:hint="eastAsia" w:asciiTheme="minorEastAsia" w:hAnsiTheme="minorEastAsia" w:cstheme="minorEastAsia"/>
                <w:color w:val="000000"/>
                <w:kern w:val="0"/>
                <w:sz w:val="22"/>
              </w:rPr>
              <w:t>20406</w:t>
            </w:r>
          </w:p>
        </w:tc>
        <w:tc>
          <w:tcPr>
            <w:tcW w:w="1249" w:type="dxa"/>
            <w:shd w:val="clear" w:color="auto" w:fill="auto"/>
            <w:noWrap/>
            <w:vAlign w:val="center"/>
          </w:tcPr>
          <w:p>
            <w:pPr>
              <w:widowControl/>
              <w:jc w:val="left"/>
              <w:textAlignment w:val="center"/>
              <w:rPr>
                <w:rFonts w:asciiTheme="minorEastAsia" w:hAnsiTheme="minorEastAsia" w:cstheme="minorEastAsia"/>
                <w:kern w:val="0"/>
                <w:szCs w:val="21"/>
              </w:rPr>
            </w:pPr>
            <w:r>
              <w:rPr>
                <w:rFonts w:hint="eastAsia" w:asciiTheme="minorEastAsia" w:hAnsiTheme="minorEastAsia" w:cstheme="minorEastAsia"/>
                <w:color w:val="000000"/>
                <w:kern w:val="0"/>
                <w:sz w:val="22"/>
              </w:rPr>
              <w:t>司法</w:t>
            </w:r>
          </w:p>
        </w:tc>
        <w:tc>
          <w:tcPr>
            <w:tcW w:w="1775" w:type="dxa"/>
            <w:shd w:val="clear" w:color="auto" w:fill="auto"/>
            <w:noWrap/>
            <w:vAlign w:val="center"/>
          </w:tcPr>
          <w:p>
            <w:pPr>
              <w:widowControl/>
              <w:jc w:val="right"/>
              <w:textAlignment w:val="center"/>
              <w:rPr>
                <w:rFonts w:asciiTheme="minorEastAsia" w:hAnsiTheme="minorEastAsia" w:cstheme="minorEastAsia"/>
                <w:kern w:val="0"/>
                <w:szCs w:val="21"/>
              </w:rPr>
            </w:pPr>
            <w:r>
              <w:rPr>
                <w:rFonts w:hint="eastAsia" w:asciiTheme="minorEastAsia" w:hAnsiTheme="minorEastAsia" w:cstheme="minorEastAsia"/>
                <w:color w:val="000000"/>
                <w:kern w:val="0"/>
                <w:sz w:val="22"/>
              </w:rPr>
              <w:t>8,70.24</w:t>
            </w:r>
          </w:p>
        </w:tc>
        <w:tc>
          <w:tcPr>
            <w:tcW w:w="1985" w:type="dxa"/>
            <w:shd w:val="clear" w:color="auto" w:fill="auto"/>
            <w:noWrap/>
            <w:vAlign w:val="center"/>
          </w:tcPr>
          <w:p>
            <w:pPr>
              <w:widowControl/>
              <w:jc w:val="right"/>
              <w:textAlignment w:val="center"/>
              <w:rPr>
                <w:rFonts w:asciiTheme="minorEastAsia" w:hAnsiTheme="minorEastAsia" w:cstheme="minorEastAsia"/>
                <w:kern w:val="0"/>
                <w:szCs w:val="21"/>
              </w:rPr>
            </w:pPr>
            <w:r>
              <w:rPr>
                <w:rFonts w:hint="eastAsia" w:asciiTheme="minorEastAsia" w:hAnsiTheme="minorEastAsia" w:cstheme="minorEastAsia"/>
                <w:color w:val="000000"/>
                <w:kern w:val="0"/>
                <w:sz w:val="22"/>
              </w:rPr>
              <w:t>6,66.54</w:t>
            </w:r>
          </w:p>
        </w:tc>
        <w:tc>
          <w:tcPr>
            <w:tcW w:w="1842" w:type="dxa"/>
            <w:shd w:val="clear" w:color="auto" w:fill="auto"/>
            <w:noWrap/>
            <w:vAlign w:val="center"/>
          </w:tcPr>
          <w:p>
            <w:pPr>
              <w:widowControl/>
              <w:jc w:val="right"/>
              <w:textAlignment w:val="center"/>
              <w:rPr>
                <w:rFonts w:asciiTheme="minorEastAsia" w:hAnsiTheme="minorEastAsia" w:cstheme="minorEastAsia"/>
                <w:kern w:val="0"/>
                <w:szCs w:val="21"/>
              </w:rPr>
            </w:pPr>
            <w:r>
              <w:rPr>
                <w:rFonts w:hint="eastAsia" w:asciiTheme="minorEastAsia" w:hAnsiTheme="minorEastAsia" w:cstheme="minorEastAsia"/>
                <w:color w:val="000000"/>
                <w:kern w:val="0"/>
                <w:sz w:val="22"/>
              </w:rPr>
              <w:t>2,03.69</w:t>
            </w:r>
          </w:p>
        </w:tc>
        <w:tc>
          <w:tcPr>
            <w:tcW w:w="1843" w:type="dxa"/>
            <w:shd w:val="clear" w:color="auto" w:fill="auto"/>
            <w:noWrap/>
            <w:vAlign w:val="center"/>
          </w:tcPr>
          <w:p>
            <w:pPr>
              <w:widowControl/>
              <w:jc w:val="right"/>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1985" w:type="dxa"/>
            <w:shd w:val="clear" w:color="auto" w:fill="auto"/>
            <w:noWrap/>
            <w:vAlign w:val="center"/>
          </w:tcPr>
          <w:p>
            <w:pPr>
              <w:widowControl/>
              <w:jc w:val="right"/>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2308" w:type="dxa"/>
            <w:shd w:val="clear" w:color="auto" w:fill="auto"/>
            <w:noWrap/>
            <w:vAlign w:val="center"/>
          </w:tcPr>
          <w:p>
            <w:pPr>
              <w:widowControl/>
              <w:jc w:val="right"/>
              <w:rPr>
                <w:rFonts w:asciiTheme="minorEastAsia" w:hAnsiTheme="minorEastAsia" w:cstheme="minorEastAsia"/>
                <w:kern w:val="0"/>
                <w:szCs w:val="21"/>
              </w:rPr>
            </w:pPr>
            <w:r>
              <w:rPr>
                <w:rFonts w:hint="eastAsia" w:asciiTheme="minorEastAsia" w:hAnsiTheme="minorEastAsia" w:cstheme="minorEastAsia"/>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shd w:val="clear" w:color="auto" w:fill="auto"/>
            <w:noWrap/>
            <w:vAlign w:val="center"/>
          </w:tcPr>
          <w:p>
            <w:pPr>
              <w:widowControl/>
              <w:jc w:val="left"/>
              <w:textAlignment w:val="center"/>
              <w:rPr>
                <w:rFonts w:asciiTheme="minorEastAsia" w:hAnsiTheme="minorEastAsia" w:cstheme="minorEastAsia"/>
                <w:kern w:val="0"/>
                <w:szCs w:val="21"/>
              </w:rPr>
            </w:pPr>
            <w:r>
              <w:rPr>
                <w:rFonts w:hint="eastAsia" w:asciiTheme="minorEastAsia" w:hAnsiTheme="minorEastAsia" w:cstheme="minorEastAsia"/>
                <w:color w:val="000000"/>
                <w:kern w:val="0"/>
                <w:sz w:val="22"/>
              </w:rPr>
              <w:t>2040601</w:t>
            </w:r>
          </w:p>
        </w:tc>
        <w:tc>
          <w:tcPr>
            <w:tcW w:w="1249" w:type="dxa"/>
            <w:shd w:val="clear" w:color="auto" w:fill="auto"/>
            <w:noWrap/>
            <w:vAlign w:val="center"/>
          </w:tcPr>
          <w:p>
            <w:pPr>
              <w:widowControl/>
              <w:jc w:val="left"/>
              <w:textAlignment w:val="center"/>
              <w:rPr>
                <w:rFonts w:asciiTheme="minorEastAsia" w:hAnsiTheme="minorEastAsia" w:cstheme="minorEastAsia"/>
                <w:kern w:val="0"/>
                <w:szCs w:val="21"/>
              </w:rPr>
            </w:pPr>
            <w:r>
              <w:rPr>
                <w:rFonts w:hint="eastAsia" w:asciiTheme="minorEastAsia" w:hAnsiTheme="minorEastAsia" w:cstheme="minorEastAsia"/>
                <w:color w:val="000000"/>
                <w:kern w:val="0"/>
                <w:sz w:val="22"/>
              </w:rPr>
              <w:t xml:space="preserve">  行政运行</w:t>
            </w:r>
          </w:p>
        </w:tc>
        <w:tc>
          <w:tcPr>
            <w:tcW w:w="1775" w:type="dxa"/>
            <w:shd w:val="clear" w:color="auto" w:fill="auto"/>
            <w:noWrap/>
            <w:vAlign w:val="center"/>
          </w:tcPr>
          <w:p>
            <w:pPr>
              <w:widowControl/>
              <w:jc w:val="right"/>
              <w:textAlignment w:val="center"/>
              <w:rPr>
                <w:rFonts w:asciiTheme="minorEastAsia" w:hAnsiTheme="minorEastAsia" w:cstheme="minorEastAsia"/>
                <w:kern w:val="0"/>
                <w:szCs w:val="21"/>
              </w:rPr>
            </w:pPr>
            <w:r>
              <w:rPr>
                <w:rFonts w:hint="eastAsia" w:asciiTheme="minorEastAsia" w:hAnsiTheme="minorEastAsia" w:cstheme="minorEastAsia"/>
                <w:color w:val="000000"/>
                <w:kern w:val="0"/>
                <w:sz w:val="22"/>
              </w:rPr>
              <w:t>6,66.54</w:t>
            </w:r>
          </w:p>
        </w:tc>
        <w:tc>
          <w:tcPr>
            <w:tcW w:w="1985" w:type="dxa"/>
            <w:shd w:val="clear" w:color="auto" w:fill="auto"/>
            <w:noWrap/>
            <w:vAlign w:val="center"/>
          </w:tcPr>
          <w:p>
            <w:pPr>
              <w:widowControl/>
              <w:jc w:val="right"/>
              <w:textAlignment w:val="center"/>
              <w:rPr>
                <w:rFonts w:asciiTheme="minorEastAsia" w:hAnsiTheme="minorEastAsia" w:cstheme="minorEastAsia"/>
                <w:kern w:val="0"/>
                <w:szCs w:val="21"/>
              </w:rPr>
            </w:pPr>
            <w:r>
              <w:rPr>
                <w:rFonts w:hint="eastAsia" w:asciiTheme="minorEastAsia" w:hAnsiTheme="minorEastAsia" w:cstheme="minorEastAsia"/>
                <w:color w:val="000000"/>
                <w:kern w:val="0"/>
                <w:sz w:val="22"/>
              </w:rPr>
              <w:t>6,66.54</w:t>
            </w:r>
          </w:p>
        </w:tc>
        <w:tc>
          <w:tcPr>
            <w:tcW w:w="1842" w:type="dxa"/>
            <w:shd w:val="clear" w:color="auto" w:fill="auto"/>
            <w:noWrap/>
            <w:vAlign w:val="center"/>
          </w:tcPr>
          <w:p>
            <w:pPr>
              <w:jc w:val="right"/>
              <w:rPr>
                <w:rFonts w:asciiTheme="minorEastAsia" w:hAnsiTheme="minorEastAsia" w:cstheme="minorEastAsia"/>
                <w:kern w:val="0"/>
                <w:szCs w:val="21"/>
              </w:rPr>
            </w:pPr>
          </w:p>
        </w:tc>
        <w:tc>
          <w:tcPr>
            <w:tcW w:w="1843" w:type="dxa"/>
            <w:shd w:val="clear" w:color="auto" w:fill="auto"/>
            <w:noWrap/>
            <w:vAlign w:val="center"/>
          </w:tcPr>
          <w:p>
            <w:pPr>
              <w:widowControl/>
              <w:jc w:val="right"/>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1985" w:type="dxa"/>
            <w:shd w:val="clear" w:color="auto" w:fill="auto"/>
            <w:noWrap/>
            <w:vAlign w:val="center"/>
          </w:tcPr>
          <w:p>
            <w:pPr>
              <w:widowControl/>
              <w:jc w:val="right"/>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2308" w:type="dxa"/>
            <w:shd w:val="clear" w:color="auto" w:fill="auto"/>
            <w:noWrap/>
            <w:vAlign w:val="center"/>
          </w:tcPr>
          <w:p>
            <w:pPr>
              <w:widowControl/>
              <w:jc w:val="right"/>
              <w:rPr>
                <w:rFonts w:asciiTheme="minorEastAsia" w:hAnsiTheme="minorEastAsia" w:cstheme="minorEastAsia"/>
                <w:kern w:val="0"/>
                <w:szCs w:val="21"/>
              </w:rPr>
            </w:pPr>
            <w:r>
              <w:rPr>
                <w:rFonts w:hint="eastAsia" w:asciiTheme="minorEastAsia" w:hAnsiTheme="minorEastAsia" w:cstheme="minorEastAsia"/>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shd w:val="clear" w:color="auto" w:fill="auto"/>
            <w:noWrap/>
            <w:vAlign w:val="center"/>
          </w:tcPr>
          <w:p>
            <w:pPr>
              <w:widowControl/>
              <w:jc w:val="left"/>
              <w:textAlignment w:val="center"/>
              <w:rPr>
                <w:rFonts w:asciiTheme="minorEastAsia" w:hAnsiTheme="minorEastAsia" w:cstheme="minorEastAsia"/>
                <w:kern w:val="0"/>
                <w:szCs w:val="21"/>
              </w:rPr>
            </w:pPr>
            <w:r>
              <w:rPr>
                <w:rFonts w:hint="eastAsia" w:asciiTheme="minorEastAsia" w:hAnsiTheme="minorEastAsia" w:cstheme="minorEastAsia"/>
                <w:color w:val="000000"/>
                <w:kern w:val="0"/>
                <w:sz w:val="22"/>
              </w:rPr>
              <w:t>2040604</w:t>
            </w:r>
          </w:p>
        </w:tc>
        <w:tc>
          <w:tcPr>
            <w:tcW w:w="1249" w:type="dxa"/>
            <w:shd w:val="clear" w:color="auto" w:fill="auto"/>
            <w:noWrap/>
            <w:vAlign w:val="center"/>
          </w:tcPr>
          <w:p>
            <w:pPr>
              <w:widowControl/>
              <w:jc w:val="left"/>
              <w:textAlignment w:val="center"/>
              <w:rPr>
                <w:rFonts w:asciiTheme="minorEastAsia" w:hAnsiTheme="minorEastAsia" w:cstheme="minorEastAsia"/>
                <w:kern w:val="0"/>
                <w:szCs w:val="21"/>
              </w:rPr>
            </w:pPr>
            <w:r>
              <w:rPr>
                <w:rFonts w:hint="eastAsia" w:asciiTheme="minorEastAsia" w:hAnsiTheme="minorEastAsia" w:cstheme="minorEastAsia"/>
                <w:color w:val="000000"/>
                <w:kern w:val="0"/>
                <w:sz w:val="22"/>
              </w:rPr>
              <w:t xml:space="preserve">  基层司法业务</w:t>
            </w:r>
          </w:p>
        </w:tc>
        <w:tc>
          <w:tcPr>
            <w:tcW w:w="1775" w:type="dxa"/>
            <w:shd w:val="clear" w:color="auto" w:fill="auto"/>
            <w:noWrap/>
            <w:vAlign w:val="center"/>
          </w:tcPr>
          <w:p>
            <w:pPr>
              <w:widowControl/>
              <w:jc w:val="right"/>
              <w:textAlignment w:val="center"/>
              <w:rPr>
                <w:rFonts w:asciiTheme="minorEastAsia" w:hAnsiTheme="minorEastAsia" w:cstheme="minorEastAsia"/>
                <w:kern w:val="0"/>
                <w:szCs w:val="21"/>
              </w:rPr>
            </w:pPr>
            <w:r>
              <w:rPr>
                <w:rFonts w:hint="eastAsia" w:asciiTheme="minorEastAsia" w:hAnsiTheme="minorEastAsia" w:cstheme="minorEastAsia"/>
                <w:color w:val="000000"/>
                <w:kern w:val="0"/>
                <w:sz w:val="22"/>
              </w:rPr>
              <w:t>1,87.84</w:t>
            </w:r>
          </w:p>
        </w:tc>
        <w:tc>
          <w:tcPr>
            <w:tcW w:w="1985" w:type="dxa"/>
            <w:shd w:val="clear" w:color="auto" w:fill="auto"/>
            <w:noWrap/>
            <w:vAlign w:val="center"/>
          </w:tcPr>
          <w:p>
            <w:pPr>
              <w:jc w:val="right"/>
              <w:rPr>
                <w:rFonts w:asciiTheme="minorEastAsia" w:hAnsiTheme="minorEastAsia" w:cstheme="minorEastAsia"/>
                <w:kern w:val="0"/>
                <w:szCs w:val="21"/>
              </w:rPr>
            </w:pPr>
          </w:p>
        </w:tc>
        <w:tc>
          <w:tcPr>
            <w:tcW w:w="1842" w:type="dxa"/>
            <w:shd w:val="clear" w:color="auto" w:fill="auto"/>
            <w:noWrap/>
            <w:vAlign w:val="center"/>
          </w:tcPr>
          <w:p>
            <w:pPr>
              <w:widowControl/>
              <w:jc w:val="right"/>
              <w:textAlignment w:val="center"/>
              <w:rPr>
                <w:rFonts w:asciiTheme="minorEastAsia" w:hAnsiTheme="minorEastAsia" w:cstheme="minorEastAsia"/>
                <w:kern w:val="0"/>
                <w:szCs w:val="21"/>
              </w:rPr>
            </w:pPr>
            <w:r>
              <w:rPr>
                <w:rFonts w:hint="eastAsia" w:asciiTheme="minorEastAsia" w:hAnsiTheme="minorEastAsia" w:cstheme="minorEastAsia"/>
                <w:color w:val="000000"/>
                <w:kern w:val="0"/>
                <w:sz w:val="22"/>
              </w:rPr>
              <w:t>1,87.84</w:t>
            </w:r>
          </w:p>
        </w:tc>
        <w:tc>
          <w:tcPr>
            <w:tcW w:w="1843" w:type="dxa"/>
            <w:shd w:val="clear" w:color="auto" w:fill="auto"/>
            <w:noWrap/>
            <w:vAlign w:val="center"/>
          </w:tcPr>
          <w:p>
            <w:pPr>
              <w:widowControl/>
              <w:jc w:val="right"/>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1985" w:type="dxa"/>
            <w:shd w:val="clear" w:color="auto" w:fill="auto"/>
            <w:noWrap/>
            <w:vAlign w:val="center"/>
          </w:tcPr>
          <w:p>
            <w:pPr>
              <w:widowControl/>
              <w:jc w:val="right"/>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2308" w:type="dxa"/>
            <w:shd w:val="clear" w:color="auto" w:fill="auto"/>
            <w:noWrap/>
            <w:vAlign w:val="center"/>
          </w:tcPr>
          <w:p>
            <w:pPr>
              <w:widowControl/>
              <w:jc w:val="right"/>
              <w:rPr>
                <w:rFonts w:asciiTheme="minorEastAsia" w:hAnsiTheme="minorEastAsia" w:cstheme="minorEastAsia"/>
                <w:kern w:val="0"/>
                <w:szCs w:val="21"/>
              </w:rPr>
            </w:pPr>
            <w:r>
              <w:rPr>
                <w:rFonts w:hint="eastAsia" w:asciiTheme="minorEastAsia" w:hAnsiTheme="minorEastAsia" w:cstheme="minorEastAsia"/>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shd w:val="clear" w:color="auto" w:fill="auto"/>
            <w:noWrap/>
            <w:vAlign w:val="center"/>
          </w:tcPr>
          <w:p>
            <w:pPr>
              <w:widowControl/>
              <w:jc w:val="left"/>
              <w:textAlignment w:val="center"/>
              <w:rPr>
                <w:rFonts w:asciiTheme="minorEastAsia" w:hAnsiTheme="minorEastAsia" w:cstheme="minorEastAsia"/>
                <w:kern w:val="0"/>
                <w:szCs w:val="21"/>
              </w:rPr>
            </w:pPr>
            <w:r>
              <w:rPr>
                <w:rFonts w:hint="eastAsia" w:asciiTheme="minorEastAsia" w:hAnsiTheme="minorEastAsia" w:cstheme="minorEastAsia"/>
                <w:color w:val="000000"/>
                <w:kern w:val="0"/>
                <w:sz w:val="22"/>
              </w:rPr>
              <w:t>2040607</w:t>
            </w:r>
          </w:p>
        </w:tc>
        <w:tc>
          <w:tcPr>
            <w:tcW w:w="1249" w:type="dxa"/>
            <w:shd w:val="clear" w:color="auto" w:fill="auto"/>
            <w:noWrap/>
            <w:vAlign w:val="center"/>
          </w:tcPr>
          <w:p>
            <w:pPr>
              <w:widowControl/>
              <w:jc w:val="left"/>
              <w:textAlignment w:val="center"/>
              <w:rPr>
                <w:rFonts w:asciiTheme="minorEastAsia" w:hAnsiTheme="minorEastAsia" w:cstheme="minorEastAsia"/>
                <w:kern w:val="0"/>
                <w:szCs w:val="21"/>
              </w:rPr>
            </w:pPr>
            <w:r>
              <w:rPr>
                <w:rFonts w:hint="eastAsia" w:asciiTheme="minorEastAsia" w:hAnsiTheme="minorEastAsia" w:cstheme="minorEastAsia"/>
                <w:color w:val="000000"/>
                <w:kern w:val="0"/>
                <w:sz w:val="22"/>
              </w:rPr>
              <w:t xml:space="preserve">  公共法律服务</w:t>
            </w:r>
          </w:p>
        </w:tc>
        <w:tc>
          <w:tcPr>
            <w:tcW w:w="1775" w:type="dxa"/>
            <w:shd w:val="clear" w:color="auto" w:fill="auto"/>
            <w:noWrap/>
            <w:vAlign w:val="center"/>
          </w:tcPr>
          <w:p>
            <w:pPr>
              <w:widowControl/>
              <w:jc w:val="right"/>
              <w:textAlignment w:val="center"/>
              <w:rPr>
                <w:rFonts w:asciiTheme="minorEastAsia" w:hAnsiTheme="minorEastAsia" w:cstheme="minorEastAsia"/>
                <w:kern w:val="0"/>
                <w:szCs w:val="21"/>
              </w:rPr>
            </w:pPr>
            <w:r>
              <w:rPr>
                <w:rFonts w:hint="eastAsia" w:asciiTheme="minorEastAsia" w:hAnsiTheme="minorEastAsia" w:cstheme="minorEastAsia"/>
                <w:color w:val="000000"/>
                <w:kern w:val="0"/>
                <w:sz w:val="22"/>
              </w:rPr>
              <w:t>15.85</w:t>
            </w:r>
          </w:p>
        </w:tc>
        <w:tc>
          <w:tcPr>
            <w:tcW w:w="1985" w:type="dxa"/>
            <w:shd w:val="clear" w:color="auto" w:fill="auto"/>
            <w:noWrap/>
            <w:vAlign w:val="center"/>
          </w:tcPr>
          <w:p>
            <w:pPr>
              <w:jc w:val="right"/>
              <w:rPr>
                <w:rFonts w:asciiTheme="minorEastAsia" w:hAnsiTheme="minorEastAsia" w:cstheme="minorEastAsia"/>
                <w:kern w:val="0"/>
                <w:szCs w:val="21"/>
              </w:rPr>
            </w:pPr>
          </w:p>
        </w:tc>
        <w:tc>
          <w:tcPr>
            <w:tcW w:w="1842" w:type="dxa"/>
            <w:shd w:val="clear" w:color="auto" w:fill="auto"/>
            <w:noWrap/>
            <w:vAlign w:val="center"/>
          </w:tcPr>
          <w:p>
            <w:pPr>
              <w:widowControl/>
              <w:jc w:val="right"/>
              <w:textAlignment w:val="center"/>
              <w:rPr>
                <w:rFonts w:asciiTheme="minorEastAsia" w:hAnsiTheme="minorEastAsia" w:cstheme="minorEastAsia"/>
                <w:kern w:val="0"/>
                <w:szCs w:val="21"/>
              </w:rPr>
            </w:pPr>
            <w:r>
              <w:rPr>
                <w:rFonts w:hint="eastAsia" w:asciiTheme="minorEastAsia" w:hAnsiTheme="minorEastAsia" w:cstheme="minorEastAsia"/>
                <w:color w:val="000000"/>
                <w:kern w:val="0"/>
                <w:sz w:val="22"/>
              </w:rPr>
              <w:t>15.85</w:t>
            </w:r>
          </w:p>
        </w:tc>
        <w:tc>
          <w:tcPr>
            <w:tcW w:w="1843" w:type="dxa"/>
            <w:shd w:val="clear" w:color="auto" w:fill="auto"/>
            <w:noWrap/>
            <w:vAlign w:val="center"/>
          </w:tcPr>
          <w:p>
            <w:pPr>
              <w:widowControl/>
              <w:jc w:val="right"/>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1985" w:type="dxa"/>
            <w:shd w:val="clear" w:color="auto" w:fill="auto"/>
            <w:noWrap/>
            <w:vAlign w:val="center"/>
          </w:tcPr>
          <w:p>
            <w:pPr>
              <w:widowControl/>
              <w:jc w:val="right"/>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2308" w:type="dxa"/>
            <w:shd w:val="clear" w:color="auto" w:fill="auto"/>
            <w:noWrap/>
            <w:vAlign w:val="center"/>
          </w:tcPr>
          <w:p>
            <w:pPr>
              <w:widowControl/>
              <w:jc w:val="right"/>
              <w:rPr>
                <w:rFonts w:asciiTheme="minorEastAsia" w:hAnsiTheme="minorEastAsia" w:cstheme="minorEastAsia"/>
                <w:kern w:val="0"/>
                <w:szCs w:val="21"/>
              </w:rPr>
            </w:pPr>
            <w:r>
              <w:rPr>
                <w:rFonts w:hint="eastAsia" w:asciiTheme="minorEastAsia" w:hAnsiTheme="minorEastAsia" w:cstheme="minorEastAsia"/>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shd w:val="clear" w:color="auto" w:fill="auto"/>
            <w:noWrap/>
            <w:vAlign w:val="center"/>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1249" w:type="dxa"/>
            <w:shd w:val="clear" w:color="auto" w:fill="auto"/>
            <w:noWrap/>
            <w:vAlign w:val="center"/>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1775" w:type="dxa"/>
            <w:shd w:val="clear" w:color="auto" w:fill="auto"/>
            <w:noWrap/>
            <w:vAlign w:val="center"/>
          </w:tcPr>
          <w:p>
            <w:pPr>
              <w:widowControl/>
              <w:jc w:val="right"/>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1985" w:type="dxa"/>
            <w:shd w:val="clear" w:color="auto" w:fill="auto"/>
            <w:noWrap/>
            <w:vAlign w:val="center"/>
          </w:tcPr>
          <w:p>
            <w:pPr>
              <w:widowControl/>
              <w:jc w:val="right"/>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1842" w:type="dxa"/>
            <w:shd w:val="clear" w:color="auto" w:fill="auto"/>
            <w:noWrap/>
            <w:vAlign w:val="center"/>
          </w:tcPr>
          <w:p>
            <w:pPr>
              <w:widowControl/>
              <w:jc w:val="right"/>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1843" w:type="dxa"/>
            <w:shd w:val="clear" w:color="auto" w:fill="auto"/>
            <w:noWrap/>
            <w:vAlign w:val="center"/>
          </w:tcPr>
          <w:p>
            <w:pPr>
              <w:widowControl/>
              <w:jc w:val="right"/>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1985" w:type="dxa"/>
            <w:shd w:val="clear" w:color="auto" w:fill="auto"/>
            <w:noWrap/>
            <w:vAlign w:val="center"/>
          </w:tcPr>
          <w:p>
            <w:pPr>
              <w:widowControl/>
              <w:jc w:val="right"/>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2308" w:type="dxa"/>
            <w:shd w:val="clear" w:color="auto" w:fill="auto"/>
            <w:noWrap/>
            <w:vAlign w:val="center"/>
          </w:tcPr>
          <w:p>
            <w:pPr>
              <w:widowControl/>
              <w:jc w:val="right"/>
              <w:rPr>
                <w:rFonts w:asciiTheme="minorEastAsia" w:hAnsiTheme="minorEastAsia" w:cstheme="minorEastAsia"/>
                <w:kern w:val="0"/>
                <w:szCs w:val="21"/>
              </w:rPr>
            </w:pPr>
            <w:r>
              <w:rPr>
                <w:rFonts w:hint="eastAsia" w:asciiTheme="minorEastAsia" w:hAnsiTheme="minorEastAsia" w:cstheme="minorEastAsia"/>
                <w:kern w:val="0"/>
                <w:szCs w:val="21"/>
              </w:rPr>
              <w:t>　</w:t>
            </w:r>
          </w:p>
        </w:tc>
      </w:tr>
    </w:tbl>
    <w:p>
      <w:pPr>
        <w:widowControl/>
        <w:ind w:firstLine="630" w:firstLineChars="300"/>
        <w:jc w:val="left"/>
        <w:rPr>
          <w:rFonts w:asciiTheme="minorEastAsia" w:hAnsiTheme="minorEastAsia" w:cstheme="minorEastAsia"/>
          <w:kern w:val="0"/>
          <w:szCs w:val="21"/>
        </w:rPr>
      </w:pPr>
      <w:r>
        <w:rPr>
          <w:rFonts w:hint="eastAsia" w:asciiTheme="minorEastAsia" w:hAnsiTheme="minorEastAsia" w:cstheme="minorEastAsia"/>
          <w:kern w:val="0"/>
          <w:szCs w:val="21"/>
        </w:rPr>
        <w:t>注：本表反映部门本年度各项支出情况。</w:t>
      </w:r>
    </w:p>
    <w:p>
      <w:pPr>
        <w:widowControl/>
        <w:jc w:val="left"/>
        <w:rPr>
          <w:rFonts w:asciiTheme="minorEastAsia" w:hAnsiTheme="minorEastAsia" w:cstheme="minorEastAsia"/>
          <w:bCs/>
          <w:kern w:val="0"/>
          <w:szCs w:val="21"/>
        </w:rPr>
      </w:pPr>
      <w:r>
        <w:rPr>
          <w:rFonts w:hint="eastAsia" w:asciiTheme="minorEastAsia" w:hAnsiTheme="minorEastAsia" w:cstheme="minorEastAsia"/>
          <w:bCs/>
          <w:kern w:val="0"/>
          <w:szCs w:val="21"/>
        </w:rPr>
        <w:br w:type="page"/>
      </w:r>
    </w:p>
    <w:p>
      <w:pPr>
        <w:widowControl/>
        <w:ind w:left="93"/>
        <w:jc w:val="center"/>
        <w:rPr>
          <w:rFonts w:asciiTheme="minorEastAsia" w:hAnsiTheme="minorEastAsia" w:cstheme="minorEastAsia"/>
          <w:color w:val="000000"/>
          <w:kern w:val="0"/>
          <w:sz w:val="36"/>
          <w:szCs w:val="21"/>
        </w:rPr>
      </w:pPr>
      <w:r>
        <w:rPr>
          <w:rFonts w:hint="eastAsia" w:asciiTheme="minorEastAsia" w:hAnsiTheme="minorEastAsia" w:cstheme="minorEastAsia"/>
          <w:color w:val="000000"/>
          <w:kern w:val="0"/>
          <w:sz w:val="36"/>
          <w:szCs w:val="21"/>
        </w:rPr>
        <w:t>财政拨款收入支出决算总表</w:t>
      </w:r>
    </w:p>
    <w:p>
      <w:pPr>
        <w:widowControl/>
        <w:tabs>
          <w:tab w:val="left" w:pos="4453"/>
          <w:tab w:val="left" w:pos="4933"/>
          <w:tab w:val="left" w:pos="6813"/>
          <w:tab w:val="left" w:pos="11113"/>
          <w:tab w:val="left" w:pos="11549"/>
          <w:tab w:val="left" w:pos="13429"/>
          <w:tab w:val="left" w:pos="15089"/>
        </w:tabs>
        <w:spacing w:line="240" w:lineRule="exact"/>
        <w:ind w:left="91" w:right="630"/>
        <w:jc w:val="right"/>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公开04表</w:t>
      </w:r>
    </w:p>
    <w:p>
      <w:pPr>
        <w:widowControl/>
        <w:tabs>
          <w:tab w:val="left" w:pos="13725"/>
          <w:tab w:val="left" w:pos="13755"/>
          <w:tab w:val="left" w:pos="13800"/>
        </w:tabs>
        <w:spacing w:line="240" w:lineRule="exact"/>
        <w:ind w:left="91" w:firstLine="315" w:firstLineChars="150"/>
        <w:jc w:val="left"/>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 xml:space="preserve">部门：新田县司法局    </w:t>
      </w:r>
      <w:r>
        <w:rPr>
          <w:rFonts w:hint="eastAsia" w:asciiTheme="minorEastAsia" w:hAnsiTheme="minorEastAsia" w:cstheme="minorEastAsia"/>
          <w:color w:val="000000"/>
          <w:kern w:val="0"/>
          <w:sz w:val="20"/>
          <w:szCs w:val="20"/>
        </w:rPr>
        <w:t xml:space="preserve"> </w:t>
      </w:r>
      <w:r>
        <w:rPr>
          <w:rFonts w:hint="eastAsia" w:asciiTheme="minorEastAsia" w:hAnsiTheme="minorEastAsia" w:cstheme="minorEastAsia"/>
          <w:color w:val="000000"/>
          <w:kern w:val="0"/>
          <w:szCs w:val="21"/>
        </w:rPr>
        <w:tab/>
      </w:r>
      <w:r>
        <w:rPr>
          <w:rFonts w:hint="eastAsia" w:asciiTheme="minorEastAsia" w:hAnsiTheme="minorEastAsia" w:cstheme="minorEastAsia"/>
          <w:color w:val="000000"/>
          <w:kern w:val="0"/>
          <w:szCs w:val="21"/>
        </w:rPr>
        <w:t>单位：万元</w:t>
      </w:r>
    </w:p>
    <w:tbl>
      <w:tblPr>
        <w:tblStyle w:val="3"/>
        <w:tblW w:w="1465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2994"/>
        <w:gridCol w:w="480"/>
        <w:gridCol w:w="1880"/>
        <w:gridCol w:w="3761"/>
        <w:gridCol w:w="430"/>
        <w:gridCol w:w="1880"/>
        <w:gridCol w:w="1660"/>
        <w:gridCol w:w="157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62" w:hRule="atLeast"/>
          <w:jc w:val="center"/>
        </w:trPr>
        <w:tc>
          <w:tcPr>
            <w:tcW w:w="5354" w:type="dxa"/>
            <w:gridSpan w:val="3"/>
            <w:shd w:val="clear" w:color="auto" w:fill="auto"/>
            <w:noWrap/>
            <w:vAlign w:val="center"/>
          </w:tcPr>
          <w:p>
            <w:pPr>
              <w:widowControl/>
              <w:jc w:val="center"/>
              <w:rPr>
                <w:rFonts w:asciiTheme="minorEastAsia" w:hAnsiTheme="minorEastAsia" w:cstheme="minorEastAsia"/>
                <w:b/>
                <w:kern w:val="0"/>
                <w:szCs w:val="21"/>
              </w:rPr>
            </w:pPr>
            <w:r>
              <w:rPr>
                <w:rFonts w:hint="eastAsia" w:asciiTheme="minorEastAsia" w:hAnsiTheme="minorEastAsia" w:cstheme="minorEastAsia"/>
                <w:b/>
                <w:kern w:val="0"/>
                <w:szCs w:val="21"/>
              </w:rPr>
              <w:t>收入</w:t>
            </w:r>
          </w:p>
        </w:tc>
        <w:tc>
          <w:tcPr>
            <w:tcW w:w="9303" w:type="dxa"/>
            <w:gridSpan w:val="5"/>
            <w:shd w:val="clear" w:color="auto" w:fill="auto"/>
            <w:noWrap/>
            <w:vAlign w:val="center"/>
          </w:tcPr>
          <w:p>
            <w:pPr>
              <w:widowControl/>
              <w:jc w:val="center"/>
              <w:rPr>
                <w:rFonts w:asciiTheme="minorEastAsia" w:hAnsiTheme="minorEastAsia" w:cstheme="minorEastAsia"/>
                <w:b/>
                <w:kern w:val="0"/>
                <w:szCs w:val="21"/>
              </w:rPr>
            </w:pPr>
            <w:r>
              <w:rPr>
                <w:rFonts w:hint="eastAsia" w:asciiTheme="minorEastAsia" w:hAnsiTheme="minorEastAsia" w:cstheme="minorEastAsia"/>
                <w:b/>
                <w:kern w:val="0"/>
                <w:szCs w:val="21"/>
              </w:rPr>
              <w:t>支出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3" w:hRule="atLeast"/>
          <w:jc w:val="center"/>
        </w:trPr>
        <w:tc>
          <w:tcPr>
            <w:tcW w:w="2994" w:type="dxa"/>
            <w:shd w:val="clear" w:color="auto" w:fill="auto"/>
            <w:noWrap/>
            <w:vAlign w:val="center"/>
          </w:tcPr>
          <w:p>
            <w:pPr>
              <w:widowControl/>
              <w:jc w:val="center"/>
              <w:rPr>
                <w:rFonts w:asciiTheme="minorEastAsia" w:hAnsiTheme="minorEastAsia" w:cstheme="minorEastAsia"/>
                <w:b/>
                <w:kern w:val="0"/>
                <w:szCs w:val="21"/>
              </w:rPr>
            </w:pPr>
            <w:r>
              <w:rPr>
                <w:rFonts w:hint="eastAsia" w:asciiTheme="minorEastAsia" w:hAnsiTheme="minorEastAsia" w:cstheme="minorEastAsia"/>
                <w:b/>
                <w:kern w:val="0"/>
                <w:szCs w:val="21"/>
              </w:rPr>
              <w:t>项    目</w:t>
            </w:r>
          </w:p>
        </w:tc>
        <w:tc>
          <w:tcPr>
            <w:tcW w:w="480" w:type="dxa"/>
            <w:shd w:val="clear" w:color="auto" w:fill="auto"/>
            <w:noWrap/>
            <w:vAlign w:val="center"/>
          </w:tcPr>
          <w:p>
            <w:pPr>
              <w:widowControl/>
              <w:jc w:val="center"/>
              <w:rPr>
                <w:rFonts w:asciiTheme="minorEastAsia" w:hAnsiTheme="minorEastAsia" w:cstheme="minorEastAsia"/>
                <w:b/>
                <w:kern w:val="0"/>
                <w:szCs w:val="21"/>
              </w:rPr>
            </w:pPr>
            <w:r>
              <w:rPr>
                <w:rFonts w:hint="eastAsia" w:asciiTheme="minorEastAsia" w:hAnsiTheme="minorEastAsia" w:cstheme="minorEastAsia"/>
                <w:b/>
                <w:kern w:val="0"/>
                <w:szCs w:val="21"/>
              </w:rPr>
              <w:t>行次</w:t>
            </w:r>
          </w:p>
        </w:tc>
        <w:tc>
          <w:tcPr>
            <w:tcW w:w="1880" w:type="dxa"/>
            <w:shd w:val="clear" w:color="auto" w:fill="auto"/>
            <w:noWrap/>
            <w:vAlign w:val="center"/>
          </w:tcPr>
          <w:p>
            <w:pPr>
              <w:widowControl/>
              <w:jc w:val="center"/>
              <w:rPr>
                <w:rFonts w:asciiTheme="minorEastAsia" w:hAnsiTheme="minorEastAsia" w:cstheme="minorEastAsia"/>
                <w:b/>
                <w:kern w:val="0"/>
                <w:szCs w:val="21"/>
              </w:rPr>
            </w:pPr>
            <w:r>
              <w:rPr>
                <w:rFonts w:hint="eastAsia" w:asciiTheme="minorEastAsia" w:hAnsiTheme="minorEastAsia" w:cstheme="minorEastAsia"/>
                <w:b/>
                <w:kern w:val="0"/>
                <w:szCs w:val="21"/>
              </w:rPr>
              <w:t>金额</w:t>
            </w:r>
          </w:p>
        </w:tc>
        <w:tc>
          <w:tcPr>
            <w:tcW w:w="3761" w:type="dxa"/>
            <w:shd w:val="clear" w:color="auto" w:fill="auto"/>
            <w:noWrap/>
            <w:vAlign w:val="center"/>
          </w:tcPr>
          <w:p>
            <w:pPr>
              <w:widowControl/>
              <w:jc w:val="center"/>
              <w:rPr>
                <w:rFonts w:asciiTheme="minorEastAsia" w:hAnsiTheme="minorEastAsia" w:cstheme="minorEastAsia"/>
                <w:b/>
                <w:kern w:val="0"/>
                <w:szCs w:val="21"/>
              </w:rPr>
            </w:pPr>
            <w:r>
              <w:rPr>
                <w:rFonts w:hint="eastAsia" w:asciiTheme="minorEastAsia" w:hAnsiTheme="minorEastAsia" w:cstheme="minorEastAsia"/>
                <w:b/>
                <w:kern w:val="0"/>
                <w:szCs w:val="21"/>
              </w:rPr>
              <w:t>项    目</w:t>
            </w:r>
          </w:p>
        </w:tc>
        <w:tc>
          <w:tcPr>
            <w:tcW w:w="430" w:type="dxa"/>
            <w:shd w:val="clear" w:color="auto" w:fill="auto"/>
            <w:noWrap/>
            <w:vAlign w:val="center"/>
          </w:tcPr>
          <w:p>
            <w:pPr>
              <w:widowControl/>
              <w:jc w:val="center"/>
              <w:rPr>
                <w:rFonts w:asciiTheme="minorEastAsia" w:hAnsiTheme="minorEastAsia" w:cstheme="minorEastAsia"/>
                <w:b/>
                <w:kern w:val="0"/>
                <w:szCs w:val="21"/>
              </w:rPr>
            </w:pPr>
            <w:r>
              <w:rPr>
                <w:rFonts w:hint="eastAsia" w:asciiTheme="minorEastAsia" w:hAnsiTheme="minorEastAsia" w:cstheme="minorEastAsia"/>
                <w:b/>
                <w:kern w:val="0"/>
                <w:szCs w:val="21"/>
              </w:rPr>
              <w:t>行次</w:t>
            </w:r>
          </w:p>
        </w:tc>
        <w:tc>
          <w:tcPr>
            <w:tcW w:w="1880" w:type="dxa"/>
            <w:shd w:val="clear" w:color="auto" w:fill="auto"/>
            <w:noWrap/>
            <w:vAlign w:val="center"/>
          </w:tcPr>
          <w:p>
            <w:pPr>
              <w:widowControl/>
              <w:jc w:val="center"/>
              <w:rPr>
                <w:rFonts w:asciiTheme="minorEastAsia" w:hAnsiTheme="minorEastAsia" w:cstheme="minorEastAsia"/>
                <w:b/>
                <w:kern w:val="0"/>
                <w:szCs w:val="21"/>
              </w:rPr>
            </w:pPr>
            <w:r>
              <w:rPr>
                <w:rFonts w:hint="eastAsia" w:asciiTheme="minorEastAsia" w:hAnsiTheme="minorEastAsia" w:cstheme="minorEastAsia"/>
                <w:b/>
                <w:kern w:val="0"/>
                <w:szCs w:val="21"/>
              </w:rPr>
              <w:t>合计</w:t>
            </w:r>
          </w:p>
        </w:tc>
        <w:tc>
          <w:tcPr>
            <w:tcW w:w="1660" w:type="dxa"/>
            <w:shd w:val="clear" w:color="auto" w:fill="auto"/>
            <w:vAlign w:val="center"/>
          </w:tcPr>
          <w:p>
            <w:pPr>
              <w:widowControl/>
              <w:jc w:val="center"/>
              <w:rPr>
                <w:rFonts w:asciiTheme="minorEastAsia" w:hAnsiTheme="minorEastAsia" w:cstheme="minorEastAsia"/>
                <w:b/>
                <w:kern w:val="0"/>
                <w:szCs w:val="21"/>
              </w:rPr>
            </w:pPr>
            <w:r>
              <w:rPr>
                <w:rFonts w:hint="eastAsia" w:asciiTheme="minorEastAsia" w:hAnsiTheme="minorEastAsia" w:cstheme="minorEastAsia"/>
                <w:b/>
                <w:kern w:val="0"/>
                <w:szCs w:val="21"/>
              </w:rPr>
              <w:t>一般公共预算财政拨款</w:t>
            </w:r>
          </w:p>
        </w:tc>
        <w:tc>
          <w:tcPr>
            <w:tcW w:w="1572" w:type="dxa"/>
            <w:shd w:val="clear" w:color="auto" w:fill="auto"/>
            <w:vAlign w:val="center"/>
          </w:tcPr>
          <w:p>
            <w:pPr>
              <w:widowControl/>
              <w:jc w:val="center"/>
              <w:rPr>
                <w:rFonts w:asciiTheme="minorEastAsia" w:hAnsiTheme="minorEastAsia" w:cstheme="minorEastAsia"/>
                <w:b/>
                <w:kern w:val="0"/>
                <w:szCs w:val="21"/>
              </w:rPr>
            </w:pPr>
            <w:r>
              <w:rPr>
                <w:rFonts w:hint="eastAsia" w:asciiTheme="minorEastAsia" w:hAnsiTheme="minorEastAsia" w:cstheme="minorEastAsia"/>
                <w:b/>
                <w:kern w:val="0"/>
                <w:szCs w:val="21"/>
              </w:rPr>
              <w:t>政府性基金预算财政拨款</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栏    次</w:t>
            </w:r>
          </w:p>
        </w:tc>
        <w:tc>
          <w:tcPr>
            <w:tcW w:w="480" w:type="dxa"/>
            <w:shd w:val="clear" w:color="auto" w:fill="auto"/>
            <w:noWrap/>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1880" w:type="dxa"/>
            <w:shd w:val="clear" w:color="auto" w:fill="auto"/>
            <w:noWrap/>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1</w:t>
            </w:r>
          </w:p>
        </w:tc>
        <w:tc>
          <w:tcPr>
            <w:tcW w:w="3761" w:type="dxa"/>
            <w:shd w:val="clear" w:color="auto" w:fill="auto"/>
            <w:noWrap/>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栏    次</w:t>
            </w:r>
          </w:p>
        </w:tc>
        <w:tc>
          <w:tcPr>
            <w:tcW w:w="430" w:type="dxa"/>
            <w:shd w:val="clear" w:color="auto" w:fill="auto"/>
            <w:noWrap/>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1880" w:type="dxa"/>
            <w:shd w:val="clear" w:color="auto" w:fill="auto"/>
            <w:noWrap/>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2</w:t>
            </w:r>
          </w:p>
        </w:tc>
        <w:tc>
          <w:tcPr>
            <w:tcW w:w="1660" w:type="dxa"/>
            <w:shd w:val="clear" w:color="auto" w:fill="auto"/>
            <w:noWrap/>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3</w:t>
            </w:r>
          </w:p>
        </w:tc>
        <w:tc>
          <w:tcPr>
            <w:tcW w:w="1572" w:type="dxa"/>
            <w:shd w:val="clear" w:color="auto" w:fill="auto"/>
            <w:noWrap/>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一、一般公共预算财政拨款</w:t>
            </w:r>
          </w:p>
        </w:tc>
        <w:tc>
          <w:tcPr>
            <w:tcW w:w="480" w:type="dxa"/>
            <w:shd w:val="clear" w:color="auto" w:fill="auto"/>
            <w:noWrap/>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1</w:t>
            </w:r>
          </w:p>
        </w:tc>
        <w:tc>
          <w:tcPr>
            <w:tcW w:w="1880" w:type="dxa"/>
            <w:shd w:val="clear" w:color="auto" w:fill="auto"/>
            <w:noWrap/>
            <w:vAlign w:val="center"/>
          </w:tcPr>
          <w:p>
            <w:pPr>
              <w:widowControl/>
              <w:jc w:val="righ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rPr>
              <w:t>7,49.47</w:t>
            </w:r>
          </w:p>
        </w:tc>
        <w:tc>
          <w:tcPr>
            <w:tcW w:w="3761" w:type="dxa"/>
            <w:shd w:val="clear" w:color="auto" w:fill="auto"/>
            <w:noWrap/>
            <w:vAlign w:val="center"/>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一、一般公共服务支出</w:t>
            </w:r>
          </w:p>
        </w:tc>
        <w:tc>
          <w:tcPr>
            <w:tcW w:w="430" w:type="dxa"/>
            <w:shd w:val="clear" w:color="auto" w:fill="auto"/>
            <w:noWrap/>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15</w:t>
            </w:r>
          </w:p>
        </w:tc>
        <w:tc>
          <w:tcPr>
            <w:tcW w:w="1880" w:type="dxa"/>
            <w:shd w:val="clear" w:color="auto" w:fill="auto"/>
            <w:noWrap/>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1660" w:type="dxa"/>
            <w:shd w:val="clear" w:color="auto" w:fill="auto"/>
            <w:noWrap/>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1572" w:type="dxa"/>
            <w:shd w:val="clear" w:color="auto" w:fill="auto"/>
            <w:noWrap/>
            <w:vAlign w:val="center"/>
          </w:tcPr>
          <w:p>
            <w:pPr>
              <w:widowControl/>
              <w:jc w:val="right"/>
              <w:rPr>
                <w:rFonts w:asciiTheme="minorEastAsia" w:hAnsiTheme="minorEastAsia" w:cstheme="minorEastAsia"/>
                <w:kern w:val="0"/>
                <w:szCs w:val="21"/>
              </w:rPr>
            </w:pPr>
            <w:r>
              <w:rPr>
                <w:rFonts w:hint="eastAsia" w:asciiTheme="minorEastAsia" w:hAnsiTheme="minorEastAsia" w:cstheme="minorEastAsia"/>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二、政府性基金预算财政拨款</w:t>
            </w:r>
          </w:p>
        </w:tc>
        <w:tc>
          <w:tcPr>
            <w:tcW w:w="480" w:type="dxa"/>
            <w:shd w:val="clear" w:color="auto" w:fill="auto"/>
            <w:noWrap/>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2</w:t>
            </w:r>
          </w:p>
        </w:tc>
        <w:tc>
          <w:tcPr>
            <w:tcW w:w="1880" w:type="dxa"/>
            <w:shd w:val="clear" w:color="auto" w:fill="auto"/>
            <w:noWrap/>
            <w:vAlign w:val="center"/>
          </w:tcPr>
          <w:p>
            <w:pPr>
              <w:widowControl/>
              <w:jc w:val="right"/>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3761" w:type="dxa"/>
            <w:shd w:val="clear" w:color="auto" w:fill="auto"/>
            <w:noWrap/>
            <w:vAlign w:val="center"/>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二、外交支出</w:t>
            </w:r>
          </w:p>
        </w:tc>
        <w:tc>
          <w:tcPr>
            <w:tcW w:w="430" w:type="dxa"/>
            <w:shd w:val="clear" w:color="auto" w:fill="auto"/>
            <w:noWrap/>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16</w:t>
            </w:r>
          </w:p>
        </w:tc>
        <w:tc>
          <w:tcPr>
            <w:tcW w:w="1880" w:type="dxa"/>
            <w:shd w:val="clear" w:color="auto" w:fill="auto"/>
            <w:noWrap/>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1660" w:type="dxa"/>
            <w:shd w:val="clear" w:color="auto" w:fill="auto"/>
            <w:noWrap/>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1572" w:type="dxa"/>
            <w:shd w:val="clear" w:color="auto" w:fill="auto"/>
            <w:noWrap/>
            <w:vAlign w:val="center"/>
          </w:tcPr>
          <w:p>
            <w:pPr>
              <w:widowControl/>
              <w:jc w:val="right"/>
              <w:rPr>
                <w:rFonts w:asciiTheme="minorEastAsia" w:hAnsiTheme="minorEastAsia" w:cstheme="minorEastAsia"/>
                <w:kern w:val="0"/>
                <w:szCs w:val="21"/>
              </w:rPr>
            </w:pPr>
            <w:r>
              <w:rPr>
                <w:rFonts w:hint="eastAsia" w:asciiTheme="minorEastAsia" w:hAnsiTheme="minorEastAsia" w:cstheme="minorEastAsia"/>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480" w:type="dxa"/>
            <w:shd w:val="clear" w:color="auto" w:fill="auto"/>
            <w:noWrap/>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3</w:t>
            </w:r>
          </w:p>
        </w:tc>
        <w:tc>
          <w:tcPr>
            <w:tcW w:w="1880" w:type="dxa"/>
            <w:shd w:val="clear" w:color="auto" w:fill="auto"/>
            <w:noWrap/>
            <w:vAlign w:val="center"/>
          </w:tcPr>
          <w:p>
            <w:pPr>
              <w:widowControl/>
              <w:jc w:val="right"/>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3761" w:type="dxa"/>
            <w:shd w:val="clear" w:color="auto" w:fill="auto"/>
            <w:noWrap/>
            <w:vAlign w:val="center"/>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三、国防支出</w:t>
            </w:r>
          </w:p>
        </w:tc>
        <w:tc>
          <w:tcPr>
            <w:tcW w:w="430" w:type="dxa"/>
            <w:shd w:val="clear" w:color="auto" w:fill="auto"/>
            <w:noWrap/>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17</w:t>
            </w:r>
          </w:p>
        </w:tc>
        <w:tc>
          <w:tcPr>
            <w:tcW w:w="1880" w:type="dxa"/>
            <w:shd w:val="clear" w:color="auto" w:fill="auto"/>
            <w:noWrap/>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1660" w:type="dxa"/>
            <w:shd w:val="clear" w:color="auto" w:fill="auto"/>
            <w:noWrap/>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1572" w:type="dxa"/>
            <w:shd w:val="clear" w:color="auto" w:fill="auto"/>
            <w:noWrap/>
            <w:vAlign w:val="center"/>
          </w:tcPr>
          <w:p>
            <w:pPr>
              <w:widowControl/>
              <w:jc w:val="right"/>
              <w:rPr>
                <w:rFonts w:asciiTheme="minorEastAsia" w:hAnsiTheme="minorEastAsia" w:cstheme="minorEastAsia"/>
                <w:kern w:val="0"/>
                <w:szCs w:val="21"/>
              </w:rPr>
            </w:pPr>
            <w:r>
              <w:rPr>
                <w:rFonts w:hint="eastAsia" w:asciiTheme="minorEastAsia" w:hAnsiTheme="minorEastAsia" w:cstheme="minorEastAsia"/>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480" w:type="dxa"/>
            <w:shd w:val="clear" w:color="auto" w:fill="auto"/>
            <w:noWrap/>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4</w:t>
            </w:r>
          </w:p>
        </w:tc>
        <w:tc>
          <w:tcPr>
            <w:tcW w:w="1880" w:type="dxa"/>
            <w:shd w:val="clear" w:color="auto" w:fill="auto"/>
            <w:noWrap/>
            <w:vAlign w:val="center"/>
          </w:tcPr>
          <w:p>
            <w:pPr>
              <w:widowControl/>
              <w:jc w:val="right"/>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3761" w:type="dxa"/>
            <w:shd w:val="clear" w:color="auto" w:fill="auto"/>
            <w:noWrap/>
            <w:vAlign w:val="center"/>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四、公共安全支出</w:t>
            </w:r>
          </w:p>
        </w:tc>
        <w:tc>
          <w:tcPr>
            <w:tcW w:w="430" w:type="dxa"/>
            <w:shd w:val="clear" w:color="auto" w:fill="auto"/>
            <w:noWrap/>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18</w:t>
            </w:r>
          </w:p>
        </w:tc>
        <w:tc>
          <w:tcPr>
            <w:tcW w:w="1880" w:type="dxa"/>
            <w:shd w:val="clear" w:color="auto" w:fill="auto"/>
            <w:noWrap/>
            <w:vAlign w:val="center"/>
          </w:tcPr>
          <w:p>
            <w:pPr>
              <w:widowControl/>
              <w:jc w:val="right"/>
              <w:textAlignment w:val="center"/>
              <w:rPr>
                <w:rFonts w:asciiTheme="minorEastAsia" w:hAnsiTheme="minorEastAsia" w:cstheme="minorEastAsia"/>
                <w:kern w:val="0"/>
                <w:szCs w:val="21"/>
              </w:rPr>
            </w:pPr>
            <w:r>
              <w:rPr>
                <w:rFonts w:hint="eastAsia" w:asciiTheme="minorEastAsia" w:hAnsiTheme="minorEastAsia" w:cstheme="minorEastAsia"/>
                <w:color w:val="000000"/>
                <w:kern w:val="0"/>
                <w:sz w:val="22"/>
              </w:rPr>
              <w:t>8,70.24</w:t>
            </w:r>
          </w:p>
        </w:tc>
        <w:tc>
          <w:tcPr>
            <w:tcW w:w="1660" w:type="dxa"/>
            <w:shd w:val="clear" w:color="auto" w:fill="auto"/>
            <w:noWrap/>
            <w:vAlign w:val="center"/>
          </w:tcPr>
          <w:p>
            <w:pPr>
              <w:widowControl/>
              <w:jc w:val="right"/>
              <w:textAlignment w:val="center"/>
              <w:rPr>
                <w:rFonts w:asciiTheme="minorEastAsia" w:hAnsiTheme="minorEastAsia" w:cstheme="minorEastAsia"/>
                <w:kern w:val="0"/>
                <w:szCs w:val="21"/>
              </w:rPr>
            </w:pPr>
            <w:r>
              <w:rPr>
                <w:rFonts w:hint="eastAsia" w:asciiTheme="minorEastAsia" w:hAnsiTheme="minorEastAsia" w:cstheme="minorEastAsia"/>
                <w:color w:val="000000"/>
                <w:kern w:val="0"/>
                <w:sz w:val="22"/>
              </w:rPr>
              <w:t>8,70.24</w:t>
            </w:r>
          </w:p>
        </w:tc>
        <w:tc>
          <w:tcPr>
            <w:tcW w:w="1572" w:type="dxa"/>
            <w:shd w:val="clear" w:color="auto" w:fill="auto"/>
            <w:noWrap/>
            <w:vAlign w:val="center"/>
          </w:tcPr>
          <w:p>
            <w:pPr>
              <w:widowControl/>
              <w:jc w:val="right"/>
              <w:rPr>
                <w:rFonts w:asciiTheme="minorEastAsia" w:hAnsiTheme="minorEastAsia" w:cstheme="minorEastAsia"/>
                <w:kern w:val="0"/>
                <w:szCs w:val="21"/>
              </w:rPr>
            </w:pPr>
            <w:r>
              <w:rPr>
                <w:rFonts w:hint="eastAsia" w:asciiTheme="minorEastAsia" w:hAnsiTheme="minorEastAsia" w:cstheme="minorEastAsia"/>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480" w:type="dxa"/>
            <w:shd w:val="clear" w:color="auto" w:fill="auto"/>
            <w:noWrap/>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5</w:t>
            </w:r>
          </w:p>
        </w:tc>
        <w:tc>
          <w:tcPr>
            <w:tcW w:w="1880" w:type="dxa"/>
            <w:shd w:val="clear" w:color="auto" w:fill="auto"/>
            <w:noWrap/>
            <w:vAlign w:val="center"/>
          </w:tcPr>
          <w:p>
            <w:pPr>
              <w:widowControl/>
              <w:jc w:val="right"/>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3761" w:type="dxa"/>
            <w:shd w:val="clear" w:color="auto" w:fill="auto"/>
            <w:noWrap/>
            <w:vAlign w:val="center"/>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五、教育支出</w:t>
            </w:r>
          </w:p>
        </w:tc>
        <w:tc>
          <w:tcPr>
            <w:tcW w:w="430" w:type="dxa"/>
            <w:shd w:val="clear" w:color="auto" w:fill="auto"/>
            <w:noWrap/>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19</w:t>
            </w:r>
          </w:p>
        </w:tc>
        <w:tc>
          <w:tcPr>
            <w:tcW w:w="1880" w:type="dxa"/>
            <w:shd w:val="clear" w:color="auto" w:fill="auto"/>
            <w:noWrap/>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1660" w:type="dxa"/>
            <w:shd w:val="clear" w:color="auto" w:fill="auto"/>
            <w:noWrap/>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1572" w:type="dxa"/>
            <w:shd w:val="clear" w:color="auto" w:fill="auto"/>
            <w:noWrap/>
            <w:vAlign w:val="center"/>
          </w:tcPr>
          <w:p>
            <w:pPr>
              <w:widowControl/>
              <w:jc w:val="right"/>
              <w:rPr>
                <w:rFonts w:asciiTheme="minorEastAsia" w:hAnsiTheme="minorEastAsia" w:cstheme="minorEastAsia"/>
                <w:kern w:val="0"/>
                <w:szCs w:val="21"/>
              </w:rPr>
            </w:pPr>
            <w:r>
              <w:rPr>
                <w:rFonts w:hint="eastAsia" w:asciiTheme="minorEastAsia" w:hAnsiTheme="minorEastAsia" w:cstheme="minorEastAsia"/>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480" w:type="dxa"/>
            <w:shd w:val="clear" w:color="auto" w:fill="auto"/>
            <w:noWrap/>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6</w:t>
            </w:r>
          </w:p>
        </w:tc>
        <w:tc>
          <w:tcPr>
            <w:tcW w:w="1880" w:type="dxa"/>
            <w:shd w:val="clear" w:color="auto" w:fill="auto"/>
            <w:noWrap/>
            <w:vAlign w:val="center"/>
          </w:tcPr>
          <w:p>
            <w:pPr>
              <w:widowControl/>
              <w:jc w:val="right"/>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3761" w:type="dxa"/>
            <w:shd w:val="clear" w:color="auto" w:fill="auto"/>
            <w:noWrap/>
            <w:vAlign w:val="center"/>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六、科学技术支出</w:t>
            </w:r>
          </w:p>
        </w:tc>
        <w:tc>
          <w:tcPr>
            <w:tcW w:w="430" w:type="dxa"/>
            <w:shd w:val="clear" w:color="auto" w:fill="auto"/>
            <w:noWrap/>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20</w:t>
            </w:r>
          </w:p>
        </w:tc>
        <w:tc>
          <w:tcPr>
            <w:tcW w:w="1880" w:type="dxa"/>
            <w:shd w:val="clear" w:color="auto" w:fill="auto"/>
            <w:noWrap/>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1660" w:type="dxa"/>
            <w:shd w:val="clear" w:color="auto" w:fill="auto"/>
            <w:noWrap/>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1572" w:type="dxa"/>
            <w:shd w:val="clear" w:color="auto" w:fill="auto"/>
            <w:noWrap/>
            <w:vAlign w:val="center"/>
          </w:tcPr>
          <w:p>
            <w:pPr>
              <w:widowControl/>
              <w:jc w:val="right"/>
              <w:rPr>
                <w:rFonts w:asciiTheme="minorEastAsia" w:hAnsiTheme="minorEastAsia" w:cstheme="minorEastAsia"/>
                <w:kern w:val="0"/>
                <w:szCs w:val="21"/>
              </w:rPr>
            </w:pPr>
            <w:r>
              <w:rPr>
                <w:rFonts w:hint="eastAsia" w:asciiTheme="minorEastAsia" w:hAnsiTheme="minorEastAsia" w:cstheme="minorEastAsia"/>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480" w:type="dxa"/>
            <w:shd w:val="clear" w:color="auto" w:fill="auto"/>
            <w:noWrap/>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7</w:t>
            </w:r>
          </w:p>
        </w:tc>
        <w:tc>
          <w:tcPr>
            <w:tcW w:w="1880" w:type="dxa"/>
            <w:shd w:val="clear" w:color="auto" w:fill="auto"/>
            <w:noWrap/>
            <w:vAlign w:val="center"/>
          </w:tcPr>
          <w:p>
            <w:pPr>
              <w:widowControl/>
              <w:jc w:val="right"/>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3761" w:type="dxa"/>
            <w:shd w:val="clear" w:color="auto" w:fill="auto"/>
            <w:noWrap/>
            <w:vAlign w:val="center"/>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七、…</w:t>
            </w:r>
          </w:p>
        </w:tc>
        <w:tc>
          <w:tcPr>
            <w:tcW w:w="430" w:type="dxa"/>
            <w:shd w:val="clear" w:color="auto" w:fill="auto"/>
            <w:noWrap/>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21</w:t>
            </w:r>
          </w:p>
        </w:tc>
        <w:tc>
          <w:tcPr>
            <w:tcW w:w="1880" w:type="dxa"/>
            <w:shd w:val="clear" w:color="auto" w:fill="auto"/>
            <w:noWrap/>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1660" w:type="dxa"/>
            <w:shd w:val="clear" w:color="auto" w:fill="auto"/>
            <w:noWrap/>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1572" w:type="dxa"/>
            <w:shd w:val="clear" w:color="auto" w:fill="auto"/>
            <w:noWrap/>
            <w:vAlign w:val="center"/>
          </w:tcPr>
          <w:p>
            <w:pPr>
              <w:widowControl/>
              <w:jc w:val="right"/>
              <w:rPr>
                <w:rFonts w:asciiTheme="minorEastAsia" w:hAnsiTheme="minorEastAsia" w:cstheme="minorEastAsia"/>
                <w:kern w:val="0"/>
                <w:szCs w:val="21"/>
              </w:rPr>
            </w:pPr>
            <w:r>
              <w:rPr>
                <w:rFonts w:hint="eastAsia" w:asciiTheme="minorEastAsia" w:hAnsiTheme="minorEastAsia" w:cstheme="minorEastAsia"/>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480" w:type="dxa"/>
            <w:shd w:val="clear" w:color="auto" w:fill="auto"/>
            <w:noWrap/>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8</w:t>
            </w:r>
          </w:p>
        </w:tc>
        <w:tc>
          <w:tcPr>
            <w:tcW w:w="1880" w:type="dxa"/>
            <w:shd w:val="clear" w:color="auto" w:fill="auto"/>
            <w:noWrap/>
            <w:vAlign w:val="center"/>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3761" w:type="dxa"/>
            <w:shd w:val="clear" w:color="auto" w:fill="auto"/>
            <w:noWrap/>
            <w:vAlign w:val="center"/>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430" w:type="dxa"/>
            <w:shd w:val="clear" w:color="auto" w:fill="auto"/>
            <w:noWrap/>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22</w:t>
            </w:r>
          </w:p>
        </w:tc>
        <w:tc>
          <w:tcPr>
            <w:tcW w:w="1880" w:type="dxa"/>
            <w:shd w:val="clear" w:color="auto" w:fill="auto"/>
            <w:noWrap/>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1660" w:type="dxa"/>
            <w:shd w:val="clear" w:color="auto" w:fill="auto"/>
            <w:noWrap/>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1572" w:type="dxa"/>
            <w:shd w:val="clear" w:color="auto" w:fill="auto"/>
            <w:noWrap/>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widowControl/>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本年收入合计</w:t>
            </w:r>
          </w:p>
        </w:tc>
        <w:tc>
          <w:tcPr>
            <w:tcW w:w="480" w:type="dxa"/>
            <w:shd w:val="clear" w:color="auto" w:fill="auto"/>
            <w:noWrap/>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9</w:t>
            </w:r>
          </w:p>
        </w:tc>
        <w:tc>
          <w:tcPr>
            <w:tcW w:w="1880" w:type="dxa"/>
            <w:shd w:val="clear" w:color="auto" w:fill="auto"/>
            <w:noWrap/>
            <w:vAlign w:val="center"/>
          </w:tcPr>
          <w:p>
            <w:pPr>
              <w:widowControl/>
              <w:jc w:val="right"/>
              <w:textAlignment w:val="center"/>
              <w:rPr>
                <w:rFonts w:asciiTheme="minorEastAsia" w:hAnsiTheme="minorEastAsia" w:cstheme="minorEastAsia"/>
                <w:kern w:val="0"/>
                <w:szCs w:val="21"/>
              </w:rPr>
            </w:pPr>
            <w:r>
              <w:rPr>
                <w:rFonts w:hint="eastAsia" w:asciiTheme="minorEastAsia" w:hAnsiTheme="minorEastAsia" w:cstheme="minorEastAsia"/>
                <w:color w:val="000000"/>
                <w:kern w:val="0"/>
                <w:sz w:val="22"/>
              </w:rPr>
              <w:t>7,49.47</w:t>
            </w:r>
          </w:p>
        </w:tc>
        <w:tc>
          <w:tcPr>
            <w:tcW w:w="3761" w:type="dxa"/>
            <w:shd w:val="clear" w:color="auto" w:fill="auto"/>
            <w:noWrap/>
            <w:vAlign w:val="center"/>
          </w:tcPr>
          <w:p>
            <w:pPr>
              <w:widowControl/>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本年支出合计</w:t>
            </w:r>
          </w:p>
        </w:tc>
        <w:tc>
          <w:tcPr>
            <w:tcW w:w="430" w:type="dxa"/>
            <w:shd w:val="clear" w:color="auto" w:fill="auto"/>
            <w:noWrap/>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23</w:t>
            </w:r>
          </w:p>
        </w:tc>
        <w:tc>
          <w:tcPr>
            <w:tcW w:w="1880" w:type="dxa"/>
            <w:shd w:val="clear" w:color="auto" w:fill="auto"/>
            <w:noWrap/>
            <w:vAlign w:val="center"/>
          </w:tcPr>
          <w:p>
            <w:pPr>
              <w:widowControl/>
              <w:jc w:val="right"/>
              <w:textAlignment w:val="center"/>
              <w:rPr>
                <w:rFonts w:asciiTheme="minorEastAsia" w:hAnsiTheme="minorEastAsia" w:cstheme="minorEastAsia"/>
                <w:kern w:val="0"/>
                <w:szCs w:val="21"/>
              </w:rPr>
            </w:pPr>
            <w:r>
              <w:rPr>
                <w:rFonts w:hint="eastAsia" w:asciiTheme="minorEastAsia" w:hAnsiTheme="minorEastAsia" w:cstheme="minorEastAsia"/>
                <w:color w:val="000000"/>
                <w:kern w:val="0"/>
                <w:sz w:val="22"/>
              </w:rPr>
              <w:t>8,70.24</w:t>
            </w:r>
          </w:p>
        </w:tc>
        <w:tc>
          <w:tcPr>
            <w:tcW w:w="1660" w:type="dxa"/>
            <w:shd w:val="clear" w:color="auto" w:fill="auto"/>
            <w:noWrap/>
            <w:vAlign w:val="center"/>
          </w:tcPr>
          <w:p>
            <w:pPr>
              <w:widowControl/>
              <w:jc w:val="right"/>
              <w:textAlignment w:val="center"/>
              <w:rPr>
                <w:rFonts w:asciiTheme="minorEastAsia" w:hAnsiTheme="minorEastAsia" w:cstheme="minorEastAsia"/>
                <w:kern w:val="0"/>
                <w:szCs w:val="21"/>
              </w:rPr>
            </w:pPr>
            <w:r>
              <w:rPr>
                <w:rFonts w:hint="eastAsia" w:asciiTheme="minorEastAsia" w:hAnsiTheme="minorEastAsia" w:cstheme="minorEastAsia"/>
                <w:color w:val="000000"/>
                <w:kern w:val="0"/>
                <w:sz w:val="22"/>
              </w:rPr>
              <w:t>8,70.24</w:t>
            </w:r>
          </w:p>
        </w:tc>
        <w:tc>
          <w:tcPr>
            <w:tcW w:w="1572" w:type="dxa"/>
            <w:shd w:val="clear" w:color="auto" w:fill="auto"/>
            <w:noWrap/>
            <w:vAlign w:val="center"/>
          </w:tcPr>
          <w:p>
            <w:pPr>
              <w:widowControl/>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年初财政拨款结转和结余</w:t>
            </w:r>
          </w:p>
        </w:tc>
        <w:tc>
          <w:tcPr>
            <w:tcW w:w="480" w:type="dxa"/>
            <w:shd w:val="clear" w:color="auto" w:fill="auto"/>
            <w:noWrap/>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10</w:t>
            </w:r>
          </w:p>
        </w:tc>
        <w:tc>
          <w:tcPr>
            <w:tcW w:w="1880" w:type="dxa"/>
            <w:shd w:val="clear" w:color="auto" w:fill="auto"/>
            <w:noWrap/>
            <w:vAlign w:val="center"/>
          </w:tcPr>
          <w:p>
            <w:pPr>
              <w:widowControl/>
              <w:jc w:val="right"/>
              <w:textAlignment w:val="center"/>
              <w:rPr>
                <w:rFonts w:asciiTheme="minorEastAsia" w:hAnsiTheme="minorEastAsia" w:cstheme="minorEastAsia"/>
                <w:kern w:val="0"/>
                <w:szCs w:val="21"/>
              </w:rPr>
            </w:pPr>
            <w:r>
              <w:rPr>
                <w:rFonts w:hint="eastAsia" w:asciiTheme="minorEastAsia" w:hAnsiTheme="minorEastAsia" w:cstheme="minorEastAsia"/>
                <w:color w:val="000000"/>
                <w:kern w:val="0"/>
                <w:sz w:val="22"/>
              </w:rPr>
              <w:t>1,20.77</w:t>
            </w:r>
          </w:p>
        </w:tc>
        <w:tc>
          <w:tcPr>
            <w:tcW w:w="3761" w:type="dxa"/>
            <w:shd w:val="clear" w:color="auto" w:fill="auto"/>
            <w:noWrap/>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年末财政拨款结转和结余</w:t>
            </w:r>
          </w:p>
        </w:tc>
        <w:tc>
          <w:tcPr>
            <w:tcW w:w="430" w:type="dxa"/>
            <w:shd w:val="clear" w:color="auto" w:fill="auto"/>
            <w:noWrap/>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24</w:t>
            </w:r>
          </w:p>
        </w:tc>
        <w:tc>
          <w:tcPr>
            <w:tcW w:w="1880" w:type="dxa"/>
            <w:shd w:val="clear" w:color="auto" w:fill="auto"/>
            <w:noWrap/>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1660" w:type="dxa"/>
            <w:shd w:val="clear" w:color="auto" w:fill="auto"/>
            <w:noWrap/>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1572" w:type="dxa"/>
            <w:shd w:val="clear" w:color="auto" w:fill="auto"/>
            <w:noWrap/>
            <w:vAlign w:val="center"/>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一、一般公共预算财政拨款</w:t>
            </w:r>
          </w:p>
        </w:tc>
        <w:tc>
          <w:tcPr>
            <w:tcW w:w="480" w:type="dxa"/>
            <w:shd w:val="clear" w:color="auto" w:fill="auto"/>
            <w:noWrap/>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11</w:t>
            </w:r>
          </w:p>
        </w:tc>
        <w:tc>
          <w:tcPr>
            <w:tcW w:w="1880" w:type="dxa"/>
            <w:shd w:val="clear" w:color="auto" w:fill="auto"/>
            <w:noWrap/>
            <w:vAlign w:val="center"/>
          </w:tcPr>
          <w:p>
            <w:pPr>
              <w:widowControl/>
              <w:jc w:val="right"/>
              <w:textAlignment w:val="center"/>
              <w:rPr>
                <w:rFonts w:asciiTheme="minorEastAsia" w:hAnsiTheme="minorEastAsia" w:cstheme="minorEastAsia"/>
                <w:kern w:val="0"/>
                <w:szCs w:val="21"/>
              </w:rPr>
            </w:pPr>
            <w:r>
              <w:rPr>
                <w:rFonts w:hint="eastAsia" w:asciiTheme="minorEastAsia" w:hAnsiTheme="minorEastAsia" w:cstheme="minorEastAsia"/>
                <w:color w:val="000000"/>
                <w:kern w:val="0"/>
                <w:sz w:val="22"/>
              </w:rPr>
              <w:t>1,20.77</w:t>
            </w:r>
          </w:p>
        </w:tc>
        <w:tc>
          <w:tcPr>
            <w:tcW w:w="3761" w:type="dxa"/>
            <w:shd w:val="clear" w:color="auto" w:fill="auto"/>
            <w:noWrap/>
            <w:vAlign w:val="center"/>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430" w:type="dxa"/>
            <w:shd w:val="clear" w:color="auto" w:fill="auto"/>
            <w:noWrap/>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25</w:t>
            </w:r>
          </w:p>
        </w:tc>
        <w:tc>
          <w:tcPr>
            <w:tcW w:w="1880" w:type="dxa"/>
            <w:shd w:val="clear" w:color="auto" w:fill="auto"/>
            <w:noWrap/>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1660" w:type="dxa"/>
            <w:shd w:val="clear" w:color="auto" w:fill="auto"/>
            <w:noWrap/>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1572" w:type="dxa"/>
            <w:shd w:val="clear" w:color="auto" w:fill="auto"/>
            <w:noWrap/>
            <w:vAlign w:val="center"/>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二、政府性基金预算财政拨款</w:t>
            </w:r>
          </w:p>
        </w:tc>
        <w:tc>
          <w:tcPr>
            <w:tcW w:w="480" w:type="dxa"/>
            <w:shd w:val="clear" w:color="auto" w:fill="auto"/>
            <w:noWrap/>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12</w:t>
            </w:r>
          </w:p>
        </w:tc>
        <w:tc>
          <w:tcPr>
            <w:tcW w:w="1880" w:type="dxa"/>
            <w:shd w:val="clear" w:color="auto" w:fill="auto"/>
            <w:noWrap/>
            <w:vAlign w:val="center"/>
          </w:tcPr>
          <w:p>
            <w:pPr>
              <w:jc w:val="right"/>
              <w:rPr>
                <w:rFonts w:asciiTheme="minorEastAsia" w:hAnsiTheme="minorEastAsia" w:cstheme="minorEastAsia"/>
                <w:kern w:val="0"/>
                <w:szCs w:val="21"/>
              </w:rPr>
            </w:pPr>
          </w:p>
        </w:tc>
        <w:tc>
          <w:tcPr>
            <w:tcW w:w="3761" w:type="dxa"/>
            <w:shd w:val="clear" w:color="auto" w:fill="auto"/>
            <w:noWrap/>
            <w:vAlign w:val="center"/>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430" w:type="dxa"/>
            <w:shd w:val="clear" w:color="auto" w:fill="auto"/>
            <w:noWrap/>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26</w:t>
            </w:r>
          </w:p>
        </w:tc>
        <w:tc>
          <w:tcPr>
            <w:tcW w:w="1880" w:type="dxa"/>
            <w:shd w:val="clear" w:color="auto" w:fill="auto"/>
            <w:noWrap/>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1660" w:type="dxa"/>
            <w:shd w:val="clear" w:color="auto" w:fill="auto"/>
            <w:noWrap/>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1572" w:type="dxa"/>
            <w:shd w:val="clear" w:color="auto" w:fill="auto"/>
            <w:noWrap/>
            <w:vAlign w:val="center"/>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480" w:type="dxa"/>
            <w:shd w:val="clear" w:color="auto" w:fill="auto"/>
            <w:noWrap/>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13</w:t>
            </w:r>
          </w:p>
        </w:tc>
        <w:tc>
          <w:tcPr>
            <w:tcW w:w="1880" w:type="dxa"/>
            <w:shd w:val="clear" w:color="auto" w:fill="auto"/>
            <w:noWrap/>
            <w:vAlign w:val="center"/>
          </w:tcPr>
          <w:p>
            <w:pPr>
              <w:jc w:val="right"/>
              <w:rPr>
                <w:rFonts w:asciiTheme="minorEastAsia" w:hAnsiTheme="minorEastAsia" w:cstheme="minorEastAsia"/>
                <w:kern w:val="0"/>
                <w:szCs w:val="21"/>
              </w:rPr>
            </w:pPr>
          </w:p>
        </w:tc>
        <w:tc>
          <w:tcPr>
            <w:tcW w:w="3761" w:type="dxa"/>
            <w:shd w:val="clear" w:color="auto" w:fill="auto"/>
            <w:noWrap/>
            <w:vAlign w:val="center"/>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430" w:type="dxa"/>
            <w:shd w:val="clear" w:color="auto" w:fill="auto"/>
            <w:noWrap/>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27</w:t>
            </w:r>
          </w:p>
        </w:tc>
        <w:tc>
          <w:tcPr>
            <w:tcW w:w="1880" w:type="dxa"/>
            <w:shd w:val="clear" w:color="auto" w:fill="auto"/>
            <w:noWrap/>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1660" w:type="dxa"/>
            <w:shd w:val="clear" w:color="auto" w:fill="auto"/>
            <w:noWrap/>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1572" w:type="dxa"/>
            <w:shd w:val="clear" w:color="auto" w:fill="auto"/>
            <w:noWrap/>
            <w:vAlign w:val="center"/>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widowControl/>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总计</w:t>
            </w:r>
          </w:p>
        </w:tc>
        <w:tc>
          <w:tcPr>
            <w:tcW w:w="480" w:type="dxa"/>
            <w:shd w:val="clear" w:color="auto" w:fill="auto"/>
            <w:noWrap/>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14</w:t>
            </w:r>
          </w:p>
        </w:tc>
        <w:tc>
          <w:tcPr>
            <w:tcW w:w="1880" w:type="dxa"/>
            <w:shd w:val="clear" w:color="auto" w:fill="auto"/>
            <w:noWrap/>
            <w:vAlign w:val="center"/>
          </w:tcPr>
          <w:p>
            <w:pPr>
              <w:widowControl/>
              <w:jc w:val="right"/>
              <w:textAlignment w:val="center"/>
              <w:rPr>
                <w:rFonts w:asciiTheme="minorEastAsia" w:hAnsiTheme="minorEastAsia" w:cstheme="minorEastAsia"/>
                <w:kern w:val="0"/>
                <w:szCs w:val="21"/>
              </w:rPr>
            </w:pPr>
            <w:r>
              <w:rPr>
                <w:rFonts w:hint="eastAsia" w:asciiTheme="minorEastAsia" w:hAnsiTheme="minorEastAsia" w:cstheme="minorEastAsia"/>
                <w:color w:val="000000"/>
                <w:kern w:val="0"/>
                <w:sz w:val="22"/>
              </w:rPr>
              <w:t>8,70.24</w:t>
            </w:r>
          </w:p>
        </w:tc>
        <w:tc>
          <w:tcPr>
            <w:tcW w:w="3761" w:type="dxa"/>
            <w:shd w:val="clear" w:color="auto" w:fill="auto"/>
            <w:noWrap/>
            <w:vAlign w:val="center"/>
          </w:tcPr>
          <w:p>
            <w:pPr>
              <w:widowControl/>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总计</w:t>
            </w:r>
          </w:p>
        </w:tc>
        <w:tc>
          <w:tcPr>
            <w:tcW w:w="430" w:type="dxa"/>
            <w:shd w:val="clear" w:color="auto" w:fill="auto"/>
            <w:noWrap/>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28</w:t>
            </w:r>
          </w:p>
        </w:tc>
        <w:tc>
          <w:tcPr>
            <w:tcW w:w="1880" w:type="dxa"/>
            <w:shd w:val="clear" w:color="auto" w:fill="auto"/>
            <w:noWrap/>
            <w:vAlign w:val="center"/>
          </w:tcPr>
          <w:p>
            <w:pPr>
              <w:widowControl/>
              <w:jc w:val="right"/>
              <w:textAlignment w:val="center"/>
              <w:rPr>
                <w:rFonts w:asciiTheme="minorEastAsia" w:hAnsiTheme="minorEastAsia" w:cstheme="minorEastAsia"/>
                <w:kern w:val="0"/>
                <w:szCs w:val="21"/>
              </w:rPr>
            </w:pPr>
            <w:r>
              <w:rPr>
                <w:rFonts w:hint="eastAsia" w:asciiTheme="minorEastAsia" w:hAnsiTheme="minorEastAsia" w:cstheme="minorEastAsia"/>
                <w:color w:val="000000"/>
                <w:kern w:val="0"/>
                <w:sz w:val="22"/>
              </w:rPr>
              <w:t>8,70.24</w:t>
            </w:r>
          </w:p>
        </w:tc>
        <w:tc>
          <w:tcPr>
            <w:tcW w:w="1660" w:type="dxa"/>
            <w:shd w:val="clear" w:color="auto" w:fill="auto"/>
            <w:noWrap/>
            <w:vAlign w:val="center"/>
          </w:tcPr>
          <w:p>
            <w:pPr>
              <w:widowControl/>
              <w:jc w:val="right"/>
              <w:textAlignment w:val="center"/>
              <w:rPr>
                <w:rFonts w:asciiTheme="minorEastAsia" w:hAnsiTheme="minorEastAsia" w:cstheme="minorEastAsia"/>
                <w:kern w:val="0"/>
                <w:szCs w:val="21"/>
              </w:rPr>
            </w:pPr>
            <w:r>
              <w:rPr>
                <w:rFonts w:hint="eastAsia" w:asciiTheme="minorEastAsia" w:hAnsiTheme="minorEastAsia" w:cstheme="minorEastAsia"/>
                <w:color w:val="000000"/>
                <w:kern w:val="0"/>
                <w:sz w:val="22"/>
              </w:rPr>
              <w:t>8,70.24</w:t>
            </w:r>
          </w:p>
        </w:tc>
        <w:tc>
          <w:tcPr>
            <w:tcW w:w="1572" w:type="dxa"/>
            <w:shd w:val="clear" w:color="auto" w:fill="auto"/>
            <w:noWrap/>
            <w:vAlign w:val="center"/>
          </w:tcPr>
          <w:p>
            <w:pPr>
              <w:widowControl/>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r>
    </w:tbl>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注：本表反映部门本年度一般公共预算财政拨款和政府性基金预算财政拨款的总收支和年末结转结余情况。</w:t>
      </w:r>
    </w:p>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br w:type="page"/>
      </w:r>
    </w:p>
    <w:p>
      <w:pPr>
        <w:widowControl/>
        <w:jc w:val="center"/>
        <w:rPr>
          <w:rFonts w:asciiTheme="minorEastAsia" w:hAnsiTheme="minorEastAsia" w:cstheme="minorEastAsia"/>
          <w:kern w:val="0"/>
          <w:sz w:val="36"/>
          <w:szCs w:val="36"/>
        </w:rPr>
      </w:pPr>
      <w:bookmarkStart w:id="0" w:name="RANGE!A1:F16"/>
      <w:r>
        <w:rPr>
          <w:rFonts w:hint="eastAsia" w:asciiTheme="minorEastAsia" w:hAnsiTheme="minorEastAsia" w:cstheme="minorEastAsia"/>
          <w:kern w:val="0"/>
          <w:sz w:val="36"/>
          <w:szCs w:val="36"/>
        </w:rPr>
        <w:t>一般公共预算财政拨款支出决算表</w:t>
      </w:r>
      <w:bookmarkEnd w:id="0"/>
    </w:p>
    <w:p>
      <w:pPr>
        <w:widowControl/>
        <w:spacing w:beforeLines="50"/>
        <w:jc w:val="left"/>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 xml:space="preserve">     部门：新田县司法局                                                                                                             公开05表</w:t>
      </w:r>
    </w:p>
    <w:p>
      <w:pPr>
        <w:widowControl/>
        <w:jc w:val="left"/>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Cs w:val="21"/>
        </w:rPr>
        <w:t xml:space="preserve">                                                                                                                                  单位：万元</w:t>
      </w:r>
    </w:p>
    <w:tbl>
      <w:tblPr>
        <w:tblStyle w:val="3"/>
        <w:tblW w:w="14219" w:type="dxa"/>
        <w:jc w:val="center"/>
        <w:tblLayout w:type="autofit"/>
        <w:tblCellMar>
          <w:top w:w="0" w:type="dxa"/>
          <w:left w:w="108" w:type="dxa"/>
          <w:bottom w:w="0" w:type="dxa"/>
          <w:right w:w="108" w:type="dxa"/>
        </w:tblCellMar>
      </w:tblPr>
      <w:tblGrid>
        <w:gridCol w:w="1200"/>
        <w:gridCol w:w="3527"/>
        <w:gridCol w:w="3000"/>
        <w:gridCol w:w="3492"/>
        <w:gridCol w:w="3000"/>
      </w:tblGrid>
      <w:tr>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b/>
                <w:kern w:val="0"/>
                <w:szCs w:val="21"/>
              </w:rPr>
            </w:pPr>
            <w:r>
              <w:rPr>
                <w:rFonts w:hint="eastAsia" w:asciiTheme="minorEastAsia" w:hAnsiTheme="minorEastAsia" w:cstheme="minorEastAsia"/>
                <w:b/>
                <w:kern w:val="0"/>
                <w:szCs w:val="21"/>
              </w:rPr>
              <w:t xml:space="preserve">项 </w:t>
            </w:r>
            <w:r>
              <w:rPr>
                <w:rFonts w:hint="eastAsia" w:asciiTheme="minorEastAsia" w:hAnsiTheme="minorEastAsia" w:cstheme="minorEastAsia"/>
                <w:b/>
                <w:color w:val="000000"/>
                <w:kern w:val="0"/>
                <w:szCs w:val="21"/>
              </w:rPr>
              <w:t xml:space="preserve">   </w:t>
            </w:r>
            <w:r>
              <w:rPr>
                <w:rFonts w:hint="eastAsia" w:asciiTheme="minorEastAsia" w:hAnsiTheme="minorEastAsia" w:cstheme="minorEastAsia"/>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heme="minorEastAsia" w:hAnsiTheme="minorEastAsia" w:cstheme="minorEastAsia"/>
                <w:b/>
                <w:kern w:val="0"/>
                <w:szCs w:val="21"/>
              </w:rPr>
            </w:pPr>
            <w:r>
              <w:rPr>
                <w:rFonts w:hint="eastAsia" w:asciiTheme="minorEastAsia" w:hAnsiTheme="minorEastAsia" w:cstheme="minorEastAsia"/>
                <w:b/>
                <w:kern w:val="0"/>
                <w:szCs w:val="21"/>
              </w:rPr>
              <w:t>本年支出</w:t>
            </w:r>
          </w:p>
        </w:tc>
      </w:tr>
      <w:tr>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b/>
                <w:kern w:val="0"/>
                <w:szCs w:val="21"/>
              </w:rPr>
            </w:pPr>
            <w:r>
              <w:rPr>
                <w:rFonts w:hint="eastAsia" w:asciiTheme="minorEastAsia" w:hAnsiTheme="minorEastAsia" w:cstheme="minorEastAsia"/>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b/>
                <w:kern w:val="0"/>
                <w:szCs w:val="21"/>
              </w:rPr>
            </w:pPr>
            <w:r>
              <w:rPr>
                <w:rFonts w:hint="eastAsia" w:asciiTheme="minorEastAsia" w:hAnsiTheme="minorEastAsia" w:cstheme="minorEastAsia"/>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heme="minorEastAsia" w:hAnsiTheme="minorEastAsia" w:cstheme="minorEastAsia"/>
                <w:b/>
                <w:kern w:val="0"/>
                <w:szCs w:val="21"/>
              </w:rPr>
            </w:pPr>
            <w:r>
              <w:rPr>
                <w:rFonts w:hint="eastAsia" w:asciiTheme="minorEastAsia" w:hAnsiTheme="minorEastAsia" w:cstheme="minorEastAsia"/>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heme="minorEastAsia" w:hAnsiTheme="minorEastAsia" w:cstheme="minorEastAsia"/>
                <w:b/>
                <w:kern w:val="0"/>
                <w:szCs w:val="21"/>
              </w:rPr>
            </w:pPr>
            <w:r>
              <w:rPr>
                <w:rFonts w:hint="eastAsia" w:asciiTheme="minorEastAsia" w:hAnsiTheme="minorEastAsia" w:cstheme="minorEastAsia"/>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heme="minorEastAsia" w:hAnsiTheme="minorEastAsia" w:cstheme="minorEastAsia"/>
                <w:b/>
                <w:kern w:val="0"/>
                <w:szCs w:val="21"/>
              </w:rPr>
            </w:pPr>
            <w:r>
              <w:rPr>
                <w:rFonts w:hint="eastAsia" w:asciiTheme="minorEastAsia" w:hAnsiTheme="minorEastAsia" w:cstheme="minorEastAsia"/>
                <w:b/>
                <w:kern w:val="0"/>
                <w:szCs w:val="21"/>
              </w:rPr>
              <w:t>项目支出</w:t>
            </w:r>
          </w:p>
        </w:tc>
      </w:tr>
      <w:tr>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heme="minorEastAsia" w:hAnsiTheme="minorEastAsia" w:cstheme="minorEastAsia"/>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cstheme="minorEastAsia"/>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heme="minorEastAsia" w:hAnsiTheme="minorEastAsia" w:cstheme="minorEastAsia"/>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heme="minorEastAsia" w:hAnsiTheme="minorEastAsia" w:cstheme="minorEastAsia"/>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heme="minorEastAsia" w:hAnsiTheme="minorEastAsia" w:cstheme="minorEastAsia"/>
                <w:kern w:val="0"/>
                <w:szCs w:val="21"/>
              </w:rPr>
            </w:pPr>
          </w:p>
        </w:tc>
      </w:tr>
      <w:tr>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heme="minorEastAsia" w:hAnsiTheme="minorEastAsia" w:cstheme="minorEastAsia"/>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cstheme="minorEastAsia"/>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heme="minorEastAsia" w:hAnsiTheme="minorEastAsia" w:cstheme="minorEastAsia"/>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heme="minorEastAsia" w:hAnsiTheme="minorEastAsia" w:cstheme="minorEastAsia"/>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heme="minorEastAsia" w:hAnsiTheme="minorEastAsia" w:cstheme="minorEastAsia"/>
                <w:kern w:val="0"/>
                <w:szCs w:val="21"/>
              </w:rPr>
            </w:pP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1</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3</w:t>
            </w: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heme="minorEastAsia" w:hAnsiTheme="minorEastAsia" w:cstheme="minorEastAsia"/>
                <w:kern w:val="0"/>
                <w:szCs w:val="21"/>
              </w:rPr>
            </w:pPr>
            <w:r>
              <w:rPr>
                <w:rFonts w:hint="eastAsia" w:asciiTheme="minorEastAsia" w:hAnsiTheme="minorEastAsia" w:cstheme="minorEastAsia"/>
                <w:b/>
                <w:bCs/>
                <w:color w:val="000000"/>
                <w:kern w:val="0"/>
                <w:sz w:val="22"/>
              </w:rPr>
              <w:t>8,70.24</w:t>
            </w:r>
          </w:p>
        </w:tc>
        <w:tc>
          <w:tcPr>
            <w:tcW w:w="3492"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heme="minorEastAsia" w:hAnsiTheme="minorEastAsia" w:cstheme="minorEastAsia"/>
                <w:kern w:val="0"/>
                <w:szCs w:val="21"/>
              </w:rPr>
            </w:pPr>
            <w:r>
              <w:rPr>
                <w:rFonts w:hint="eastAsia" w:asciiTheme="minorEastAsia" w:hAnsiTheme="minorEastAsia" w:cstheme="minorEastAsia"/>
                <w:b/>
                <w:bCs/>
                <w:color w:val="000000"/>
                <w:kern w:val="0"/>
                <w:sz w:val="22"/>
              </w:rPr>
              <w:t>6,66.54</w:t>
            </w:r>
          </w:p>
        </w:tc>
        <w:tc>
          <w:tcPr>
            <w:tcW w:w="3000" w:type="dxa"/>
            <w:tcBorders>
              <w:top w:val="nil"/>
              <w:left w:val="nil"/>
              <w:bottom w:val="single" w:color="auto" w:sz="4" w:space="0"/>
              <w:right w:val="single" w:color="auto" w:sz="8" w:space="0"/>
            </w:tcBorders>
            <w:shd w:val="clear" w:color="auto" w:fill="auto"/>
            <w:vAlign w:val="center"/>
          </w:tcPr>
          <w:p>
            <w:pPr>
              <w:widowControl/>
              <w:jc w:val="right"/>
              <w:textAlignment w:val="center"/>
              <w:rPr>
                <w:rFonts w:asciiTheme="minorEastAsia" w:hAnsiTheme="minorEastAsia" w:cstheme="minorEastAsia"/>
                <w:kern w:val="0"/>
                <w:szCs w:val="21"/>
              </w:rPr>
            </w:pPr>
            <w:r>
              <w:rPr>
                <w:rFonts w:hint="eastAsia" w:asciiTheme="minorEastAsia" w:hAnsiTheme="minorEastAsia" w:cstheme="minorEastAsia"/>
                <w:b/>
                <w:bCs/>
                <w:color w:val="000000"/>
                <w:kern w:val="0"/>
                <w:sz w:val="22"/>
              </w:rPr>
              <w:t>2,03.69</w:t>
            </w:r>
          </w:p>
        </w:tc>
      </w:tr>
      <w:tr>
        <w:tblPrEx>
          <w:tblCellMar>
            <w:top w:w="0" w:type="dxa"/>
            <w:left w:w="108" w:type="dxa"/>
            <w:bottom w:w="0" w:type="dxa"/>
            <w:right w:w="108" w:type="dxa"/>
          </w:tblCellMar>
        </w:tblPrEx>
        <w:trPr>
          <w:trHeight w:val="435"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cstheme="minorEastAsia"/>
                <w:kern w:val="0"/>
                <w:szCs w:val="21"/>
              </w:rPr>
            </w:pPr>
            <w:r>
              <w:rPr>
                <w:rFonts w:hint="eastAsia" w:asciiTheme="minorEastAsia" w:hAnsiTheme="minorEastAsia" w:cstheme="minorEastAsia"/>
                <w:color w:val="000000"/>
                <w:kern w:val="0"/>
                <w:sz w:val="22"/>
              </w:rPr>
              <w:t>204</w:t>
            </w:r>
          </w:p>
        </w:tc>
        <w:tc>
          <w:tcPr>
            <w:tcW w:w="352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cstheme="minorEastAsia"/>
                <w:kern w:val="0"/>
                <w:szCs w:val="21"/>
              </w:rPr>
            </w:pPr>
            <w:r>
              <w:rPr>
                <w:rFonts w:hint="eastAsia" w:asciiTheme="minorEastAsia" w:hAnsiTheme="minorEastAsia" w:cstheme="minorEastAsia"/>
                <w:color w:val="000000"/>
                <w:kern w:val="0"/>
                <w:sz w:val="22"/>
              </w:rPr>
              <w:t>公共安全支出</w:t>
            </w:r>
          </w:p>
        </w:tc>
        <w:tc>
          <w:tcPr>
            <w:tcW w:w="300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heme="minorEastAsia" w:hAnsiTheme="minorEastAsia" w:cstheme="minorEastAsia"/>
                <w:kern w:val="0"/>
                <w:szCs w:val="21"/>
              </w:rPr>
            </w:pPr>
            <w:r>
              <w:rPr>
                <w:rFonts w:hint="eastAsia" w:asciiTheme="minorEastAsia" w:hAnsiTheme="minorEastAsia" w:cstheme="minorEastAsia"/>
                <w:color w:val="000000"/>
                <w:kern w:val="0"/>
                <w:sz w:val="22"/>
              </w:rPr>
              <w:t>8,70.24</w:t>
            </w:r>
          </w:p>
        </w:tc>
        <w:tc>
          <w:tcPr>
            <w:tcW w:w="3492"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heme="minorEastAsia" w:hAnsiTheme="minorEastAsia" w:cstheme="minorEastAsia"/>
                <w:kern w:val="0"/>
                <w:szCs w:val="21"/>
              </w:rPr>
            </w:pPr>
            <w:r>
              <w:rPr>
                <w:rFonts w:hint="eastAsia" w:asciiTheme="minorEastAsia" w:hAnsiTheme="minorEastAsia" w:cstheme="minorEastAsia"/>
                <w:color w:val="000000"/>
                <w:kern w:val="0"/>
                <w:sz w:val="22"/>
              </w:rPr>
              <w:t>6,66.54</w:t>
            </w:r>
          </w:p>
        </w:tc>
        <w:tc>
          <w:tcPr>
            <w:tcW w:w="3000" w:type="dxa"/>
            <w:tcBorders>
              <w:top w:val="nil"/>
              <w:left w:val="nil"/>
              <w:bottom w:val="single" w:color="auto" w:sz="4" w:space="0"/>
              <w:right w:val="single" w:color="auto" w:sz="8" w:space="0"/>
            </w:tcBorders>
            <w:shd w:val="clear" w:color="auto" w:fill="auto"/>
            <w:vAlign w:val="center"/>
          </w:tcPr>
          <w:p>
            <w:pPr>
              <w:widowControl/>
              <w:jc w:val="right"/>
              <w:textAlignment w:val="center"/>
              <w:rPr>
                <w:rFonts w:asciiTheme="minorEastAsia" w:hAnsiTheme="minorEastAsia" w:cstheme="minorEastAsia"/>
                <w:kern w:val="0"/>
                <w:szCs w:val="21"/>
              </w:rPr>
            </w:pPr>
            <w:r>
              <w:rPr>
                <w:rFonts w:hint="eastAsia" w:asciiTheme="minorEastAsia" w:hAnsiTheme="minorEastAsia" w:cstheme="minorEastAsia"/>
                <w:color w:val="000000"/>
                <w:kern w:val="0"/>
                <w:sz w:val="22"/>
              </w:rPr>
              <w:t>2,03.69</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cstheme="minorEastAsia"/>
                <w:kern w:val="0"/>
                <w:szCs w:val="21"/>
              </w:rPr>
            </w:pPr>
            <w:r>
              <w:rPr>
                <w:rFonts w:hint="eastAsia" w:asciiTheme="minorEastAsia" w:hAnsiTheme="minorEastAsia" w:cstheme="minorEastAsia"/>
                <w:color w:val="000000"/>
                <w:kern w:val="0"/>
                <w:sz w:val="22"/>
              </w:rPr>
              <w:t>20406</w:t>
            </w:r>
          </w:p>
        </w:tc>
        <w:tc>
          <w:tcPr>
            <w:tcW w:w="352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cstheme="minorEastAsia"/>
                <w:kern w:val="0"/>
                <w:szCs w:val="21"/>
              </w:rPr>
            </w:pPr>
            <w:r>
              <w:rPr>
                <w:rFonts w:hint="eastAsia" w:asciiTheme="minorEastAsia" w:hAnsiTheme="minorEastAsia" w:cstheme="minorEastAsia"/>
                <w:color w:val="000000"/>
                <w:kern w:val="0"/>
                <w:sz w:val="22"/>
              </w:rPr>
              <w:t>司法</w:t>
            </w:r>
          </w:p>
        </w:tc>
        <w:tc>
          <w:tcPr>
            <w:tcW w:w="300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heme="minorEastAsia" w:hAnsiTheme="minorEastAsia" w:cstheme="minorEastAsia"/>
                <w:kern w:val="0"/>
                <w:szCs w:val="21"/>
              </w:rPr>
            </w:pPr>
            <w:r>
              <w:rPr>
                <w:rFonts w:hint="eastAsia" w:asciiTheme="minorEastAsia" w:hAnsiTheme="minorEastAsia" w:cstheme="minorEastAsia"/>
                <w:color w:val="000000"/>
                <w:kern w:val="0"/>
                <w:sz w:val="22"/>
              </w:rPr>
              <w:t>8,70.24</w:t>
            </w:r>
          </w:p>
        </w:tc>
        <w:tc>
          <w:tcPr>
            <w:tcW w:w="3492"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heme="minorEastAsia" w:hAnsiTheme="minorEastAsia" w:cstheme="minorEastAsia"/>
                <w:kern w:val="0"/>
                <w:szCs w:val="21"/>
              </w:rPr>
            </w:pPr>
            <w:r>
              <w:rPr>
                <w:rFonts w:hint="eastAsia" w:asciiTheme="minorEastAsia" w:hAnsiTheme="minorEastAsia" w:cstheme="minorEastAsia"/>
                <w:color w:val="000000"/>
                <w:kern w:val="0"/>
                <w:sz w:val="22"/>
              </w:rPr>
              <w:t>6,66.54</w:t>
            </w:r>
          </w:p>
        </w:tc>
        <w:tc>
          <w:tcPr>
            <w:tcW w:w="3000" w:type="dxa"/>
            <w:tcBorders>
              <w:top w:val="nil"/>
              <w:left w:val="nil"/>
              <w:bottom w:val="single" w:color="auto" w:sz="4" w:space="0"/>
              <w:right w:val="single" w:color="auto" w:sz="8" w:space="0"/>
            </w:tcBorders>
            <w:shd w:val="clear" w:color="auto" w:fill="auto"/>
            <w:vAlign w:val="center"/>
          </w:tcPr>
          <w:p>
            <w:pPr>
              <w:widowControl/>
              <w:jc w:val="right"/>
              <w:textAlignment w:val="center"/>
              <w:rPr>
                <w:rFonts w:asciiTheme="minorEastAsia" w:hAnsiTheme="minorEastAsia" w:cstheme="minorEastAsia"/>
                <w:kern w:val="0"/>
                <w:szCs w:val="21"/>
              </w:rPr>
            </w:pPr>
            <w:r>
              <w:rPr>
                <w:rFonts w:hint="eastAsia" w:asciiTheme="minorEastAsia" w:hAnsiTheme="minorEastAsia" w:cstheme="minorEastAsia"/>
                <w:color w:val="000000"/>
                <w:kern w:val="0"/>
                <w:sz w:val="22"/>
              </w:rPr>
              <w:t>2,03.69</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cstheme="minorEastAsia"/>
                <w:kern w:val="0"/>
                <w:szCs w:val="21"/>
              </w:rPr>
            </w:pPr>
            <w:r>
              <w:rPr>
                <w:rFonts w:hint="eastAsia" w:asciiTheme="minorEastAsia" w:hAnsiTheme="minorEastAsia" w:cstheme="minorEastAsia"/>
                <w:color w:val="000000"/>
                <w:kern w:val="0"/>
                <w:sz w:val="22"/>
              </w:rPr>
              <w:t>2040601</w:t>
            </w:r>
          </w:p>
        </w:tc>
        <w:tc>
          <w:tcPr>
            <w:tcW w:w="352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cstheme="minorEastAsia"/>
                <w:kern w:val="0"/>
                <w:szCs w:val="21"/>
              </w:rPr>
            </w:pPr>
            <w:r>
              <w:rPr>
                <w:rFonts w:hint="eastAsia" w:asciiTheme="minorEastAsia" w:hAnsiTheme="minorEastAsia" w:cstheme="minorEastAsia"/>
                <w:color w:val="000000"/>
                <w:kern w:val="0"/>
                <w:sz w:val="22"/>
              </w:rPr>
              <w:t xml:space="preserve">  行政运行</w:t>
            </w:r>
          </w:p>
        </w:tc>
        <w:tc>
          <w:tcPr>
            <w:tcW w:w="300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heme="minorEastAsia" w:hAnsiTheme="minorEastAsia" w:cstheme="minorEastAsia"/>
                <w:kern w:val="0"/>
                <w:szCs w:val="21"/>
              </w:rPr>
            </w:pPr>
            <w:r>
              <w:rPr>
                <w:rFonts w:hint="eastAsia" w:asciiTheme="minorEastAsia" w:hAnsiTheme="minorEastAsia" w:cstheme="minorEastAsia"/>
                <w:color w:val="000000"/>
                <w:kern w:val="0"/>
                <w:sz w:val="22"/>
              </w:rPr>
              <w:t>6,66.54</w:t>
            </w:r>
          </w:p>
        </w:tc>
        <w:tc>
          <w:tcPr>
            <w:tcW w:w="3492"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heme="minorEastAsia" w:hAnsiTheme="minorEastAsia" w:cstheme="minorEastAsia"/>
                <w:kern w:val="0"/>
                <w:szCs w:val="21"/>
              </w:rPr>
            </w:pPr>
            <w:r>
              <w:rPr>
                <w:rFonts w:hint="eastAsia" w:asciiTheme="minorEastAsia" w:hAnsiTheme="minorEastAsia" w:cstheme="minorEastAsia"/>
                <w:color w:val="000000"/>
                <w:kern w:val="0"/>
                <w:sz w:val="22"/>
              </w:rPr>
              <w:t>6,66.54</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Theme="minorEastAsia" w:hAnsiTheme="minorEastAsia" w:cstheme="minorEastAsia"/>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cstheme="minorEastAsia"/>
                <w:kern w:val="0"/>
                <w:szCs w:val="21"/>
              </w:rPr>
            </w:pPr>
            <w:r>
              <w:rPr>
                <w:rFonts w:hint="eastAsia" w:asciiTheme="minorEastAsia" w:hAnsiTheme="minorEastAsia" w:cstheme="minorEastAsia"/>
                <w:color w:val="000000"/>
                <w:kern w:val="0"/>
                <w:sz w:val="22"/>
              </w:rPr>
              <w:t>2040604</w:t>
            </w:r>
          </w:p>
        </w:tc>
        <w:tc>
          <w:tcPr>
            <w:tcW w:w="352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cstheme="minorEastAsia"/>
                <w:kern w:val="0"/>
                <w:szCs w:val="21"/>
              </w:rPr>
            </w:pPr>
            <w:r>
              <w:rPr>
                <w:rFonts w:hint="eastAsia" w:asciiTheme="minorEastAsia" w:hAnsiTheme="minorEastAsia" w:cstheme="minorEastAsia"/>
                <w:color w:val="000000"/>
                <w:kern w:val="0"/>
                <w:sz w:val="22"/>
              </w:rPr>
              <w:t xml:space="preserve">  基层司法业务</w:t>
            </w:r>
          </w:p>
        </w:tc>
        <w:tc>
          <w:tcPr>
            <w:tcW w:w="300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heme="minorEastAsia" w:hAnsiTheme="minorEastAsia" w:cstheme="minorEastAsia"/>
                <w:kern w:val="0"/>
                <w:szCs w:val="21"/>
              </w:rPr>
            </w:pPr>
            <w:r>
              <w:rPr>
                <w:rFonts w:hint="eastAsia" w:asciiTheme="minorEastAsia" w:hAnsiTheme="minorEastAsia" w:cstheme="minorEastAsia"/>
                <w:color w:val="000000"/>
                <w:kern w:val="0"/>
                <w:sz w:val="22"/>
              </w:rPr>
              <w:t>1,87.84</w:t>
            </w:r>
          </w:p>
        </w:tc>
        <w:tc>
          <w:tcPr>
            <w:tcW w:w="3492" w:type="dxa"/>
            <w:tcBorders>
              <w:top w:val="nil"/>
              <w:left w:val="nil"/>
              <w:bottom w:val="single" w:color="auto" w:sz="4" w:space="0"/>
              <w:right w:val="single" w:color="auto" w:sz="4" w:space="0"/>
            </w:tcBorders>
            <w:shd w:val="clear" w:color="auto" w:fill="auto"/>
            <w:vAlign w:val="center"/>
          </w:tcPr>
          <w:p>
            <w:pPr>
              <w:jc w:val="right"/>
              <w:rPr>
                <w:rFonts w:asciiTheme="minorEastAsia" w:hAnsiTheme="minorEastAsia" w:cstheme="minorEastAsia"/>
                <w:kern w:val="0"/>
                <w:szCs w:val="21"/>
              </w:rPr>
            </w:pPr>
          </w:p>
        </w:tc>
        <w:tc>
          <w:tcPr>
            <w:tcW w:w="3000" w:type="dxa"/>
            <w:tcBorders>
              <w:top w:val="nil"/>
              <w:left w:val="nil"/>
              <w:bottom w:val="single" w:color="auto" w:sz="4" w:space="0"/>
              <w:right w:val="single" w:color="auto" w:sz="8" w:space="0"/>
            </w:tcBorders>
            <w:shd w:val="clear" w:color="auto" w:fill="auto"/>
            <w:vAlign w:val="center"/>
          </w:tcPr>
          <w:p>
            <w:pPr>
              <w:widowControl/>
              <w:jc w:val="right"/>
              <w:textAlignment w:val="center"/>
              <w:rPr>
                <w:rFonts w:asciiTheme="minorEastAsia" w:hAnsiTheme="minorEastAsia" w:cstheme="minorEastAsia"/>
                <w:kern w:val="0"/>
                <w:szCs w:val="21"/>
              </w:rPr>
            </w:pPr>
            <w:r>
              <w:rPr>
                <w:rFonts w:hint="eastAsia" w:asciiTheme="minorEastAsia" w:hAnsiTheme="minorEastAsia" w:cstheme="minorEastAsia"/>
                <w:color w:val="000000"/>
                <w:kern w:val="0"/>
                <w:sz w:val="22"/>
              </w:rPr>
              <w:t>1,87.84</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cstheme="minorEastAsia"/>
                <w:kern w:val="0"/>
                <w:szCs w:val="21"/>
              </w:rPr>
            </w:pPr>
            <w:r>
              <w:rPr>
                <w:rFonts w:hint="eastAsia" w:asciiTheme="minorEastAsia" w:hAnsiTheme="minorEastAsia" w:cstheme="minorEastAsia"/>
                <w:color w:val="000000"/>
                <w:kern w:val="0"/>
                <w:sz w:val="22"/>
              </w:rPr>
              <w:t>2040607</w:t>
            </w:r>
          </w:p>
        </w:tc>
        <w:tc>
          <w:tcPr>
            <w:tcW w:w="352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cstheme="minorEastAsia"/>
                <w:kern w:val="0"/>
                <w:szCs w:val="21"/>
              </w:rPr>
            </w:pPr>
            <w:r>
              <w:rPr>
                <w:rFonts w:hint="eastAsia" w:asciiTheme="minorEastAsia" w:hAnsiTheme="minorEastAsia" w:cstheme="minorEastAsia"/>
                <w:color w:val="000000"/>
                <w:kern w:val="0"/>
                <w:sz w:val="22"/>
              </w:rPr>
              <w:t xml:space="preserve">  公共法律服务</w:t>
            </w:r>
          </w:p>
        </w:tc>
        <w:tc>
          <w:tcPr>
            <w:tcW w:w="300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heme="minorEastAsia" w:hAnsiTheme="minorEastAsia" w:cstheme="minorEastAsia"/>
                <w:kern w:val="0"/>
                <w:szCs w:val="21"/>
              </w:rPr>
            </w:pPr>
            <w:r>
              <w:rPr>
                <w:rFonts w:hint="eastAsia" w:asciiTheme="minorEastAsia" w:hAnsiTheme="minorEastAsia" w:cstheme="minorEastAsia"/>
                <w:color w:val="000000"/>
                <w:kern w:val="0"/>
                <w:sz w:val="22"/>
              </w:rPr>
              <w:t>15.85</w:t>
            </w:r>
          </w:p>
        </w:tc>
        <w:tc>
          <w:tcPr>
            <w:tcW w:w="3492" w:type="dxa"/>
            <w:tcBorders>
              <w:top w:val="nil"/>
              <w:left w:val="nil"/>
              <w:bottom w:val="single" w:color="auto" w:sz="4" w:space="0"/>
              <w:right w:val="single" w:color="auto" w:sz="4" w:space="0"/>
            </w:tcBorders>
            <w:shd w:val="clear" w:color="auto" w:fill="auto"/>
            <w:vAlign w:val="center"/>
          </w:tcPr>
          <w:p>
            <w:pPr>
              <w:jc w:val="right"/>
              <w:rPr>
                <w:rFonts w:asciiTheme="minorEastAsia" w:hAnsiTheme="minorEastAsia" w:cstheme="minorEastAsia"/>
                <w:kern w:val="0"/>
                <w:szCs w:val="21"/>
              </w:rPr>
            </w:pPr>
          </w:p>
        </w:tc>
        <w:tc>
          <w:tcPr>
            <w:tcW w:w="3000" w:type="dxa"/>
            <w:tcBorders>
              <w:top w:val="nil"/>
              <w:left w:val="nil"/>
              <w:bottom w:val="single" w:color="auto" w:sz="4" w:space="0"/>
              <w:right w:val="single" w:color="auto" w:sz="8" w:space="0"/>
            </w:tcBorders>
            <w:shd w:val="clear" w:color="auto" w:fill="auto"/>
            <w:vAlign w:val="center"/>
          </w:tcPr>
          <w:p>
            <w:pPr>
              <w:widowControl/>
              <w:jc w:val="right"/>
              <w:textAlignment w:val="center"/>
              <w:rPr>
                <w:rFonts w:asciiTheme="minorEastAsia" w:hAnsiTheme="minorEastAsia" w:cstheme="minorEastAsia"/>
                <w:kern w:val="0"/>
                <w:szCs w:val="21"/>
              </w:rPr>
            </w:pPr>
            <w:r>
              <w:rPr>
                <w:rFonts w:hint="eastAsia" w:asciiTheme="minorEastAsia" w:hAnsiTheme="minorEastAsia" w:cstheme="minorEastAsia"/>
                <w:color w:val="000000"/>
                <w:kern w:val="0"/>
                <w:sz w:val="22"/>
              </w:rPr>
              <w:t>15.85</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3000" w:type="dxa"/>
            <w:tcBorders>
              <w:top w:val="nil"/>
              <w:left w:val="nil"/>
              <w:bottom w:val="single" w:color="auto" w:sz="8" w:space="0"/>
              <w:right w:val="single" w:color="auto" w:sz="4" w:space="0"/>
            </w:tcBorders>
            <w:shd w:val="clear" w:color="auto" w:fill="auto"/>
            <w:vAlign w:val="center"/>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　</w:t>
            </w:r>
          </w:p>
        </w:tc>
      </w:tr>
      <w:tr>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注：本表反映部门本年度一般公共预算财政拨款支出情况。</w:t>
            </w:r>
          </w:p>
        </w:tc>
      </w:tr>
    </w:tbl>
    <w:p>
      <w:pPr>
        <w:widowControl/>
        <w:jc w:val="left"/>
        <w:rPr>
          <w:rFonts w:asciiTheme="minorEastAsia" w:hAnsiTheme="minorEastAsia" w:cstheme="minorEastAsia"/>
          <w:bCs/>
          <w:kern w:val="0"/>
          <w:szCs w:val="21"/>
        </w:rPr>
      </w:pPr>
    </w:p>
    <w:p>
      <w:pPr>
        <w:widowControl/>
        <w:jc w:val="left"/>
        <w:rPr>
          <w:rFonts w:asciiTheme="minorEastAsia" w:hAnsiTheme="minorEastAsia" w:cstheme="minorEastAsia"/>
          <w:bCs/>
          <w:kern w:val="0"/>
          <w:szCs w:val="21"/>
        </w:rPr>
      </w:pPr>
      <w:r>
        <w:rPr>
          <w:rFonts w:hint="eastAsia" w:asciiTheme="minorEastAsia" w:hAnsiTheme="minorEastAsia" w:cstheme="minorEastAsia"/>
          <w:bCs/>
          <w:kern w:val="0"/>
          <w:szCs w:val="21"/>
        </w:rPr>
        <w:br w:type="page"/>
      </w:r>
    </w:p>
    <w:p>
      <w:pPr>
        <w:widowControl/>
        <w:jc w:val="center"/>
        <w:rPr>
          <w:rFonts w:asciiTheme="minorEastAsia" w:hAnsiTheme="minorEastAsia" w:cstheme="minorEastAsia"/>
          <w:color w:val="000000"/>
          <w:kern w:val="0"/>
          <w:sz w:val="28"/>
          <w:szCs w:val="36"/>
        </w:rPr>
      </w:pPr>
      <w:bookmarkStart w:id="1" w:name="RANGE!A1:I39"/>
      <w:r>
        <w:rPr>
          <w:rFonts w:hint="eastAsia" w:asciiTheme="minorEastAsia" w:hAnsiTheme="minorEastAsia" w:cstheme="minorEastAsia"/>
          <w:color w:val="000000"/>
          <w:kern w:val="0"/>
          <w:sz w:val="28"/>
          <w:szCs w:val="36"/>
        </w:rPr>
        <w:t>一般公共预算财政拨款基本支出决算表</w:t>
      </w:r>
      <w:bookmarkEnd w:id="1"/>
    </w:p>
    <w:p>
      <w:pPr>
        <w:widowControl/>
        <w:jc w:val="left"/>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部门：新田县司法局                                                                                                                        公开06表</w:t>
      </w:r>
    </w:p>
    <w:p>
      <w:pPr>
        <w:widowControl/>
        <w:jc w:val="right"/>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单位：万元</w:t>
      </w:r>
    </w:p>
    <w:tbl>
      <w:tblPr>
        <w:tblStyle w:val="3"/>
        <w:tblW w:w="15900" w:type="dxa"/>
        <w:tblInd w:w="93" w:type="dxa"/>
        <w:tblLayout w:type="fixed"/>
        <w:tblCellMar>
          <w:top w:w="0" w:type="dxa"/>
          <w:left w:w="108" w:type="dxa"/>
          <w:bottom w:w="0" w:type="dxa"/>
          <w:right w:w="108" w:type="dxa"/>
        </w:tblCellMar>
      </w:tblPr>
      <w:tblGrid>
        <w:gridCol w:w="1149"/>
        <w:gridCol w:w="2650"/>
        <w:gridCol w:w="1512"/>
        <w:gridCol w:w="1110"/>
        <w:gridCol w:w="1983"/>
        <w:gridCol w:w="1170"/>
        <w:gridCol w:w="1076"/>
        <w:gridCol w:w="3981"/>
        <w:gridCol w:w="1269"/>
      </w:tblGrid>
      <w:tr>
        <w:tblPrEx>
          <w:tblCellMar>
            <w:top w:w="0" w:type="dxa"/>
            <w:left w:w="108" w:type="dxa"/>
            <w:bottom w:w="0" w:type="dxa"/>
            <w:right w:w="108" w:type="dxa"/>
          </w:tblCellMar>
        </w:tblPrEx>
        <w:trPr>
          <w:trHeight w:val="585" w:hRule="atLeast"/>
        </w:trPr>
        <w:tc>
          <w:tcPr>
            <w:tcW w:w="114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Theme="minorEastAsia" w:hAnsiTheme="minorEastAsia" w:cstheme="minorEastAsia"/>
                <w:b/>
                <w:bCs/>
                <w:color w:val="000000"/>
                <w:kern w:val="0"/>
                <w:sz w:val="20"/>
                <w:szCs w:val="20"/>
              </w:rPr>
            </w:pPr>
            <w:r>
              <w:rPr>
                <w:rFonts w:hint="eastAsia" w:asciiTheme="minorEastAsia" w:hAnsiTheme="minorEastAsia" w:cstheme="minorEastAsia"/>
                <w:b/>
                <w:bCs/>
                <w:color w:val="000000"/>
                <w:kern w:val="0"/>
                <w:sz w:val="20"/>
                <w:szCs w:val="20"/>
              </w:rPr>
              <w:t>经济分类科目编码</w:t>
            </w:r>
          </w:p>
        </w:tc>
        <w:tc>
          <w:tcPr>
            <w:tcW w:w="265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Theme="minorEastAsia" w:hAnsiTheme="minorEastAsia" w:cstheme="minorEastAsia"/>
                <w:b/>
                <w:bCs/>
                <w:color w:val="000000"/>
                <w:kern w:val="0"/>
                <w:sz w:val="20"/>
                <w:szCs w:val="20"/>
              </w:rPr>
            </w:pPr>
            <w:r>
              <w:rPr>
                <w:rFonts w:hint="eastAsia" w:asciiTheme="minorEastAsia" w:hAnsiTheme="minorEastAsia" w:cstheme="minorEastAsia"/>
                <w:b/>
                <w:bCs/>
                <w:color w:val="000000"/>
                <w:kern w:val="0"/>
                <w:sz w:val="20"/>
                <w:szCs w:val="20"/>
              </w:rPr>
              <w:t>科目名称</w:t>
            </w:r>
          </w:p>
        </w:tc>
        <w:tc>
          <w:tcPr>
            <w:tcW w:w="1512"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Theme="minorEastAsia" w:hAnsiTheme="minorEastAsia" w:cstheme="minorEastAsia"/>
                <w:b/>
                <w:bCs/>
                <w:color w:val="000000"/>
                <w:kern w:val="0"/>
                <w:sz w:val="20"/>
                <w:szCs w:val="20"/>
              </w:rPr>
            </w:pPr>
            <w:r>
              <w:rPr>
                <w:rFonts w:hint="eastAsia" w:asciiTheme="minorEastAsia" w:hAnsiTheme="minorEastAsia" w:cstheme="minorEastAsia"/>
                <w:b/>
                <w:bCs/>
                <w:color w:val="000000"/>
                <w:kern w:val="0"/>
                <w:sz w:val="20"/>
                <w:szCs w:val="20"/>
              </w:rPr>
              <w:t>决算数</w:t>
            </w:r>
          </w:p>
        </w:tc>
        <w:tc>
          <w:tcPr>
            <w:tcW w:w="111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Theme="minorEastAsia" w:hAnsiTheme="minorEastAsia" w:cstheme="minorEastAsia"/>
                <w:b/>
                <w:bCs/>
                <w:color w:val="000000"/>
                <w:kern w:val="0"/>
                <w:sz w:val="20"/>
                <w:szCs w:val="20"/>
              </w:rPr>
            </w:pPr>
            <w:r>
              <w:rPr>
                <w:rFonts w:hint="eastAsia" w:asciiTheme="minorEastAsia" w:hAnsiTheme="minorEastAsia" w:cstheme="minorEastAsia"/>
                <w:b/>
                <w:bCs/>
                <w:color w:val="000000"/>
                <w:kern w:val="0"/>
                <w:sz w:val="20"/>
                <w:szCs w:val="20"/>
              </w:rPr>
              <w:t>经济分类科目编码</w:t>
            </w:r>
          </w:p>
        </w:tc>
        <w:tc>
          <w:tcPr>
            <w:tcW w:w="1983"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Theme="minorEastAsia" w:hAnsiTheme="minorEastAsia" w:cstheme="minorEastAsia"/>
                <w:b/>
                <w:bCs/>
                <w:color w:val="000000"/>
                <w:kern w:val="0"/>
                <w:sz w:val="20"/>
                <w:szCs w:val="20"/>
              </w:rPr>
            </w:pPr>
            <w:r>
              <w:rPr>
                <w:rFonts w:hint="eastAsia" w:asciiTheme="minorEastAsia" w:hAnsiTheme="minorEastAsia" w:cstheme="minorEastAsia"/>
                <w:b/>
                <w:bCs/>
                <w:color w:val="000000"/>
                <w:kern w:val="0"/>
                <w:sz w:val="20"/>
                <w:szCs w:val="20"/>
              </w:rPr>
              <w:t>科目名称</w:t>
            </w:r>
          </w:p>
        </w:tc>
        <w:tc>
          <w:tcPr>
            <w:tcW w:w="117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Theme="minorEastAsia" w:hAnsiTheme="minorEastAsia" w:cstheme="minorEastAsia"/>
                <w:b/>
                <w:bCs/>
                <w:color w:val="000000"/>
                <w:kern w:val="0"/>
                <w:sz w:val="20"/>
                <w:szCs w:val="20"/>
              </w:rPr>
            </w:pPr>
            <w:r>
              <w:rPr>
                <w:rFonts w:hint="eastAsia" w:asciiTheme="minorEastAsia" w:hAnsiTheme="minorEastAsia" w:cstheme="minorEastAsia"/>
                <w:b/>
                <w:bCs/>
                <w:color w:val="000000"/>
                <w:kern w:val="0"/>
                <w:sz w:val="20"/>
                <w:szCs w:val="20"/>
              </w:rPr>
              <w:t>决算数</w:t>
            </w:r>
          </w:p>
        </w:tc>
        <w:tc>
          <w:tcPr>
            <w:tcW w:w="1076"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Theme="minorEastAsia" w:hAnsiTheme="minorEastAsia" w:cstheme="minorEastAsia"/>
                <w:b/>
                <w:bCs/>
                <w:color w:val="000000"/>
                <w:kern w:val="0"/>
                <w:sz w:val="20"/>
                <w:szCs w:val="20"/>
              </w:rPr>
            </w:pPr>
            <w:r>
              <w:rPr>
                <w:rFonts w:hint="eastAsia" w:asciiTheme="minorEastAsia" w:hAnsiTheme="minorEastAsia" w:cstheme="minorEastAsia"/>
                <w:b/>
                <w:bCs/>
                <w:color w:val="000000"/>
                <w:kern w:val="0"/>
                <w:sz w:val="20"/>
                <w:szCs w:val="20"/>
              </w:rPr>
              <w:t>经济分类科目编码</w:t>
            </w:r>
          </w:p>
        </w:tc>
        <w:tc>
          <w:tcPr>
            <w:tcW w:w="3981"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Theme="minorEastAsia" w:hAnsiTheme="minorEastAsia" w:cstheme="minorEastAsia"/>
                <w:b/>
                <w:bCs/>
                <w:color w:val="000000"/>
                <w:kern w:val="0"/>
                <w:sz w:val="20"/>
                <w:szCs w:val="20"/>
              </w:rPr>
            </w:pPr>
            <w:r>
              <w:rPr>
                <w:rFonts w:hint="eastAsia" w:asciiTheme="minorEastAsia" w:hAnsiTheme="minorEastAsia" w:cstheme="minorEastAsia"/>
                <w:b/>
                <w:bCs/>
                <w:color w:val="000000"/>
                <w:kern w:val="0"/>
                <w:sz w:val="20"/>
                <w:szCs w:val="20"/>
              </w:rPr>
              <w:t>科目名称</w:t>
            </w:r>
          </w:p>
        </w:tc>
        <w:tc>
          <w:tcPr>
            <w:tcW w:w="1269"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Theme="minorEastAsia" w:hAnsiTheme="minorEastAsia" w:cstheme="minorEastAsia"/>
                <w:b/>
                <w:bCs/>
                <w:color w:val="000000"/>
                <w:kern w:val="0"/>
                <w:sz w:val="20"/>
                <w:szCs w:val="20"/>
              </w:rPr>
            </w:pPr>
            <w:r>
              <w:rPr>
                <w:rFonts w:hint="eastAsia" w:asciiTheme="minorEastAsia" w:hAnsiTheme="minorEastAsia" w:cstheme="minorEastAsia"/>
                <w:b/>
                <w:bCs/>
                <w:color w:val="000000"/>
                <w:kern w:val="0"/>
                <w:sz w:val="20"/>
                <w:szCs w:val="20"/>
              </w:rPr>
              <w:t>决算数</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301</w:t>
            </w:r>
          </w:p>
        </w:tc>
        <w:tc>
          <w:tcPr>
            <w:tcW w:w="2650" w:type="dxa"/>
            <w:tcBorders>
              <w:top w:val="nil"/>
              <w:left w:val="nil"/>
              <w:bottom w:val="single" w:color="auto" w:sz="8" w:space="0"/>
              <w:right w:val="single" w:color="auto" w:sz="8" w:space="0"/>
            </w:tcBorders>
            <w:shd w:val="clear" w:color="auto" w:fill="auto"/>
            <w:noWrap/>
          </w:tcPr>
          <w:p>
            <w:pPr>
              <w:widowControl/>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工资福利支出</w:t>
            </w:r>
          </w:p>
        </w:tc>
        <w:tc>
          <w:tcPr>
            <w:tcW w:w="1512" w:type="dxa"/>
            <w:tcBorders>
              <w:top w:val="nil"/>
              <w:left w:val="nil"/>
              <w:bottom w:val="single" w:color="auto" w:sz="8" w:space="0"/>
              <w:right w:val="single" w:color="auto" w:sz="8" w:space="0"/>
            </w:tcBorders>
            <w:shd w:val="clear" w:color="auto" w:fill="auto"/>
            <w:noWrap/>
            <w:vAlign w:val="bottom"/>
          </w:tcPr>
          <w:p>
            <w:pPr>
              <w:widowControl/>
              <w:jc w:val="right"/>
              <w:textAlignment w:val="bottom"/>
              <w:rPr>
                <w:rFonts w:asciiTheme="minorEastAsia" w:hAnsiTheme="minorEastAsia" w:cstheme="minorEastAsia"/>
                <w:color w:val="000000"/>
                <w:kern w:val="0"/>
                <w:sz w:val="18"/>
                <w:szCs w:val="18"/>
              </w:rPr>
            </w:pPr>
            <w:r>
              <w:rPr>
                <w:rFonts w:ascii="Arial" w:hAnsi="Arial" w:eastAsia="宋体" w:cs="Arial"/>
                <w:color w:val="000000"/>
                <w:kern w:val="0"/>
                <w:sz w:val="20"/>
                <w:szCs w:val="20"/>
              </w:rPr>
              <w:t xml:space="preserve">537.81 </w:t>
            </w:r>
          </w:p>
        </w:tc>
        <w:tc>
          <w:tcPr>
            <w:tcW w:w="1110" w:type="dxa"/>
            <w:tcBorders>
              <w:top w:val="nil"/>
              <w:left w:val="nil"/>
              <w:bottom w:val="single" w:color="auto" w:sz="8" w:space="0"/>
              <w:right w:val="single" w:color="auto" w:sz="8" w:space="0"/>
            </w:tcBorders>
            <w:shd w:val="clear" w:color="auto" w:fill="auto"/>
            <w:noWrap/>
          </w:tcPr>
          <w:p>
            <w:pPr>
              <w:widowControl/>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302</w:t>
            </w:r>
          </w:p>
        </w:tc>
        <w:tc>
          <w:tcPr>
            <w:tcW w:w="1983" w:type="dxa"/>
            <w:tcBorders>
              <w:top w:val="nil"/>
              <w:left w:val="nil"/>
              <w:bottom w:val="single" w:color="auto" w:sz="8" w:space="0"/>
              <w:right w:val="single" w:color="auto" w:sz="8" w:space="0"/>
            </w:tcBorders>
            <w:shd w:val="clear" w:color="auto" w:fill="auto"/>
            <w:noWrap/>
          </w:tcPr>
          <w:p>
            <w:pPr>
              <w:widowControl/>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商品和服务支出</w:t>
            </w:r>
          </w:p>
        </w:tc>
        <w:tc>
          <w:tcPr>
            <w:tcW w:w="1170" w:type="dxa"/>
            <w:tcBorders>
              <w:top w:val="nil"/>
              <w:left w:val="nil"/>
              <w:bottom w:val="single" w:color="auto" w:sz="8" w:space="0"/>
              <w:right w:val="single" w:color="auto" w:sz="8" w:space="0"/>
            </w:tcBorders>
            <w:shd w:val="clear" w:color="auto" w:fill="auto"/>
            <w:noWrap/>
            <w:vAlign w:val="bottom"/>
          </w:tcPr>
          <w:p>
            <w:pPr>
              <w:widowControl/>
              <w:jc w:val="right"/>
              <w:textAlignment w:val="bottom"/>
              <w:rPr>
                <w:rFonts w:asciiTheme="minorEastAsia" w:hAnsiTheme="minorEastAsia" w:cstheme="minorEastAsia"/>
                <w:color w:val="000000"/>
                <w:kern w:val="0"/>
                <w:sz w:val="18"/>
                <w:szCs w:val="18"/>
              </w:rPr>
            </w:pPr>
            <w:r>
              <w:rPr>
                <w:rFonts w:ascii="Arial" w:hAnsi="Arial" w:eastAsia="宋体" w:cs="Arial"/>
                <w:color w:val="000000"/>
                <w:kern w:val="0"/>
                <w:sz w:val="20"/>
                <w:szCs w:val="20"/>
              </w:rPr>
              <w:t xml:space="preserve">95.53 </w:t>
            </w:r>
          </w:p>
        </w:tc>
        <w:tc>
          <w:tcPr>
            <w:tcW w:w="1076" w:type="dxa"/>
            <w:tcBorders>
              <w:top w:val="nil"/>
              <w:left w:val="nil"/>
              <w:bottom w:val="single" w:color="auto" w:sz="8" w:space="0"/>
              <w:right w:val="single" w:color="auto" w:sz="8" w:space="0"/>
            </w:tcBorders>
            <w:shd w:val="clear" w:color="auto" w:fill="auto"/>
            <w:noWrap/>
          </w:tcPr>
          <w:p>
            <w:pPr>
              <w:widowControl/>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307</w:t>
            </w:r>
          </w:p>
        </w:tc>
        <w:tc>
          <w:tcPr>
            <w:tcW w:w="3981" w:type="dxa"/>
            <w:tcBorders>
              <w:top w:val="nil"/>
              <w:left w:val="nil"/>
              <w:bottom w:val="single" w:color="auto" w:sz="8" w:space="0"/>
              <w:right w:val="single" w:color="auto" w:sz="8" w:space="0"/>
            </w:tcBorders>
            <w:shd w:val="clear" w:color="auto" w:fill="auto"/>
            <w:noWrap/>
          </w:tcPr>
          <w:p>
            <w:pPr>
              <w:widowControl/>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债务利息及费用支出</w:t>
            </w:r>
          </w:p>
        </w:tc>
        <w:tc>
          <w:tcPr>
            <w:tcW w:w="1269" w:type="dxa"/>
            <w:tcBorders>
              <w:top w:val="nil"/>
              <w:left w:val="nil"/>
              <w:bottom w:val="single" w:color="auto" w:sz="8" w:space="0"/>
              <w:right w:val="single" w:color="auto" w:sz="8" w:space="0"/>
            </w:tcBorders>
            <w:shd w:val="clear" w:color="auto" w:fill="auto"/>
            <w:noWrap/>
            <w:vAlign w:val="center"/>
          </w:tcPr>
          <w:p>
            <w:pPr>
              <w:widowControl/>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30101</w:t>
            </w:r>
          </w:p>
        </w:tc>
        <w:tc>
          <w:tcPr>
            <w:tcW w:w="2650" w:type="dxa"/>
            <w:tcBorders>
              <w:top w:val="nil"/>
              <w:left w:val="nil"/>
              <w:bottom w:val="single" w:color="auto" w:sz="8" w:space="0"/>
              <w:right w:val="single" w:color="auto" w:sz="8" w:space="0"/>
            </w:tcBorders>
            <w:shd w:val="clear" w:color="auto" w:fill="auto"/>
            <w:noWrap/>
          </w:tcPr>
          <w:p>
            <w:pPr>
              <w:widowControl/>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 xml:space="preserve">  基本工资</w:t>
            </w:r>
          </w:p>
        </w:tc>
        <w:tc>
          <w:tcPr>
            <w:tcW w:w="1512" w:type="dxa"/>
            <w:tcBorders>
              <w:top w:val="nil"/>
              <w:left w:val="nil"/>
              <w:bottom w:val="single" w:color="auto" w:sz="8" w:space="0"/>
              <w:right w:val="single" w:color="auto" w:sz="8" w:space="0"/>
            </w:tcBorders>
            <w:shd w:val="clear" w:color="auto" w:fill="auto"/>
            <w:noWrap/>
            <w:vAlign w:val="bottom"/>
          </w:tcPr>
          <w:p>
            <w:pPr>
              <w:widowControl/>
              <w:jc w:val="right"/>
              <w:textAlignment w:val="bottom"/>
              <w:rPr>
                <w:rFonts w:asciiTheme="minorEastAsia" w:hAnsiTheme="minorEastAsia" w:cstheme="minorEastAsia"/>
                <w:color w:val="000000"/>
                <w:kern w:val="0"/>
                <w:sz w:val="18"/>
                <w:szCs w:val="18"/>
              </w:rPr>
            </w:pPr>
            <w:r>
              <w:rPr>
                <w:rFonts w:ascii="Arial" w:hAnsi="Arial" w:eastAsia="宋体" w:cs="Arial"/>
                <w:color w:val="000000"/>
                <w:kern w:val="0"/>
                <w:sz w:val="20"/>
                <w:szCs w:val="20"/>
              </w:rPr>
              <w:t xml:space="preserve">176.61 </w:t>
            </w:r>
          </w:p>
        </w:tc>
        <w:tc>
          <w:tcPr>
            <w:tcW w:w="1110" w:type="dxa"/>
            <w:tcBorders>
              <w:top w:val="nil"/>
              <w:left w:val="nil"/>
              <w:bottom w:val="single" w:color="auto" w:sz="8" w:space="0"/>
              <w:right w:val="single" w:color="auto" w:sz="8" w:space="0"/>
            </w:tcBorders>
            <w:shd w:val="clear" w:color="auto" w:fill="auto"/>
            <w:noWrap/>
          </w:tcPr>
          <w:p>
            <w:pPr>
              <w:widowControl/>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30201</w:t>
            </w:r>
          </w:p>
        </w:tc>
        <w:tc>
          <w:tcPr>
            <w:tcW w:w="1983" w:type="dxa"/>
            <w:tcBorders>
              <w:top w:val="nil"/>
              <w:left w:val="nil"/>
              <w:bottom w:val="single" w:color="auto" w:sz="8" w:space="0"/>
              <w:right w:val="single" w:color="auto" w:sz="8" w:space="0"/>
            </w:tcBorders>
            <w:shd w:val="clear" w:color="auto" w:fill="auto"/>
            <w:noWrap/>
          </w:tcPr>
          <w:p>
            <w:pPr>
              <w:widowControl/>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 xml:space="preserve">  办公费</w:t>
            </w:r>
          </w:p>
        </w:tc>
        <w:tc>
          <w:tcPr>
            <w:tcW w:w="1170" w:type="dxa"/>
            <w:tcBorders>
              <w:top w:val="nil"/>
              <w:left w:val="nil"/>
              <w:bottom w:val="single" w:color="auto" w:sz="8" w:space="0"/>
              <w:right w:val="single" w:color="auto" w:sz="8" w:space="0"/>
            </w:tcBorders>
            <w:shd w:val="clear" w:color="auto" w:fill="auto"/>
            <w:noWrap/>
            <w:vAlign w:val="bottom"/>
          </w:tcPr>
          <w:p>
            <w:pPr>
              <w:widowControl/>
              <w:jc w:val="right"/>
              <w:textAlignment w:val="bottom"/>
              <w:rPr>
                <w:rFonts w:asciiTheme="minorEastAsia" w:hAnsiTheme="minorEastAsia" w:cstheme="minorEastAsia"/>
                <w:color w:val="000000"/>
                <w:kern w:val="0"/>
                <w:sz w:val="18"/>
                <w:szCs w:val="18"/>
              </w:rPr>
            </w:pPr>
            <w:r>
              <w:rPr>
                <w:rFonts w:ascii="Arial" w:hAnsi="Arial" w:eastAsia="宋体" w:cs="Arial"/>
                <w:color w:val="000000"/>
                <w:kern w:val="0"/>
                <w:sz w:val="20"/>
                <w:szCs w:val="20"/>
              </w:rPr>
              <w:t xml:space="preserve">21.87 </w:t>
            </w:r>
          </w:p>
        </w:tc>
        <w:tc>
          <w:tcPr>
            <w:tcW w:w="1076" w:type="dxa"/>
            <w:tcBorders>
              <w:top w:val="nil"/>
              <w:left w:val="nil"/>
              <w:bottom w:val="single" w:color="auto" w:sz="8" w:space="0"/>
              <w:right w:val="single" w:color="auto" w:sz="8" w:space="0"/>
            </w:tcBorders>
            <w:shd w:val="clear" w:color="auto" w:fill="auto"/>
            <w:noWrap/>
          </w:tcPr>
          <w:p>
            <w:pPr>
              <w:widowControl/>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30701</w:t>
            </w:r>
          </w:p>
        </w:tc>
        <w:tc>
          <w:tcPr>
            <w:tcW w:w="3981" w:type="dxa"/>
            <w:tcBorders>
              <w:top w:val="nil"/>
              <w:left w:val="nil"/>
              <w:bottom w:val="single" w:color="auto" w:sz="8" w:space="0"/>
              <w:right w:val="single" w:color="auto" w:sz="8" w:space="0"/>
            </w:tcBorders>
            <w:shd w:val="clear" w:color="auto" w:fill="auto"/>
            <w:noWrap/>
          </w:tcPr>
          <w:p>
            <w:pPr>
              <w:widowControl/>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 xml:space="preserve">  国内债务付息</w:t>
            </w:r>
          </w:p>
        </w:tc>
        <w:tc>
          <w:tcPr>
            <w:tcW w:w="1269" w:type="dxa"/>
            <w:tcBorders>
              <w:top w:val="nil"/>
              <w:left w:val="nil"/>
              <w:bottom w:val="single" w:color="auto" w:sz="8" w:space="0"/>
              <w:right w:val="single" w:color="auto" w:sz="8" w:space="0"/>
            </w:tcBorders>
            <w:shd w:val="clear" w:color="auto" w:fill="auto"/>
            <w:noWrap/>
            <w:vAlign w:val="center"/>
          </w:tcPr>
          <w:p>
            <w:pPr>
              <w:widowControl/>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30102</w:t>
            </w:r>
          </w:p>
        </w:tc>
        <w:tc>
          <w:tcPr>
            <w:tcW w:w="2650" w:type="dxa"/>
            <w:tcBorders>
              <w:top w:val="nil"/>
              <w:left w:val="nil"/>
              <w:bottom w:val="single" w:color="auto" w:sz="8" w:space="0"/>
              <w:right w:val="single" w:color="auto" w:sz="8" w:space="0"/>
            </w:tcBorders>
            <w:shd w:val="clear" w:color="auto" w:fill="auto"/>
            <w:noWrap/>
          </w:tcPr>
          <w:p>
            <w:pPr>
              <w:widowControl/>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 xml:space="preserve">  津贴补贴</w:t>
            </w:r>
          </w:p>
        </w:tc>
        <w:tc>
          <w:tcPr>
            <w:tcW w:w="1512" w:type="dxa"/>
            <w:tcBorders>
              <w:top w:val="nil"/>
              <w:left w:val="nil"/>
              <w:bottom w:val="single" w:color="auto" w:sz="8" w:space="0"/>
              <w:right w:val="single" w:color="auto" w:sz="8" w:space="0"/>
            </w:tcBorders>
            <w:shd w:val="clear" w:color="auto" w:fill="auto"/>
            <w:noWrap/>
            <w:vAlign w:val="bottom"/>
          </w:tcPr>
          <w:p>
            <w:pPr>
              <w:widowControl/>
              <w:jc w:val="right"/>
              <w:textAlignment w:val="bottom"/>
              <w:rPr>
                <w:rFonts w:asciiTheme="minorEastAsia" w:hAnsiTheme="minorEastAsia" w:cstheme="minorEastAsia"/>
                <w:color w:val="000000"/>
                <w:kern w:val="0"/>
                <w:sz w:val="18"/>
                <w:szCs w:val="18"/>
              </w:rPr>
            </w:pPr>
            <w:r>
              <w:rPr>
                <w:rFonts w:ascii="Arial" w:hAnsi="Arial" w:eastAsia="宋体" w:cs="Arial"/>
                <w:color w:val="000000"/>
                <w:kern w:val="0"/>
                <w:sz w:val="20"/>
                <w:szCs w:val="20"/>
              </w:rPr>
              <w:t xml:space="preserve">143.49 </w:t>
            </w:r>
          </w:p>
        </w:tc>
        <w:tc>
          <w:tcPr>
            <w:tcW w:w="1110" w:type="dxa"/>
            <w:tcBorders>
              <w:top w:val="nil"/>
              <w:left w:val="nil"/>
              <w:bottom w:val="single" w:color="auto" w:sz="8" w:space="0"/>
              <w:right w:val="single" w:color="auto" w:sz="8" w:space="0"/>
            </w:tcBorders>
            <w:shd w:val="clear" w:color="auto" w:fill="auto"/>
            <w:noWrap/>
          </w:tcPr>
          <w:p>
            <w:pPr>
              <w:widowControl/>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30202</w:t>
            </w:r>
          </w:p>
        </w:tc>
        <w:tc>
          <w:tcPr>
            <w:tcW w:w="1983" w:type="dxa"/>
            <w:tcBorders>
              <w:top w:val="nil"/>
              <w:left w:val="nil"/>
              <w:bottom w:val="single" w:color="auto" w:sz="8" w:space="0"/>
              <w:right w:val="single" w:color="auto" w:sz="8" w:space="0"/>
            </w:tcBorders>
            <w:shd w:val="clear" w:color="auto" w:fill="auto"/>
            <w:noWrap/>
          </w:tcPr>
          <w:p>
            <w:pPr>
              <w:widowControl/>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 xml:space="preserve">  印刷费</w:t>
            </w:r>
          </w:p>
        </w:tc>
        <w:tc>
          <w:tcPr>
            <w:tcW w:w="1170" w:type="dxa"/>
            <w:tcBorders>
              <w:top w:val="nil"/>
              <w:left w:val="nil"/>
              <w:bottom w:val="single" w:color="auto" w:sz="8" w:space="0"/>
              <w:right w:val="single" w:color="auto" w:sz="8" w:space="0"/>
            </w:tcBorders>
            <w:shd w:val="clear" w:color="auto" w:fill="auto"/>
            <w:noWrap/>
            <w:vAlign w:val="bottom"/>
          </w:tcPr>
          <w:p>
            <w:pPr>
              <w:widowControl/>
              <w:jc w:val="right"/>
              <w:textAlignment w:val="bottom"/>
              <w:rPr>
                <w:rFonts w:asciiTheme="minorEastAsia" w:hAnsiTheme="minorEastAsia" w:cstheme="minorEastAsia"/>
                <w:color w:val="000000"/>
                <w:kern w:val="0"/>
                <w:sz w:val="18"/>
                <w:szCs w:val="18"/>
              </w:rPr>
            </w:pPr>
            <w:r>
              <w:rPr>
                <w:rFonts w:ascii="Arial" w:hAnsi="Arial" w:eastAsia="宋体" w:cs="Arial"/>
                <w:color w:val="000000"/>
                <w:kern w:val="0"/>
                <w:sz w:val="20"/>
                <w:szCs w:val="20"/>
              </w:rPr>
              <w:t xml:space="preserve">16.42 </w:t>
            </w:r>
          </w:p>
        </w:tc>
        <w:tc>
          <w:tcPr>
            <w:tcW w:w="1076" w:type="dxa"/>
            <w:tcBorders>
              <w:top w:val="nil"/>
              <w:left w:val="nil"/>
              <w:bottom w:val="single" w:color="auto" w:sz="8" w:space="0"/>
              <w:right w:val="single" w:color="auto" w:sz="8" w:space="0"/>
            </w:tcBorders>
            <w:shd w:val="clear" w:color="auto" w:fill="auto"/>
            <w:noWrap/>
          </w:tcPr>
          <w:p>
            <w:pPr>
              <w:widowControl/>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30702</w:t>
            </w:r>
          </w:p>
        </w:tc>
        <w:tc>
          <w:tcPr>
            <w:tcW w:w="3981" w:type="dxa"/>
            <w:tcBorders>
              <w:top w:val="nil"/>
              <w:left w:val="nil"/>
              <w:bottom w:val="single" w:color="auto" w:sz="8" w:space="0"/>
              <w:right w:val="single" w:color="auto" w:sz="8" w:space="0"/>
            </w:tcBorders>
            <w:shd w:val="clear" w:color="auto" w:fill="auto"/>
            <w:noWrap/>
          </w:tcPr>
          <w:p>
            <w:pPr>
              <w:widowControl/>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 xml:space="preserve">  国外债务付息</w:t>
            </w:r>
          </w:p>
        </w:tc>
        <w:tc>
          <w:tcPr>
            <w:tcW w:w="1269" w:type="dxa"/>
            <w:tcBorders>
              <w:top w:val="nil"/>
              <w:left w:val="nil"/>
              <w:bottom w:val="single" w:color="auto" w:sz="8" w:space="0"/>
              <w:right w:val="single" w:color="auto" w:sz="8" w:space="0"/>
            </w:tcBorders>
            <w:shd w:val="clear" w:color="auto" w:fill="auto"/>
            <w:noWrap/>
            <w:vAlign w:val="center"/>
          </w:tcPr>
          <w:p>
            <w:pPr>
              <w:widowControl/>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　</w:t>
            </w:r>
          </w:p>
        </w:tc>
      </w:tr>
      <w:tr>
        <w:tblPrEx>
          <w:tblCellMar>
            <w:top w:w="0" w:type="dxa"/>
            <w:left w:w="108" w:type="dxa"/>
            <w:bottom w:w="0" w:type="dxa"/>
            <w:right w:w="108" w:type="dxa"/>
          </w:tblCellMar>
        </w:tblPrEx>
        <w:trPr>
          <w:trHeight w:val="220"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30103</w:t>
            </w:r>
          </w:p>
        </w:tc>
        <w:tc>
          <w:tcPr>
            <w:tcW w:w="2650" w:type="dxa"/>
            <w:tcBorders>
              <w:top w:val="nil"/>
              <w:left w:val="nil"/>
              <w:bottom w:val="single" w:color="auto" w:sz="8" w:space="0"/>
              <w:right w:val="single" w:color="auto" w:sz="8" w:space="0"/>
            </w:tcBorders>
            <w:shd w:val="clear" w:color="auto" w:fill="auto"/>
            <w:noWrap/>
          </w:tcPr>
          <w:p>
            <w:pPr>
              <w:widowControl/>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 xml:space="preserve">  奖金</w:t>
            </w:r>
          </w:p>
        </w:tc>
        <w:tc>
          <w:tcPr>
            <w:tcW w:w="1512" w:type="dxa"/>
            <w:tcBorders>
              <w:top w:val="nil"/>
              <w:left w:val="nil"/>
              <w:bottom w:val="single" w:color="auto" w:sz="8" w:space="0"/>
              <w:right w:val="single" w:color="auto" w:sz="8" w:space="0"/>
            </w:tcBorders>
            <w:shd w:val="clear" w:color="auto" w:fill="auto"/>
            <w:noWrap/>
            <w:vAlign w:val="bottom"/>
          </w:tcPr>
          <w:p>
            <w:pPr>
              <w:widowControl/>
              <w:jc w:val="right"/>
              <w:textAlignment w:val="bottom"/>
              <w:rPr>
                <w:rFonts w:asciiTheme="minorEastAsia" w:hAnsiTheme="minorEastAsia" w:cstheme="minorEastAsia"/>
                <w:color w:val="000000"/>
                <w:kern w:val="0"/>
                <w:sz w:val="18"/>
                <w:szCs w:val="18"/>
              </w:rPr>
            </w:pPr>
            <w:r>
              <w:rPr>
                <w:rFonts w:ascii="Arial" w:hAnsi="Arial" w:eastAsia="宋体" w:cs="Arial"/>
                <w:color w:val="000000"/>
                <w:kern w:val="0"/>
                <w:sz w:val="20"/>
                <w:szCs w:val="20"/>
              </w:rPr>
              <w:t xml:space="preserve">31.87 </w:t>
            </w:r>
          </w:p>
        </w:tc>
        <w:tc>
          <w:tcPr>
            <w:tcW w:w="1110" w:type="dxa"/>
            <w:tcBorders>
              <w:top w:val="nil"/>
              <w:left w:val="nil"/>
              <w:bottom w:val="single" w:color="auto" w:sz="8" w:space="0"/>
              <w:right w:val="single" w:color="auto" w:sz="8" w:space="0"/>
            </w:tcBorders>
            <w:shd w:val="clear" w:color="auto" w:fill="auto"/>
            <w:noWrap/>
          </w:tcPr>
          <w:p>
            <w:pPr>
              <w:widowControl/>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30203</w:t>
            </w:r>
          </w:p>
        </w:tc>
        <w:tc>
          <w:tcPr>
            <w:tcW w:w="1983" w:type="dxa"/>
            <w:tcBorders>
              <w:top w:val="nil"/>
              <w:left w:val="nil"/>
              <w:bottom w:val="single" w:color="auto" w:sz="8" w:space="0"/>
              <w:right w:val="single" w:color="auto" w:sz="8" w:space="0"/>
            </w:tcBorders>
            <w:shd w:val="clear" w:color="auto" w:fill="auto"/>
            <w:noWrap/>
          </w:tcPr>
          <w:p>
            <w:pPr>
              <w:widowControl/>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 xml:space="preserve">  咨询费</w:t>
            </w:r>
          </w:p>
        </w:tc>
        <w:tc>
          <w:tcPr>
            <w:tcW w:w="1170" w:type="dxa"/>
            <w:tcBorders>
              <w:top w:val="nil"/>
              <w:left w:val="nil"/>
              <w:bottom w:val="single" w:color="auto" w:sz="8" w:space="0"/>
              <w:right w:val="single" w:color="auto" w:sz="8" w:space="0"/>
            </w:tcBorders>
            <w:shd w:val="clear" w:color="auto" w:fill="auto"/>
            <w:noWrap/>
            <w:vAlign w:val="bottom"/>
          </w:tcPr>
          <w:p>
            <w:pPr>
              <w:rPr>
                <w:rFonts w:asciiTheme="minorEastAsia" w:hAnsiTheme="minorEastAsia" w:cstheme="minorEastAsia"/>
                <w:color w:val="000000"/>
                <w:kern w:val="0"/>
                <w:sz w:val="18"/>
                <w:szCs w:val="18"/>
              </w:rPr>
            </w:pPr>
          </w:p>
        </w:tc>
        <w:tc>
          <w:tcPr>
            <w:tcW w:w="1076" w:type="dxa"/>
            <w:tcBorders>
              <w:top w:val="nil"/>
              <w:left w:val="nil"/>
              <w:bottom w:val="single" w:color="auto" w:sz="8" w:space="0"/>
              <w:right w:val="single" w:color="auto" w:sz="8" w:space="0"/>
            </w:tcBorders>
            <w:shd w:val="clear" w:color="auto" w:fill="auto"/>
            <w:noWrap/>
          </w:tcPr>
          <w:p>
            <w:pPr>
              <w:widowControl/>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310</w:t>
            </w:r>
          </w:p>
        </w:tc>
        <w:tc>
          <w:tcPr>
            <w:tcW w:w="3981" w:type="dxa"/>
            <w:tcBorders>
              <w:top w:val="nil"/>
              <w:left w:val="nil"/>
              <w:bottom w:val="single" w:color="auto" w:sz="8" w:space="0"/>
              <w:right w:val="single" w:color="auto" w:sz="8" w:space="0"/>
            </w:tcBorders>
            <w:shd w:val="clear" w:color="auto" w:fill="auto"/>
            <w:noWrap/>
          </w:tcPr>
          <w:p>
            <w:pPr>
              <w:widowControl/>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资本性支出</w:t>
            </w:r>
          </w:p>
        </w:tc>
        <w:tc>
          <w:tcPr>
            <w:tcW w:w="1269" w:type="dxa"/>
            <w:tcBorders>
              <w:top w:val="nil"/>
              <w:left w:val="nil"/>
              <w:bottom w:val="single" w:color="auto" w:sz="8" w:space="0"/>
              <w:right w:val="single" w:color="auto" w:sz="8" w:space="0"/>
            </w:tcBorders>
            <w:shd w:val="clear" w:color="auto" w:fill="auto"/>
            <w:noWrap/>
            <w:vAlign w:val="bottom"/>
          </w:tcPr>
          <w:p>
            <w:pPr>
              <w:widowControl/>
              <w:jc w:val="right"/>
              <w:textAlignment w:val="bottom"/>
              <w:rPr>
                <w:rFonts w:asciiTheme="minorEastAsia" w:hAnsiTheme="minorEastAsia" w:cstheme="minorEastAsia"/>
                <w:color w:val="000000"/>
                <w:kern w:val="0"/>
                <w:sz w:val="18"/>
                <w:szCs w:val="18"/>
              </w:rPr>
            </w:pPr>
            <w:r>
              <w:rPr>
                <w:rFonts w:ascii="Arial" w:hAnsi="Arial" w:eastAsia="宋体" w:cs="Arial"/>
                <w:color w:val="000000"/>
                <w:kern w:val="0"/>
                <w:sz w:val="20"/>
                <w:szCs w:val="20"/>
              </w:rPr>
              <w:t xml:space="preserve">3.39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30106</w:t>
            </w:r>
          </w:p>
        </w:tc>
        <w:tc>
          <w:tcPr>
            <w:tcW w:w="2650" w:type="dxa"/>
            <w:tcBorders>
              <w:top w:val="nil"/>
              <w:left w:val="nil"/>
              <w:bottom w:val="single" w:color="auto" w:sz="8" w:space="0"/>
              <w:right w:val="single" w:color="auto" w:sz="8" w:space="0"/>
            </w:tcBorders>
            <w:shd w:val="clear" w:color="auto" w:fill="auto"/>
            <w:noWrap/>
          </w:tcPr>
          <w:p>
            <w:pPr>
              <w:widowControl/>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 xml:space="preserve">  伙食补助费</w:t>
            </w:r>
          </w:p>
        </w:tc>
        <w:tc>
          <w:tcPr>
            <w:tcW w:w="1512" w:type="dxa"/>
            <w:tcBorders>
              <w:top w:val="nil"/>
              <w:left w:val="nil"/>
              <w:bottom w:val="single" w:color="auto" w:sz="8" w:space="0"/>
              <w:right w:val="single" w:color="auto" w:sz="8" w:space="0"/>
            </w:tcBorders>
            <w:shd w:val="clear" w:color="auto" w:fill="auto"/>
            <w:noWrap/>
            <w:vAlign w:val="bottom"/>
          </w:tcPr>
          <w:p>
            <w:pPr>
              <w:widowControl/>
              <w:jc w:val="right"/>
              <w:textAlignment w:val="bottom"/>
              <w:rPr>
                <w:rFonts w:asciiTheme="minorEastAsia" w:hAnsiTheme="minorEastAsia" w:cstheme="minorEastAsia"/>
                <w:color w:val="000000"/>
                <w:kern w:val="0"/>
                <w:sz w:val="18"/>
                <w:szCs w:val="18"/>
              </w:rPr>
            </w:pPr>
            <w:r>
              <w:rPr>
                <w:rFonts w:ascii="Arial" w:hAnsi="Arial" w:eastAsia="宋体" w:cs="Arial"/>
                <w:color w:val="000000"/>
                <w:kern w:val="0"/>
                <w:sz w:val="20"/>
                <w:szCs w:val="20"/>
              </w:rPr>
              <w:t xml:space="preserve">8.98 </w:t>
            </w:r>
          </w:p>
        </w:tc>
        <w:tc>
          <w:tcPr>
            <w:tcW w:w="1110" w:type="dxa"/>
            <w:tcBorders>
              <w:top w:val="nil"/>
              <w:left w:val="nil"/>
              <w:bottom w:val="single" w:color="auto" w:sz="8" w:space="0"/>
              <w:right w:val="single" w:color="auto" w:sz="8" w:space="0"/>
            </w:tcBorders>
            <w:shd w:val="clear" w:color="auto" w:fill="auto"/>
            <w:noWrap/>
          </w:tcPr>
          <w:p>
            <w:pPr>
              <w:widowControl/>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30204</w:t>
            </w:r>
          </w:p>
        </w:tc>
        <w:tc>
          <w:tcPr>
            <w:tcW w:w="1983" w:type="dxa"/>
            <w:tcBorders>
              <w:top w:val="nil"/>
              <w:left w:val="nil"/>
              <w:bottom w:val="single" w:color="auto" w:sz="8" w:space="0"/>
              <w:right w:val="single" w:color="auto" w:sz="8" w:space="0"/>
            </w:tcBorders>
            <w:shd w:val="clear" w:color="auto" w:fill="auto"/>
            <w:noWrap/>
          </w:tcPr>
          <w:p>
            <w:pPr>
              <w:widowControl/>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 xml:space="preserve">  手续费</w:t>
            </w:r>
          </w:p>
        </w:tc>
        <w:tc>
          <w:tcPr>
            <w:tcW w:w="1170" w:type="dxa"/>
            <w:tcBorders>
              <w:top w:val="nil"/>
              <w:left w:val="nil"/>
              <w:bottom w:val="single" w:color="auto" w:sz="8" w:space="0"/>
              <w:right w:val="single" w:color="auto" w:sz="8" w:space="0"/>
            </w:tcBorders>
            <w:shd w:val="clear" w:color="auto" w:fill="auto"/>
            <w:noWrap/>
            <w:vAlign w:val="bottom"/>
          </w:tcPr>
          <w:p>
            <w:pPr>
              <w:rPr>
                <w:rFonts w:asciiTheme="minorEastAsia" w:hAnsiTheme="minorEastAsia" w:cstheme="minorEastAsia"/>
                <w:color w:val="000000"/>
                <w:kern w:val="0"/>
                <w:sz w:val="18"/>
                <w:szCs w:val="18"/>
              </w:rPr>
            </w:pPr>
          </w:p>
        </w:tc>
        <w:tc>
          <w:tcPr>
            <w:tcW w:w="1076" w:type="dxa"/>
            <w:tcBorders>
              <w:top w:val="nil"/>
              <w:left w:val="nil"/>
              <w:bottom w:val="single" w:color="auto" w:sz="8" w:space="0"/>
              <w:right w:val="single" w:color="auto" w:sz="8" w:space="0"/>
            </w:tcBorders>
            <w:shd w:val="clear" w:color="auto" w:fill="auto"/>
            <w:noWrap/>
          </w:tcPr>
          <w:p>
            <w:pPr>
              <w:widowControl/>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31001</w:t>
            </w:r>
          </w:p>
        </w:tc>
        <w:tc>
          <w:tcPr>
            <w:tcW w:w="3981" w:type="dxa"/>
            <w:tcBorders>
              <w:top w:val="nil"/>
              <w:left w:val="nil"/>
              <w:bottom w:val="single" w:color="auto" w:sz="8" w:space="0"/>
              <w:right w:val="single" w:color="auto" w:sz="8" w:space="0"/>
            </w:tcBorders>
            <w:shd w:val="clear" w:color="auto" w:fill="auto"/>
            <w:noWrap/>
          </w:tcPr>
          <w:p>
            <w:pPr>
              <w:widowControl/>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 xml:space="preserve">  房屋建筑物购建</w:t>
            </w:r>
          </w:p>
        </w:tc>
        <w:tc>
          <w:tcPr>
            <w:tcW w:w="1269" w:type="dxa"/>
            <w:tcBorders>
              <w:top w:val="nil"/>
              <w:left w:val="nil"/>
              <w:bottom w:val="single" w:color="auto" w:sz="8" w:space="0"/>
              <w:right w:val="single" w:color="auto" w:sz="8" w:space="0"/>
            </w:tcBorders>
            <w:shd w:val="clear" w:color="auto" w:fill="auto"/>
            <w:noWrap/>
            <w:vAlign w:val="center"/>
          </w:tcPr>
          <w:p>
            <w:pPr>
              <w:jc w:val="right"/>
              <w:rPr>
                <w:rFonts w:asciiTheme="minorEastAsia" w:hAnsiTheme="minorEastAsia" w:cstheme="minorEastAsia"/>
                <w:color w:val="000000"/>
                <w:kern w:val="0"/>
                <w:sz w:val="18"/>
                <w:szCs w:val="18"/>
              </w:rPr>
            </w:pP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30107</w:t>
            </w:r>
          </w:p>
        </w:tc>
        <w:tc>
          <w:tcPr>
            <w:tcW w:w="2650" w:type="dxa"/>
            <w:tcBorders>
              <w:top w:val="nil"/>
              <w:left w:val="nil"/>
              <w:bottom w:val="single" w:color="auto" w:sz="8" w:space="0"/>
              <w:right w:val="single" w:color="auto" w:sz="8" w:space="0"/>
            </w:tcBorders>
            <w:shd w:val="clear" w:color="auto" w:fill="auto"/>
            <w:noWrap/>
          </w:tcPr>
          <w:p>
            <w:pPr>
              <w:widowControl/>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 xml:space="preserve">  绩效工资</w:t>
            </w:r>
          </w:p>
        </w:tc>
        <w:tc>
          <w:tcPr>
            <w:tcW w:w="1512" w:type="dxa"/>
            <w:tcBorders>
              <w:top w:val="nil"/>
              <w:left w:val="nil"/>
              <w:bottom w:val="single" w:color="auto" w:sz="8" w:space="0"/>
              <w:right w:val="single" w:color="auto" w:sz="8" w:space="0"/>
            </w:tcBorders>
            <w:shd w:val="clear" w:color="auto" w:fill="auto"/>
            <w:noWrap/>
            <w:vAlign w:val="bottom"/>
          </w:tcPr>
          <w:p>
            <w:pPr>
              <w:widowControl/>
              <w:jc w:val="right"/>
              <w:textAlignment w:val="bottom"/>
              <w:rPr>
                <w:rFonts w:asciiTheme="minorEastAsia" w:hAnsiTheme="minorEastAsia" w:cstheme="minorEastAsia"/>
                <w:color w:val="000000"/>
                <w:kern w:val="0"/>
                <w:sz w:val="18"/>
                <w:szCs w:val="18"/>
              </w:rPr>
            </w:pPr>
            <w:r>
              <w:rPr>
                <w:rFonts w:ascii="Arial" w:hAnsi="Arial" w:eastAsia="宋体" w:cs="Arial"/>
                <w:color w:val="000000"/>
                <w:kern w:val="0"/>
                <w:sz w:val="20"/>
                <w:szCs w:val="20"/>
              </w:rPr>
              <w:t xml:space="preserve">83.31 </w:t>
            </w:r>
          </w:p>
        </w:tc>
        <w:tc>
          <w:tcPr>
            <w:tcW w:w="1110" w:type="dxa"/>
            <w:tcBorders>
              <w:top w:val="nil"/>
              <w:left w:val="nil"/>
              <w:bottom w:val="single" w:color="auto" w:sz="8" w:space="0"/>
              <w:right w:val="single" w:color="auto" w:sz="8" w:space="0"/>
            </w:tcBorders>
            <w:shd w:val="clear" w:color="auto" w:fill="auto"/>
            <w:noWrap/>
          </w:tcPr>
          <w:p>
            <w:pPr>
              <w:widowControl/>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30205</w:t>
            </w:r>
          </w:p>
        </w:tc>
        <w:tc>
          <w:tcPr>
            <w:tcW w:w="1983" w:type="dxa"/>
            <w:tcBorders>
              <w:top w:val="nil"/>
              <w:left w:val="nil"/>
              <w:bottom w:val="single" w:color="auto" w:sz="8" w:space="0"/>
              <w:right w:val="single" w:color="auto" w:sz="8" w:space="0"/>
            </w:tcBorders>
            <w:shd w:val="clear" w:color="auto" w:fill="auto"/>
            <w:noWrap/>
          </w:tcPr>
          <w:p>
            <w:pPr>
              <w:widowControl/>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 xml:space="preserve">  水费</w:t>
            </w:r>
          </w:p>
        </w:tc>
        <w:tc>
          <w:tcPr>
            <w:tcW w:w="1170" w:type="dxa"/>
            <w:tcBorders>
              <w:top w:val="nil"/>
              <w:left w:val="nil"/>
              <w:bottom w:val="single" w:color="auto" w:sz="8" w:space="0"/>
              <w:right w:val="single" w:color="auto" w:sz="8" w:space="0"/>
            </w:tcBorders>
            <w:shd w:val="clear" w:color="auto" w:fill="auto"/>
            <w:noWrap/>
            <w:vAlign w:val="bottom"/>
          </w:tcPr>
          <w:p>
            <w:pPr>
              <w:widowControl/>
              <w:jc w:val="right"/>
              <w:textAlignment w:val="bottom"/>
              <w:rPr>
                <w:rFonts w:asciiTheme="minorEastAsia" w:hAnsiTheme="minorEastAsia" w:cstheme="minorEastAsia"/>
                <w:color w:val="000000"/>
                <w:kern w:val="0"/>
                <w:sz w:val="18"/>
                <w:szCs w:val="18"/>
              </w:rPr>
            </w:pPr>
            <w:r>
              <w:rPr>
                <w:rFonts w:ascii="Arial" w:hAnsi="Arial" w:eastAsia="宋体" w:cs="Arial"/>
                <w:color w:val="000000"/>
                <w:kern w:val="0"/>
                <w:sz w:val="20"/>
                <w:szCs w:val="20"/>
              </w:rPr>
              <w:t xml:space="preserve">1.45 </w:t>
            </w:r>
          </w:p>
        </w:tc>
        <w:tc>
          <w:tcPr>
            <w:tcW w:w="1076" w:type="dxa"/>
            <w:tcBorders>
              <w:top w:val="nil"/>
              <w:left w:val="nil"/>
              <w:bottom w:val="single" w:color="auto" w:sz="8" w:space="0"/>
              <w:right w:val="single" w:color="auto" w:sz="8" w:space="0"/>
            </w:tcBorders>
            <w:shd w:val="clear" w:color="auto" w:fill="auto"/>
            <w:noWrap/>
          </w:tcPr>
          <w:p>
            <w:pPr>
              <w:widowControl/>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31002</w:t>
            </w:r>
          </w:p>
        </w:tc>
        <w:tc>
          <w:tcPr>
            <w:tcW w:w="3981" w:type="dxa"/>
            <w:tcBorders>
              <w:top w:val="nil"/>
              <w:left w:val="nil"/>
              <w:bottom w:val="single" w:color="auto" w:sz="8" w:space="0"/>
              <w:right w:val="single" w:color="auto" w:sz="8" w:space="0"/>
            </w:tcBorders>
            <w:shd w:val="clear" w:color="auto" w:fill="auto"/>
            <w:noWrap/>
          </w:tcPr>
          <w:p>
            <w:pPr>
              <w:widowControl/>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 xml:space="preserve">  办公设备购置</w:t>
            </w:r>
          </w:p>
        </w:tc>
        <w:tc>
          <w:tcPr>
            <w:tcW w:w="1269" w:type="dxa"/>
            <w:tcBorders>
              <w:top w:val="nil"/>
              <w:left w:val="nil"/>
              <w:bottom w:val="single" w:color="auto" w:sz="8" w:space="0"/>
              <w:right w:val="single" w:color="auto" w:sz="8" w:space="0"/>
            </w:tcBorders>
            <w:shd w:val="clear" w:color="auto" w:fill="auto"/>
            <w:noWrap/>
            <w:vAlign w:val="center"/>
          </w:tcPr>
          <w:tbl>
            <w:tblPr>
              <w:tblStyle w:val="3"/>
              <w:tblW w:w="1005" w:type="dxa"/>
              <w:tblInd w:w="0" w:type="dxa"/>
              <w:tblLayout w:type="fixed"/>
              <w:tblCellMar>
                <w:top w:w="0" w:type="dxa"/>
                <w:left w:w="108" w:type="dxa"/>
                <w:bottom w:w="0" w:type="dxa"/>
                <w:right w:w="108" w:type="dxa"/>
              </w:tblCellMar>
            </w:tblPr>
            <w:tblGrid>
              <w:gridCol w:w="1005"/>
            </w:tblGrid>
            <w:tr>
              <w:tblPrEx>
                <w:tblCellMar>
                  <w:top w:w="0" w:type="dxa"/>
                  <w:left w:w="108" w:type="dxa"/>
                  <w:bottom w:w="0" w:type="dxa"/>
                  <w:right w:w="108" w:type="dxa"/>
                </w:tblCellMar>
              </w:tblPrEx>
              <w:trPr>
                <w:trHeight w:val="308" w:hRule="atLeast"/>
              </w:trPr>
              <w:tc>
                <w:tcPr>
                  <w:tcW w:w="1005" w:type="dxa"/>
                  <w:tcBorders>
                    <w:top w:val="nil"/>
                    <w:left w:val="nil"/>
                    <w:bottom w:val="nil"/>
                    <w:right w:val="nil"/>
                  </w:tcBorders>
                  <w:shd w:val="clear" w:color="auto" w:fill="auto"/>
                  <w:noWrap/>
                  <w:vAlign w:val="bottom"/>
                </w:tcPr>
                <w:p>
                  <w:pPr>
                    <w:widowControl/>
                    <w:jc w:val="right"/>
                    <w:textAlignment w:val="bottom"/>
                    <w:rPr>
                      <w:rFonts w:ascii="Arial" w:hAnsi="Arial" w:cs="Arial"/>
                      <w:color w:val="000000"/>
                      <w:sz w:val="20"/>
                      <w:szCs w:val="20"/>
                    </w:rPr>
                  </w:pPr>
                  <w:r>
                    <w:rPr>
                      <w:rFonts w:ascii="Arial" w:hAnsi="Arial" w:eastAsia="宋体" w:cs="Arial"/>
                      <w:color w:val="000000"/>
                      <w:kern w:val="0"/>
                      <w:sz w:val="20"/>
                      <w:szCs w:val="20"/>
                    </w:rPr>
                    <w:t xml:space="preserve">3.34 </w:t>
                  </w:r>
                </w:p>
              </w:tc>
            </w:tr>
          </w:tbl>
          <w:p>
            <w:pPr>
              <w:widowControl/>
              <w:jc w:val="right"/>
              <w:textAlignment w:val="center"/>
              <w:rPr>
                <w:rFonts w:asciiTheme="minorEastAsia" w:hAnsiTheme="minorEastAsia" w:cstheme="minorEastAsia"/>
                <w:color w:val="000000"/>
                <w:kern w:val="0"/>
                <w:sz w:val="18"/>
                <w:szCs w:val="18"/>
              </w:rPr>
            </w:pP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30108</w:t>
            </w:r>
          </w:p>
        </w:tc>
        <w:tc>
          <w:tcPr>
            <w:tcW w:w="2650" w:type="dxa"/>
            <w:tcBorders>
              <w:top w:val="nil"/>
              <w:left w:val="nil"/>
              <w:bottom w:val="single" w:color="auto" w:sz="8" w:space="0"/>
              <w:right w:val="single" w:color="auto" w:sz="8" w:space="0"/>
            </w:tcBorders>
            <w:shd w:val="clear" w:color="auto" w:fill="auto"/>
            <w:noWrap/>
          </w:tcPr>
          <w:p>
            <w:pPr>
              <w:widowControl/>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 xml:space="preserve">  机关事业单位基本养老保险费</w:t>
            </w:r>
          </w:p>
        </w:tc>
        <w:tc>
          <w:tcPr>
            <w:tcW w:w="1512" w:type="dxa"/>
            <w:tcBorders>
              <w:top w:val="nil"/>
              <w:left w:val="nil"/>
              <w:bottom w:val="single" w:color="auto" w:sz="8" w:space="0"/>
              <w:right w:val="single" w:color="auto" w:sz="8" w:space="0"/>
            </w:tcBorders>
            <w:shd w:val="clear" w:color="auto" w:fill="auto"/>
            <w:noWrap/>
            <w:vAlign w:val="bottom"/>
          </w:tcPr>
          <w:p>
            <w:pPr>
              <w:widowControl/>
              <w:jc w:val="right"/>
              <w:textAlignment w:val="bottom"/>
              <w:rPr>
                <w:rFonts w:asciiTheme="minorEastAsia" w:hAnsiTheme="minorEastAsia" w:cstheme="minorEastAsia"/>
                <w:color w:val="000000"/>
                <w:kern w:val="0"/>
                <w:sz w:val="18"/>
                <w:szCs w:val="18"/>
              </w:rPr>
            </w:pPr>
            <w:r>
              <w:rPr>
                <w:rFonts w:ascii="Arial" w:hAnsi="Arial" w:eastAsia="宋体" w:cs="Arial"/>
                <w:color w:val="000000"/>
                <w:kern w:val="0"/>
                <w:sz w:val="20"/>
                <w:szCs w:val="20"/>
              </w:rPr>
              <w:t xml:space="preserve">43.01 </w:t>
            </w:r>
          </w:p>
        </w:tc>
        <w:tc>
          <w:tcPr>
            <w:tcW w:w="1110" w:type="dxa"/>
            <w:tcBorders>
              <w:top w:val="nil"/>
              <w:left w:val="nil"/>
              <w:bottom w:val="single" w:color="auto" w:sz="8" w:space="0"/>
              <w:right w:val="single" w:color="auto" w:sz="8" w:space="0"/>
            </w:tcBorders>
            <w:shd w:val="clear" w:color="auto" w:fill="auto"/>
            <w:noWrap/>
          </w:tcPr>
          <w:p>
            <w:pPr>
              <w:widowControl/>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30206</w:t>
            </w:r>
          </w:p>
        </w:tc>
        <w:tc>
          <w:tcPr>
            <w:tcW w:w="1983" w:type="dxa"/>
            <w:tcBorders>
              <w:top w:val="nil"/>
              <w:left w:val="nil"/>
              <w:bottom w:val="single" w:color="auto" w:sz="8" w:space="0"/>
              <w:right w:val="single" w:color="auto" w:sz="8" w:space="0"/>
            </w:tcBorders>
            <w:shd w:val="clear" w:color="auto" w:fill="auto"/>
            <w:noWrap/>
          </w:tcPr>
          <w:p>
            <w:pPr>
              <w:widowControl/>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 xml:space="preserve">  电费</w:t>
            </w:r>
          </w:p>
        </w:tc>
        <w:tc>
          <w:tcPr>
            <w:tcW w:w="1170" w:type="dxa"/>
            <w:tcBorders>
              <w:top w:val="nil"/>
              <w:left w:val="nil"/>
              <w:bottom w:val="single" w:color="auto" w:sz="8" w:space="0"/>
              <w:right w:val="single" w:color="auto" w:sz="8" w:space="0"/>
            </w:tcBorders>
            <w:shd w:val="clear" w:color="auto" w:fill="auto"/>
            <w:noWrap/>
            <w:vAlign w:val="bottom"/>
          </w:tcPr>
          <w:p>
            <w:pPr>
              <w:widowControl/>
              <w:jc w:val="right"/>
              <w:textAlignment w:val="bottom"/>
              <w:rPr>
                <w:rFonts w:asciiTheme="minorEastAsia" w:hAnsiTheme="minorEastAsia" w:cstheme="minorEastAsia"/>
                <w:color w:val="000000"/>
                <w:kern w:val="0"/>
                <w:sz w:val="18"/>
                <w:szCs w:val="18"/>
              </w:rPr>
            </w:pPr>
            <w:r>
              <w:rPr>
                <w:rFonts w:ascii="Arial" w:hAnsi="Arial" w:eastAsia="宋体" w:cs="Arial"/>
                <w:color w:val="000000"/>
                <w:kern w:val="0"/>
                <w:sz w:val="20"/>
                <w:szCs w:val="20"/>
              </w:rPr>
              <w:t xml:space="preserve">4.00 </w:t>
            </w:r>
          </w:p>
        </w:tc>
        <w:tc>
          <w:tcPr>
            <w:tcW w:w="1076" w:type="dxa"/>
            <w:tcBorders>
              <w:top w:val="nil"/>
              <w:left w:val="nil"/>
              <w:bottom w:val="single" w:color="auto" w:sz="8" w:space="0"/>
              <w:right w:val="single" w:color="auto" w:sz="8" w:space="0"/>
            </w:tcBorders>
            <w:shd w:val="clear" w:color="auto" w:fill="auto"/>
            <w:noWrap/>
          </w:tcPr>
          <w:p>
            <w:pPr>
              <w:widowControl/>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31003</w:t>
            </w:r>
          </w:p>
        </w:tc>
        <w:tc>
          <w:tcPr>
            <w:tcW w:w="3981" w:type="dxa"/>
            <w:tcBorders>
              <w:top w:val="nil"/>
              <w:left w:val="nil"/>
              <w:bottom w:val="single" w:color="auto" w:sz="8" w:space="0"/>
              <w:right w:val="single" w:color="auto" w:sz="8" w:space="0"/>
            </w:tcBorders>
            <w:shd w:val="clear" w:color="auto" w:fill="auto"/>
            <w:noWrap/>
          </w:tcPr>
          <w:p>
            <w:pPr>
              <w:widowControl/>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 xml:space="preserve">  专用设备购置</w:t>
            </w:r>
          </w:p>
        </w:tc>
        <w:tc>
          <w:tcPr>
            <w:tcW w:w="1269" w:type="dxa"/>
            <w:tcBorders>
              <w:top w:val="nil"/>
              <w:left w:val="nil"/>
              <w:bottom w:val="single" w:color="auto" w:sz="8" w:space="0"/>
              <w:right w:val="single" w:color="auto" w:sz="8" w:space="0"/>
            </w:tcBorders>
            <w:shd w:val="clear" w:color="auto" w:fill="auto"/>
            <w:noWrap/>
            <w:vAlign w:val="center"/>
          </w:tcPr>
          <w:p>
            <w:pPr>
              <w:jc w:val="right"/>
              <w:rPr>
                <w:rFonts w:asciiTheme="minorEastAsia" w:hAnsiTheme="minorEastAsia" w:cstheme="minorEastAsia"/>
                <w:color w:val="000000"/>
                <w:kern w:val="0"/>
                <w:sz w:val="18"/>
                <w:szCs w:val="18"/>
              </w:rPr>
            </w:pP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30109</w:t>
            </w:r>
          </w:p>
        </w:tc>
        <w:tc>
          <w:tcPr>
            <w:tcW w:w="2650" w:type="dxa"/>
            <w:tcBorders>
              <w:top w:val="nil"/>
              <w:left w:val="nil"/>
              <w:bottom w:val="single" w:color="auto" w:sz="8" w:space="0"/>
              <w:right w:val="single" w:color="auto" w:sz="8" w:space="0"/>
            </w:tcBorders>
            <w:shd w:val="clear" w:color="auto" w:fill="auto"/>
            <w:noWrap/>
          </w:tcPr>
          <w:p>
            <w:pPr>
              <w:widowControl/>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 xml:space="preserve">  职业年金缴费</w:t>
            </w:r>
          </w:p>
        </w:tc>
        <w:tc>
          <w:tcPr>
            <w:tcW w:w="1512" w:type="dxa"/>
            <w:tcBorders>
              <w:top w:val="nil"/>
              <w:left w:val="nil"/>
              <w:bottom w:val="single" w:color="auto" w:sz="8" w:space="0"/>
              <w:right w:val="single" w:color="auto" w:sz="8" w:space="0"/>
            </w:tcBorders>
            <w:shd w:val="clear" w:color="auto" w:fill="auto"/>
            <w:noWrap/>
            <w:vAlign w:val="center"/>
          </w:tcPr>
          <w:p>
            <w:pPr>
              <w:jc w:val="right"/>
              <w:rPr>
                <w:rFonts w:asciiTheme="minorEastAsia" w:hAnsiTheme="minorEastAsia" w:cstheme="minorEastAsia"/>
                <w:color w:val="000000"/>
                <w:kern w:val="0"/>
                <w:sz w:val="18"/>
                <w:szCs w:val="18"/>
              </w:rPr>
            </w:pPr>
          </w:p>
        </w:tc>
        <w:tc>
          <w:tcPr>
            <w:tcW w:w="1110" w:type="dxa"/>
            <w:tcBorders>
              <w:top w:val="nil"/>
              <w:left w:val="nil"/>
              <w:bottom w:val="single" w:color="auto" w:sz="8" w:space="0"/>
              <w:right w:val="single" w:color="auto" w:sz="8" w:space="0"/>
            </w:tcBorders>
            <w:shd w:val="clear" w:color="auto" w:fill="auto"/>
            <w:noWrap/>
          </w:tcPr>
          <w:p>
            <w:pPr>
              <w:widowControl/>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30207</w:t>
            </w:r>
          </w:p>
        </w:tc>
        <w:tc>
          <w:tcPr>
            <w:tcW w:w="1983" w:type="dxa"/>
            <w:tcBorders>
              <w:top w:val="nil"/>
              <w:left w:val="nil"/>
              <w:bottom w:val="single" w:color="auto" w:sz="8" w:space="0"/>
              <w:right w:val="single" w:color="auto" w:sz="8" w:space="0"/>
            </w:tcBorders>
            <w:shd w:val="clear" w:color="auto" w:fill="auto"/>
            <w:noWrap/>
          </w:tcPr>
          <w:p>
            <w:pPr>
              <w:widowControl/>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 xml:space="preserve">  邮电费</w:t>
            </w:r>
          </w:p>
        </w:tc>
        <w:tc>
          <w:tcPr>
            <w:tcW w:w="1170" w:type="dxa"/>
            <w:tcBorders>
              <w:top w:val="nil"/>
              <w:left w:val="nil"/>
              <w:bottom w:val="single" w:color="auto" w:sz="8" w:space="0"/>
              <w:right w:val="single" w:color="auto" w:sz="8" w:space="0"/>
            </w:tcBorders>
            <w:shd w:val="clear" w:color="auto" w:fill="auto"/>
            <w:noWrap/>
            <w:vAlign w:val="bottom"/>
          </w:tcPr>
          <w:p>
            <w:pPr>
              <w:widowControl/>
              <w:jc w:val="right"/>
              <w:textAlignment w:val="bottom"/>
              <w:rPr>
                <w:rFonts w:asciiTheme="minorEastAsia" w:hAnsiTheme="minorEastAsia" w:cstheme="minorEastAsia"/>
                <w:color w:val="000000"/>
                <w:kern w:val="0"/>
                <w:sz w:val="18"/>
                <w:szCs w:val="18"/>
              </w:rPr>
            </w:pPr>
            <w:r>
              <w:rPr>
                <w:rFonts w:ascii="Arial" w:hAnsi="Arial" w:eastAsia="宋体" w:cs="Arial"/>
                <w:color w:val="000000"/>
                <w:kern w:val="0"/>
                <w:sz w:val="20"/>
                <w:szCs w:val="20"/>
              </w:rPr>
              <w:t xml:space="preserve">2.07 </w:t>
            </w:r>
          </w:p>
        </w:tc>
        <w:tc>
          <w:tcPr>
            <w:tcW w:w="1076" w:type="dxa"/>
            <w:tcBorders>
              <w:top w:val="nil"/>
              <w:left w:val="nil"/>
              <w:bottom w:val="single" w:color="auto" w:sz="8" w:space="0"/>
              <w:right w:val="single" w:color="auto" w:sz="8" w:space="0"/>
            </w:tcBorders>
            <w:shd w:val="clear" w:color="auto" w:fill="auto"/>
            <w:noWrap/>
          </w:tcPr>
          <w:p>
            <w:pPr>
              <w:widowControl/>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31005</w:t>
            </w:r>
          </w:p>
        </w:tc>
        <w:tc>
          <w:tcPr>
            <w:tcW w:w="3981" w:type="dxa"/>
            <w:tcBorders>
              <w:top w:val="nil"/>
              <w:left w:val="nil"/>
              <w:bottom w:val="single" w:color="auto" w:sz="8" w:space="0"/>
              <w:right w:val="single" w:color="auto" w:sz="8" w:space="0"/>
            </w:tcBorders>
            <w:shd w:val="clear" w:color="auto" w:fill="auto"/>
            <w:noWrap/>
          </w:tcPr>
          <w:p>
            <w:pPr>
              <w:widowControl/>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 xml:space="preserve">  基础设施建设</w:t>
            </w:r>
          </w:p>
        </w:tc>
        <w:tc>
          <w:tcPr>
            <w:tcW w:w="1269" w:type="dxa"/>
            <w:tcBorders>
              <w:top w:val="nil"/>
              <w:left w:val="nil"/>
              <w:bottom w:val="single" w:color="auto" w:sz="8" w:space="0"/>
              <w:right w:val="single" w:color="auto" w:sz="8" w:space="0"/>
            </w:tcBorders>
            <w:shd w:val="clear" w:color="auto" w:fill="auto"/>
            <w:noWrap/>
            <w:vAlign w:val="center"/>
          </w:tcPr>
          <w:p>
            <w:pPr>
              <w:jc w:val="right"/>
              <w:rPr>
                <w:rFonts w:asciiTheme="minorEastAsia" w:hAnsiTheme="minorEastAsia" w:cstheme="minorEastAsia"/>
                <w:color w:val="000000"/>
                <w:kern w:val="0"/>
                <w:sz w:val="18"/>
                <w:szCs w:val="18"/>
              </w:rPr>
            </w:pP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30110</w:t>
            </w:r>
          </w:p>
        </w:tc>
        <w:tc>
          <w:tcPr>
            <w:tcW w:w="2650" w:type="dxa"/>
            <w:tcBorders>
              <w:top w:val="nil"/>
              <w:left w:val="nil"/>
              <w:bottom w:val="single" w:color="auto" w:sz="8" w:space="0"/>
              <w:right w:val="single" w:color="auto" w:sz="8" w:space="0"/>
            </w:tcBorders>
            <w:shd w:val="clear" w:color="auto" w:fill="auto"/>
            <w:noWrap/>
          </w:tcPr>
          <w:p>
            <w:pPr>
              <w:widowControl/>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 xml:space="preserve">  职工基本医疗保险缴费</w:t>
            </w:r>
          </w:p>
        </w:tc>
        <w:tc>
          <w:tcPr>
            <w:tcW w:w="1512" w:type="dxa"/>
            <w:tcBorders>
              <w:top w:val="nil"/>
              <w:left w:val="nil"/>
              <w:bottom w:val="single" w:color="auto" w:sz="8" w:space="0"/>
              <w:right w:val="single" w:color="auto" w:sz="8" w:space="0"/>
            </w:tcBorders>
            <w:shd w:val="clear" w:color="auto" w:fill="auto"/>
            <w:noWrap/>
            <w:vAlign w:val="bottom"/>
          </w:tcPr>
          <w:p>
            <w:pPr>
              <w:widowControl/>
              <w:jc w:val="right"/>
              <w:textAlignment w:val="bottom"/>
              <w:rPr>
                <w:rFonts w:asciiTheme="minorEastAsia" w:hAnsiTheme="minorEastAsia" w:cstheme="minorEastAsia"/>
                <w:color w:val="000000"/>
                <w:kern w:val="0"/>
                <w:sz w:val="18"/>
                <w:szCs w:val="18"/>
              </w:rPr>
            </w:pPr>
            <w:r>
              <w:rPr>
                <w:rFonts w:ascii="Arial" w:hAnsi="Arial" w:eastAsia="宋体" w:cs="Arial"/>
                <w:color w:val="000000"/>
                <w:kern w:val="0"/>
                <w:sz w:val="20"/>
                <w:szCs w:val="20"/>
              </w:rPr>
              <w:t xml:space="preserve">16.31 </w:t>
            </w:r>
          </w:p>
        </w:tc>
        <w:tc>
          <w:tcPr>
            <w:tcW w:w="1110" w:type="dxa"/>
            <w:tcBorders>
              <w:top w:val="nil"/>
              <w:left w:val="nil"/>
              <w:bottom w:val="single" w:color="auto" w:sz="8" w:space="0"/>
              <w:right w:val="single" w:color="auto" w:sz="8" w:space="0"/>
            </w:tcBorders>
            <w:shd w:val="clear" w:color="auto" w:fill="auto"/>
            <w:noWrap/>
          </w:tcPr>
          <w:p>
            <w:pPr>
              <w:widowControl/>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30208</w:t>
            </w:r>
          </w:p>
        </w:tc>
        <w:tc>
          <w:tcPr>
            <w:tcW w:w="1983" w:type="dxa"/>
            <w:tcBorders>
              <w:top w:val="nil"/>
              <w:left w:val="nil"/>
              <w:bottom w:val="single" w:color="auto" w:sz="8" w:space="0"/>
              <w:right w:val="single" w:color="auto" w:sz="8" w:space="0"/>
            </w:tcBorders>
            <w:shd w:val="clear" w:color="auto" w:fill="auto"/>
            <w:noWrap/>
          </w:tcPr>
          <w:p>
            <w:pPr>
              <w:widowControl/>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 xml:space="preserve">  取暖费</w:t>
            </w:r>
          </w:p>
        </w:tc>
        <w:tc>
          <w:tcPr>
            <w:tcW w:w="1170" w:type="dxa"/>
            <w:tcBorders>
              <w:top w:val="nil"/>
              <w:left w:val="nil"/>
              <w:bottom w:val="single" w:color="auto" w:sz="8" w:space="0"/>
              <w:right w:val="single" w:color="auto" w:sz="8" w:space="0"/>
            </w:tcBorders>
            <w:shd w:val="clear" w:color="auto" w:fill="auto"/>
            <w:noWrap/>
            <w:vAlign w:val="bottom"/>
          </w:tcPr>
          <w:p>
            <w:pPr>
              <w:rPr>
                <w:rFonts w:asciiTheme="minorEastAsia" w:hAnsiTheme="minorEastAsia" w:cstheme="minorEastAsia"/>
                <w:color w:val="000000"/>
                <w:kern w:val="0"/>
                <w:sz w:val="18"/>
                <w:szCs w:val="18"/>
              </w:rPr>
            </w:pPr>
          </w:p>
        </w:tc>
        <w:tc>
          <w:tcPr>
            <w:tcW w:w="1076" w:type="dxa"/>
            <w:tcBorders>
              <w:top w:val="nil"/>
              <w:left w:val="nil"/>
              <w:bottom w:val="single" w:color="auto" w:sz="8" w:space="0"/>
              <w:right w:val="single" w:color="auto" w:sz="8" w:space="0"/>
            </w:tcBorders>
            <w:shd w:val="clear" w:color="auto" w:fill="auto"/>
            <w:noWrap/>
          </w:tcPr>
          <w:p>
            <w:pPr>
              <w:widowControl/>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31006</w:t>
            </w:r>
          </w:p>
        </w:tc>
        <w:tc>
          <w:tcPr>
            <w:tcW w:w="3981" w:type="dxa"/>
            <w:tcBorders>
              <w:top w:val="nil"/>
              <w:left w:val="nil"/>
              <w:bottom w:val="single" w:color="auto" w:sz="8" w:space="0"/>
              <w:right w:val="single" w:color="auto" w:sz="8" w:space="0"/>
            </w:tcBorders>
            <w:shd w:val="clear" w:color="auto" w:fill="auto"/>
            <w:noWrap/>
          </w:tcPr>
          <w:p>
            <w:pPr>
              <w:widowControl/>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 xml:space="preserve">  大型修缮</w:t>
            </w:r>
          </w:p>
        </w:tc>
        <w:tc>
          <w:tcPr>
            <w:tcW w:w="1269" w:type="dxa"/>
            <w:tcBorders>
              <w:top w:val="nil"/>
              <w:left w:val="nil"/>
              <w:bottom w:val="single" w:color="auto" w:sz="8" w:space="0"/>
              <w:right w:val="single" w:color="auto" w:sz="8" w:space="0"/>
            </w:tcBorders>
            <w:shd w:val="clear" w:color="auto" w:fill="auto"/>
            <w:noWrap/>
            <w:vAlign w:val="center"/>
          </w:tcPr>
          <w:p>
            <w:pPr>
              <w:jc w:val="right"/>
              <w:rPr>
                <w:rFonts w:asciiTheme="minorEastAsia" w:hAnsiTheme="minorEastAsia" w:cstheme="minorEastAsia"/>
                <w:color w:val="000000"/>
                <w:kern w:val="0"/>
                <w:sz w:val="18"/>
                <w:szCs w:val="18"/>
              </w:rPr>
            </w:pP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30111</w:t>
            </w:r>
          </w:p>
        </w:tc>
        <w:tc>
          <w:tcPr>
            <w:tcW w:w="2650" w:type="dxa"/>
            <w:tcBorders>
              <w:top w:val="nil"/>
              <w:left w:val="nil"/>
              <w:bottom w:val="single" w:color="auto" w:sz="8" w:space="0"/>
              <w:right w:val="single" w:color="auto" w:sz="8" w:space="0"/>
            </w:tcBorders>
            <w:shd w:val="clear" w:color="auto" w:fill="auto"/>
            <w:noWrap/>
          </w:tcPr>
          <w:p>
            <w:pPr>
              <w:widowControl/>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 xml:space="preserve">  公务员医疗补助缴费</w:t>
            </w:r>
          </w:p>
        </w:tc>
        <w:tc>
          <w:tcPr>
            <w:tcW w:w="1512" w:type="dxa"/>
            <w:tcBorders>
              <w:top w:val="nil"/>
              <w:left w:val="nil"/>
              <w:bottom w:val="single" w:color="auto" w:sz="8" w:space="0"/>
              <w:right w:val="single" w:color="auto" w:sz="8" w:space="0"/>
            </w:tcBorders>
            <w:shd w:val="clear" w:color="auto" w:fill="auto"/>
            <w:noWrap/>
            <w:vAlign w:val="bottom"/>
          </w:tcPr>
          <w:p>
            <w:pPr>
              <w:widowControl/>
              <w:jc w:val="right"/>
              <w:textAlignment w:val="bottom"/>
              <w:rPr>
                <w:rFonts w:asciiTheme="minorEastAsia" w:hAnsiTheme="minorEastAsia" w:cstheme="minorEastAsia"/>
                <w:color w:val="000000"/>
                <w:kern w:val="0"/>
                <w:sz w:val="18"/>
                <w:szCs w:val="18"/>
              </w:rPr>
            </w:pPr>
            <w:r>
              <w:rPr>
                <w:rFonts w:ascii="Arial" w:hAnsi="Arial" w:eastAsia="宋体" w:cs="Arial"/>
                <w:color w:val="000000"/>
                <w:kern w:val="0"/>
                <w:sz w:val="20"/>
                <w:szCs w:val="20"/>
              </w:rPr>
              <w:t xml:space="preserve">1.62 </w:t>
            </w:r>
          </w:p>
        </w:tc>
        <w:tc>
          <w:tcPr>
            <w:tcW w:w="1110" w:type="dxa"/>
            <w:tcBorders>
              <w:top w:val="nil"/>
              <w:left w:val="nil"/>
              <w:bottom w:val="single" w:color="auto" w:sz="8" w:space="0"/>
              <w:right w:val="single" w:color="auto" w:sz="8" w:space="0"/>
            </w:tcBorders>
            <w:shd w:val="clear" w:color="auto" w:fill="auto"/>
            <w:noWrap/>
          </w:tcPr>
          <w:p>
            <w:pPr>
              <w:widowControl/>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30209</w:t>
            </w:r>
          </w:p>
        </w:tc>
        <w:tc>
          <w:tcPr>
            <w:tcW w:w="1983" w:type="dxa"/>
            <w:tcBorders>
              <w:top w:val="nil"/>
              <w:left w:val="nil"/>
              <w:bottom w:val="single" w:color="auto" w:sz="8" w:space="0"/>
              <w:right w:val="single" w:color="auto" w:sz="8" w:space="0"/>
            </w:tcBorders>
            <w:shd w:val="clear" w:color="auto" w:fill="auto"/>
            <w:noWrap/>
          </w:tcPr>
          <w:p>
            <w:pPr>
              <w:widowControl/>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 xml:space="preserve">  物业管理费</w:t>
            </w:r>
          </w:p>
        </w:tc>
        <w:tc>
          <w:tcPr>
            <w:tcW w:w="1170" w:type="dxa"/>
            <w:tcBorders>
              <w:top w:val="nil"/>
              <w:left w:val="nil"/>
              <w:bottom w:val="single" w:color="auto" w:sz="8" w:space="0"/>
              <w:right w:val="single" w:color="auto" w:sz="8" w:space="0"/>
            </w:tcBorders>
            <w:shd w:val="clear" w:color="auto" w:fill="auto"/>
            <w:noWrap/>
            <w:vAlign w:val="bottom"/>
          </w:tcPr>
          <w:p>
            <w:pPr>
              <w:rPr>
                <w:rFonts w:asciiTheme="minorEastAsia" w:hAnsiTheme="minorEastAsia" w:cstheme="minorEastAsia"/>
                <w:color w:val="000000"/>
                <w:kern w:val="0"/>
                <w:sz w:val="18"/>
                <w:szCs w:val="18"/>
              </w:rPr>
            </w:pPr>
          </w:p>
        </w:tc>
        <w:tc>
          <w:tcPr>
            <w:tcW w:w="1076" w:type="dxa"/>
            <w:tcBorders>
              <w:top w:val="nil"/>
              <w:left w:val="nil"/>
              <w:bottom w:val="single" w:color="auto" w:sz="8" w:space="0"/>
              <w:right w:val="single" w:color="auto" w:sz="8" w:space="0"/>
            </w:tcBorders>
            <w:shd w:val="clear" w:color="auto" w:fill="auto"/>
            <w:noWrap/>
          </w:tcPr>
          <w:p>
            <w:pPr>
              <w:widowControl/>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31007</w:t>
            </w:r>
          </w:p>
        </w:tc>
        <w:tc>
          <w:tcPr>
            <w:tcW w:w="3981" w:type="dxa"/>
            <w:tcBorders>
              <w:top w:val="nil"/>
              <w:left w:val="nil"/>
              <w:bottom w:val="single" w:color="auto" w:sz="8" w:space="0"/>
              <w:right w:val="single" w:color="auto" w:sz="8" w:space="0"/>
            </w:tcBorders>
            <w:shd w:val="clear" w:color="auto" w:fill="auto"/>
            <w:noWrap/>
          </w:tcPr>
          <w:p>
            <w:pPr>
              <w:widowControl/>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 xml:space="preserve">  信息网络及软件购置更新</w:t>
            </w:r>
          </w:p>
        </w:tc>
        <w:tc>
          <w:tcPr>
            <w:tcW w:w="1269" w:type="dxa"/>
            <w:tcBorders>
              <w:top w:val="nil"/>
              <w:left w:val="nil"/>
              <w:bottom w:val="single" w:color="auto" w:sz="8" w:space="0"/>
              <w:right w:val="single" w:color="auto" w:sz="8" w:space="0"/>
            </w:tcBorders>
            <w:shd w:val="clear" w:color="auto" w:fill="auto"/>
            <w:noWrap/>
            <w:vAlign w:val="center"/>
          </w:tcPr>
          <w:tbl>
            <w:tblPr>
              <w:tblStyle w:val="3"/>
              <w:tblW w:w="1005" w:type="dxa"/>
              <w:tblInd w:w="0" w:type="dxa"/>
              <w:tblLayout w:type="fixed"/>
              <w:tblCellMar>
                <w:top w:w="0" w:type="dxa"/>
                <w:left w:w="108" w:type="dxa"/>
                <w:bottom w:w="0" w:type="dxa"/>
                <w:right w:w="108" w:type="dxa"/>
              </w:tblCellMar>
            </w:tblPr>
            <w:tblGrid>
              <w:gridCol w:w="1005"/>
            </w:tblGrid>
            <w:tr>
              <w:tblPrEx>
                <w:tblCellMar>
                  <w:top w:w="0" w:type="dxa"/>
                  <w:left w:w="108" w:type="dxa"/>
                  <w:bottom w:w="0" w:type="dxa"/>
                  <w:right w:w="108" w:type="dxa"/>
                </w:tblCellMar>
              </w:tblPrEx>
              <w:trPr>
                <w:trHeight w:val="308" w:hRule="atLeast"/>
              </w:trPr>
              <w:tc>
                <w:tcPr>
                  <w:tcW w:w="1005" w:type="dxa"/>
                  <w:tcBorders>
                    <w:top w:val="nil"/>
                    <w:left w:val="nil"/>
                    <w:bottom w:val="nil"/>
                    <w:right w:val="nil"/>
                  </w:tcBorders>
                  <w:shd w:val="clear" w:color="auto" w:fill="auto"/>
                  <w:noWrap/>
                  <w:vAlign w:val="bottom"/>
                </w:tcPr>
                <w:p>
                  <w:pPr>
                    <w:widowControl/>
                    <w:jc w:val="right"/>
                    <w:textAlignment w:val="bottom"/>
                    <w:rPr>
                      <w:rFonts w:ascii="Arial" w:hAnsi="Arial" w:cs="Arial"/>
                      <w:color w:val="000000"/>
                      <w:sz w:val="20"/>
                      <w:szCs w:val="20"/>
                    </w:rPr>
                  </w:pPr>
                  <w:r>
                    <w:rPr>
                      <w:rFonts w:ascii="Arial" w:hAnsi="Arial" w:eastAsia="宋体" w:cs="Arial"/>
                      <w:color w:val="000000"/>
                      <w:kern w:val="0"/>
                      <w:sz w:val="20"/>
                      <w:szCs w:val="20"/>
                    </w:rPr>
                    <w:t xml:space="preserve">0.05 </w:t>
                  </w:r>
                </w:p>
              </w:tc>
            </w:tr>
          </w:tbl>
          <w:p>
            <w:pPr>
              <w:widowControl/>
              <w:jc w:val="right"/>
              <w:textAlignment w:val="center"/>
              <w:rPr>
                <w:rFonts w:asciiTheme="minorEastAsia" w:hAnsiTheme="minorEastAsia" w:cstheme="minorEastAsia"/>
                <w:color w:val="000000"/>
                <w:kern w:val="0"/>
                <w:sz w:val="18"/>
                <w:szCs w:val="18"/>
              </w:rPr>
            </w:pP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30112</w:t>
            </w:r>
          </w:p>
        </w:tc>
        <w:tc>
          <w:tcPr>
            <w:tcW w:w="2650" w:type="dxa"/>
            <w:tcBorders>
              <w:top w:val="nil"/>
              <w:left w:val="nil"/>
              <w:bottom w:val="single" w:color="auto" w:sz="8" w:space="0"/>
              <w:right w:val="single" w:color="auto" w:sz="8" w:space="0"/>
            </w:tcBorders>
            <w:shd w:val="clear" w:color="auto" w:fill="auto"/>
            <w:noWrap/>
          </w:tcPr>
          <w:p>
            <w:pPr>
              <w:widowControl/>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 xml:space="preserve">  其他社会保障缴费</w:t>
            </w:r>
          </w:p>
        </w:tc>
        <w:tc>
          <w:tcPr>
            <w:tcW w:w="1512" w:type="dxa"/>
            <w:tcBorders>
              <w:top w:val="nil"/>
              <w:left w:val="nil"/>
              <w:bottom w:val="single" w:color="auto" w:sz="8" w:space="0"/>
              <w:right w:val="single" w:color="auto" w:sz="8" w:space="0"/>
            </w:tcBorders>
            <w:shd w:val="clear" w:color="auto" w:fill="auto"/>
            <w:noWrap/>
            <w:vAlign w:val="bottom"/>
          </w:tcPr>
          <w:p>
            <w:pPr>
              <w:widowControl/>
              <w:jc w:val="right"/>
              <w:textAlignment w:val="bottom"/>
              <w:rPr>
                <w:rFonts w:asciiTheme="minorEastAsia" w:hAnsiTheme="minorEastAsia" w:cstheme="minorEastAsia"/>
                <w:color w:val="000000"/>
                <w:kern w:val="0"/>
                <w:sz w:val="18"/>
                <w:szCs w:val="18"/>
              </w:rPr>
            </w:pPr>
            <w:r>
              <w:rPr>
                <w:rFonts w:ascii="Arial" w:hAnsi="Arial" w:eastAsia="宋体" w:cs="Arial"/>
                <w:color w:val="000000"/>
                <w:kern w:val="0"/>
                <w:sz w:val="20"/>
                <w:szCs w:val="20"/>
              </w:rPr>
              <w:t xml:space="preserve">7.26 </w:t>
            </w:r>
          </w:p>
        </w:tc>
        <w:tc>
          <w:tcPr>
            <w:tcW w:w="1110" w:type="dxa"/>
            <w:tcBorders>
              <w:top w:val="nil"/>
              <w:left w:val="nil"/>
              <w:bottom w:val="single" w:color="auto" w:sz="8" w:space="0"/>
              <w:right w:val="single" w:color="auto" w:sz="8" w:space="0"/>
            </w:tcBorders>
            <w:shd w:val="clear" w:color="auto" w:fill="auto"/>
            <w:noWrap/>
          </w:tcPr>
          <w:p>
            <w:pPr>
              <w:widowControl/>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30211</w:t>
            </w:r>
          </w:p>
        </w:tc>
        <w:tc>
          <w:tcPr>
            <w:tcW w:w="1983" w:type="dxa"/>
            <w:tcBorders>
              <w:top w:val="nil"/>
              <w:left w:val="nil"/>
              <w:bottom w:val="single" w:color="auto" w:sz="8" w:space="0"/>
              <w:right w:val="single" w:color="auto" w:sz="8" w:space="0"/>
            </w:tcBorders>
            <w:shd w:val="clear" w:color="auto" w:fill="auto"/>
            <w:noWrap/>
          </w:tcPr>
          <w:p>
            <w:pPr>
              <w:widowControl/>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 xml:space="preserve">  差旅费</w:t>
            </w:r>
          </w:p>
        </w:tc>
        <w:tc>
          <w:tcPr>
            <w:tcW w:w="1170" w:type="dxa"/>
            <w:tcBorders>
              <w:top w:val="nil"/>
              <w:left w:val="nil"/>
              <w:bottom w:val="single" w:color="auto" w:sz="8" w:space="0"/>
              <w:right w:val="single" w:color="auto" w:sz="8" w:space="0"/>
            </w:tcBorders>
            <w:shd w:val="clear" w:color="auto" w:fill="auto"/>
            <w:noWrap/>
            <w:vAlign w:val="bottom"/>
          </w:tcPr>
          <w:p>
            <w:pPr>
              <w:widowControl/>
              <w:jc w:val="right"/>
              <w:textAlignment w:val="bottom"/>
              <w:rPr>
                <w:rFonts w:asciiTheme="minorEastAsia" w:hAnsiTheme="minorEastAsia" w:cstheme="minorEastAsia"/>
                <w:color w:val="000000"/>
                <w:kern w:val="0"/>
                <w:sz w:val="18"/>
                <w:szCs w:val="18"/>
              </w:rPr>
            </w:pPr>
            <w:r>
              <w:rPr>
                <w:rFonts w:ascii="Arial" w:hAnsi="Arial" w:eastAsia="宋体" w:cs="Arial"/>
                <w:color w:val="000000"/>
                <w:kern w:val="0"/>
                <w:sz w:val="20"/>
                <w:szCs w:val="20"/>
              </w:rPr>
              <w:t xml:space="preserve">4.48 </w:t>
            </w:r>
          </w:p>
        </w:tc>
        <w:tc>
          <w:tcPr>
            <w:tcW w:w="1076" w:type="dxa"/>
            <w:tcBorders>
              <w:top w:val="nil"/>
              <w:left w:val="nil"/>
              <w:bottom w:val="single" w:color="auto" w:sz="8" w:space="0"/>
              <w:right w:val="single" w:color="auto" w:sz="8" w:space="0"/>
            </w:tcBorders>
            <w:shd w:val="clear" w:color="auto" w:fill="auto"/>
            <w:noWrap/>
          </w:tcPr>
          <w:p>
            <w:pPr>
              <w:widowControl/>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31008</w:t>
            </w:r>
          </w:p>
        </w:tc>
        <w:tc>
          <w:tcPr>
            <w:tcW w:w="3981" w:type="dxa"/>
            <w:tcBorders>
              <w:top w:val="nil"/>
              <w:left w:val="nil"/>
              <w:bottom w:val="single" w:color="auto" w:sz="8" w:space="0"/>
              <w:right w:val="single" w:color="auto" w:sz="8" w:space="0"/>
            </w:tcBorders>
            <w:shd w:val="clear" w:color="auto" w:fill="auto"/>
            <w:noWrap/>
          </w:tcPr>
          <w:p>
            <w:pPr>
              <w:widowControl/>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 xml:space="preserve">  物资储备</w:t>
            </w:r>
          </w:p>
        </w:tc>
        <w:tc>
          <w:tcPr>
            <w:tcW w:w="1269" w:type="dxa"/>
            <w:tcBorders>
              <w:top w:val="nil"/>
              <w:left w:val="nil"/>
              <w:bottom w:val="single" w:color="auto" w:sz="8" w:space="0"/>
              <w:right w:val="single" w:color="auto" w:sz="8" w:space="0"/>
            </w:tcBorders>
            <w:shd w:val="clear" w:color="auto" w:fill="auto"/>
            <w:noWrap/>
            <w:vAlign w:val="center"/>
          </w:tcPr>
          <w:p>
            <w:pPr>
              <w:jc w:val="right"/>
              <w:rPr>
                <w:rFonts w:asciiTheme="minorEastAsia" w:hAnsiTheme="minorEastAsia" w:cstheme="minorEastAsia"/>
                <w:color w:val="000000"/>
                <w:kern w:val="0"/>
                <w:sz w:val="18"/>
                <w:szCs w:val="18"/>
              </w:rPr>
            </w:pP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30113</w:t>
            </w:r>
          </w:p>
        </w:tc>
        <w:tc>
          <w:tcPr>
            <w:tcW w:w="2650" w:type="dxa"/>
            <w:tcBorders>
              <w:top w:val="nil"/>
              <w:left w:val="nil"/>
              <w:bottom w:val="single" w:color="auto" w:sz="8" w:space="0"/>
              <w:right w:val="single" w:color="auto" w:sz="8" w:space="0"/>
            </w:tcBorders>
            <w:shd w:val="clear" w:color="auto" w:fill="auto"/>
            <w:noWrap/>
          </w:tcPr>
          <w:p>
            <w:pPr>
              <w:widowControl/>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 xml:space="preserve">  住房公积金</w:t>
            </w:r>
          </w:p>
        </w:tc>
        <w:tc>
          <w:tcPr>
            <w:tcW w:w="1512" w:type="dxa"/>
            <w:tcBorders>
              <w:top w:val="nil"/>
              <w:left w:val="nil"/>
              <w:bottom w:val="single" w:color="auto" w:sz="8" w:space="0"/>
              <w:right w:val="single" w:color="auto" w:sz="8" w:space="0"/>
            </w:tcBorders>
            <w:shd w:val="clear" w:color="auto" w:fill="auto"/>
            <w:noWrap/>
            <w:vAlign w:val="center"/>
          </w:tcPr>
          <w:p>
            <w:pPr>
              <w:jc w:val="right"/>
              <w:rPr>
                <w:rFonts w:asciiTheme="minorEastAsia" w:hAnsiTheme="minorEastAsia" w:cstheme="minorEastAsia"/>
                <w:color w:val="000000"/>
                <w:kern w:val="0"/>
                <w:sz w:val="18"/>
                <w:szCs w:val="18"/>
              </w:rPr>
            </w:pPr>
          </w:p>
        </w:tc>
        <w:tc>
          <w:tcPr>
            <w:tcW w:w="1110" w:type="dxa"/>
            <w:tcBorders>
              <w:top w:val="nil"/>
              <w:left w:val="nil"/>
              <w:bottom w:val="single" w:color="auto" w:sz="8" w:space="0"/>
              <w:right w:val="single" w:color="auto" w:sz="8" w:space="0"/>
            </w:tcBorders>
            <w:shd w:val="clear" w:color="auto" w:fill="auto"/>
            <w:noWrap/>
          </w:tcPr>
          <w:p>
            <w:pPr>
              <w:widowControl/>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30212</w:t>
            </w:r>
          </w:p>
        </w:tc>
        <w:tc>
          <w:tcPr>
            <w:tcW w:w="1983" w:type="dxa"/>
            <w:tcBorders>
              <w:top w:val="nil"/>
              <w:left w:val="nil"/>
              <w:bottom w:val="single" w:color="auto" w:sz="8" w:space="0"/>
              <w:right w:val="single" w:color="auto" w:sz="8" w:space="0"/>
            </w:tcBorders>
            <w:shd w:val="clear" w:color="auto" w:fill="auto"/>
            <w:noWrap/>
          </w:tcPr>
          <w:p>
            <w:pPr>
              <w:widowControl/>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 xml:space="preserve">  因公出国（境）费用</w:t>
            </w:r>
          </w:p>
        </w:tc>
        <w:tc>
          <w:tcPr>
            <w:tcW w:w="1170" w:type="dxa"/>
            <w:tcBorders>
              <w:top w:val="nil"/>
              <w:left w:val="nil"/>
              <w:bottom w:val="single" w:color="auto" w:sz="8" w:space="0"/>
              <w:right w:val="single" w:color="auto" w:sz="8" w:space="0"/>
            </w:tcBorders>
            <w:shd w:val="clear" w:color="auto" w:fill="auto"/>
            <w:noWrap/>
            <w:vAlign w:val="bottom"/>
          </w:tcPr>
          <w:p>
            <w:pPr>
              <w:rPr>
                <w:rFonts w:asciiTheme="minorEastAsia" w:hAnsiTheme="minorEastAsia" w:cstheme="minorEastAsia"/>
                <w:color w:val="000000"/>
                <w:kern w:val="0"/>
                <w:sz w:val="18"/>
                <w:szCs w:val="18"/>
              </w:rPr>
            </w:pPr>
          </w:p>
        </w:tc>
        <w:tc>
          <w:tcPr>
            <w:tcW w:w="1076" w:type="dxa"/>
            <w:tcBorders>
              <w:top w:val="nil"/>
              <w:left w:val="nil"/>
              <w:bottom w:val="single" w:color="auto" w:sz="8" w:space="0"/>
              <w:right w:val="single" w:color="auto" w:sz="8" w:space="0"/>
            </w:tcBorders>
            <w:shd w:val="clear" w:color="auto" w:fill="auto"/>
            <w:noWrap/>
          </w:tcPr>
          <w:p>
            <w:pPr>
              <w:widowControl/>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31009</w:t>
            </w:r>
          </w:p>
        </w:tc>
        <w:tc>
          <w:tcPr>
            <w:tcW w:w="3981" w:type="dxa"/>
            <w:tcBorders>
              <w:top w:val="nil"/>
              <w:left w:val="nil"/>
              <w:bottom w:val="single" w:color="auto" w:sz="8" w:space="0"/>
              <w:right w:val="single" w:color="auto" w:sz="8" w:space="0"/>
            </w:tcBorders>
            <w:shd w:val="clear" w:color="auto" w:fill="auto"/>
            <w:noWrap/>
          </w:tcPr>
          <w:p>
            <w:pPr>
              <w:widowControl/>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 xml:space="preserve">  土地补偿</w:t>
            </w:r>
          </w:p>
        </w:tc>
        <w:tc>
          <w:tcPr>
            <w:tcW w:w="1269" w:type="dxa"/>
            <w:tcBorders>
              <w:top w:val="nil"/>
              <w:left w:val="nil"/>
              <w:bottom w:val="single" w:color="auto" w:sz="8" w:space="0"/>
              <w:right w:val="single" w:color="auto" w:sz="8" w:space="0"/>
            </w:tcBorders>
            <w:shd w:val="clear" w:color="auto" w:fill="auto"/>
            <w:noWrap/>
            <w:vAlign w:val="center"/>
          </w:tcPr>
          <w:p>
            <w:pPr>
              <w:jc w:val="right"/>
              <w:rPr>
                <w:rFonts w:asciiTheme="minorEastAsia" w:hAnsiTheme="minorEastAsia" w:cstheme="minorEastAsia"/>
                <w:color w:val="000000"/>
                <w:kern w:val="0"/>
                <w:sz w:val="18"/>
                <w:szCs w:val="18"/>
              </w:rPr>
            </w:pP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30114</w:t>
            </w:r>
          </w:p>
        </w:tc>
        <w:tc>
          <w:tcPr>
            <w:tcW w:w="2650" w:type="dxa"/>
            <w:tcBorders>
              <w:top w:val="nil"/>
              <w:left w:val="nil"/>
              <w:bottom w:val="single" w:color="auto" w:sz="8" w:space="0"/>
              <w:right w:val="single" w:color="auto" w:sz="8" w:space="0"/>
            </w:tcBorders>
            <w:shd w:val="clear" w:color="auto" w:fill="auto"/>
            <w:noWrap/>
          </w:tcPr>
          <w:p>
            <w:pPr>
              <w:widowControl/>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 xml:space="preserve">  医疗费</w:t>
            </w:r>
          </w:p>
        </w:tc>
        <w:tc>
          <w:tcPr>
            <w:tcW w:w="1512" w:type="dxa"/>
            <w:tcBorders>
              <w:top w:val="nil"/>
              <w:left w:val="nil"/>
              <w:bottom w:val="single" w:color="auto" w:sz="8" w:space="0"/>
              <w:right w:val="single" w:color="auto" w:sz="8" w:space="0"/>
            </w:tcBorders>
            <w:shd w:val="clear" w:color="auto" w:fill="auto"/>
            <w:noWrap/>
            <w:vAlign w:val="center"/>
          </w:tcPr>
          <w:p>
            <w:pPr>
              <w:jc w:val="right"/>
              <w:rPr>
                <w:rFonts w:asciiTheme="minorEastAsia" w:hAnsiTheme="minorEastAsia" w:cstheme="minorEastAsia"/>
                <w:color w:val="000000"/>
                <w:kern w:val="0"/>
                <w:sz w:val="18"/>
                <w:szCs w:val="18"/>
              </w:rPr>
            </w:pPr>
          </w:p>
        </w:tc>
        <w:tc>
          <w:tcPr>
            <w:tcW w:w="1110" w:type="dxa"/>
            <w:tcBorders>
              <w:top w:val="nil"/>
              <w:left w:val="nil"/>
              <w:bottom w:val="single" w:color="auto" w:sz="8" w:space="0"/>
              <w:right w:val="single" w:color="auto" w:sz="8" w:space="0"/>
            </w:tcBorders>
            <w:shd w:val="clear" w:color="auto" w:fill="auto"/>
            <w:noWrap/>
          </w:tcPr>
          <w:p>
            <w:pPr>
              <w:widowControl/>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30213</w:t>
            </w:r>
          </w:p>
        </w:tc>
        <w:tc>
          <w:tcPr>
            <w:tcW w:w="1983" w:type="dxa"/>
            <w:tcBorders>
              <w:top w:val="nil"/>
              <w:left w:val="nil"/>
              <w:bottom w:val="single" w:color="auto" w:sz="8" w:space="0"/>
              <w:right w:val="single" w:color="auto" w:sz="8" w:space="0"/>
            </w:tcBorders>
            <w:shd w:val="clear" w:color="auto" w:fill="auto"/>
            <w:noWrap/>
          </w:tcPr>
          <w:p>
            <w:pPr>
              <w:widowControl/>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 xml:space="preserve">  维修（护）费</w:t>
            </w:r>
          </w:p>
        </w:tc>
        <w:tc>
          <w:tcPr>
            <w:tcW w:w="1170" w:type="dxa"/>
            <w:tcBorders>
              <w:top w:val="nil"/>
              <w:left w:val="nil"/>
              <w:bottom w:val="single" w:color="auto" w:sz="8" w:space="0"/>
              <w:right w:val="single" w:color="auto" w:sz="8" w:space="0"/>
            </w:tcBorders>
            <w:shd w:val="clear" w:color="auto" w:fill="auto"/>
            <w:noWrap/>
            <w:vAlign w:val="bottom"/>
          </w:tcPr>
          <w:p>
            <w:pPr>
              <w:widowControl/>
              <w:jc w:val="right"/>
              <w:textAlignment w:val="bottom"/>
              <w:rPr>
                <w:rFonts w:asciiTheme="minorEastAsia" w:hAnsiTheme="minorEastAsia" w:cstheme="minorEastAsia"/>
                <w:color w:val="000000"/>
                <w:kern w:val="0"/>
                <w:sz w:val="18"/>
                <w:szCs w:val="18"/>
              </w:rPr>
            </w:pPr>
            <w:r>
              <w:rPr>
                <w:rFonts w:ascii="Arial" w:hAnsi="Arial" w:eastAsia="宋体" w:cs="Arial"/>
                <w:color w:val="000000"/>
                <w:kern w:val="0"/>
                <w:sz w:val="20"/>
                <w:szCs w:val="20"/>
              </w:rPr>
              <w:t xml:space="preserve">7.34 </w:t>
            </w:r>
          </w:p>
        </w:tc>
        <w:tc>
          <w:tcPr>
            <w:tcW w:w="1076" w:type="dxa"/>
            <w:tcBorders>
              <w:top w:val="nil"/>
              <w:left w:val="nil"/>
              <w:bottom w:val="single" w:color="auto" w:sz="8" w:space="0"/>
              <w:right w:val="single" w:color="auto" w:sz="8" w:space="0"/>
            </w:tcBorders>
            <w:shd w:val="clear" w:color="auto" w:fill="auto"/>
            <w:noWrap/>
          </w:tcPr>
          <w:p>
            <w:pPr>
              <w:widowControl/>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31010</w:t>
            </w:r>
          </w:p>
        </w:tc>
        <w:tc>
          <w:tcPr>
            <w:tcW w:w="3981" w:type="dxa"/>
            <w:tcBorders>
              <w:top w:val="nil"/>
              <w:left w:val="nil"/>
              <w:bottom w:val="single" w:color="auto" w:sz="8" w:space="0"/>
              <w:right w:val="single" w:color="auto" w:sz="8" w:space="0"/>
            </w:tcBorders>
            <w:shd w:val="clear" w:color="auto" w:fill="auto"/>
            <w:noWrap/>
          </w:tcPr>
          <w:p>
            <w:pPr>
              <w:widowControl/>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 xml:space="preserve">  安置补助</w:t>
            </w:r>
          </w:p>
        </w:tc>
        <w:tc>
          <w:tcPr>
            <w:tcW w:w="1269" w:type="dxa"/>
            <w:tcBorders>
              <w:top w:val="nil"/>
              <w:left w:val="nil"/>
              <w:bottom w:val="single" w:color="auto" w:sz="8" w:space="0"/>
              <w:right w:val="single" w:color="auto" w:sz="8" w:space="0"/>
            </w:tcBorders>
            <w:shd w:val="clear" w:color="auto" w:fill="auto"/>
            <w:noWrap/>
            <w:vAlign w:val="center"/>
          </w:tcPr>
          <w:p>
            <w:pPr>
              <w:jc w:val="right"/>
              <w:rPr>
                <w:rFonts w:asciiTheme="minorEastAsia" w:hAnsiTheme="minorEastAsia" w:cstheme="minorEastAsia"/>
                <w:color w:val="000000"/>
                <w:kern w:val="0"/>
                <w:sz w:val="18"/>
                <w:szCs w:val="18"/>
              </w:rPr>
            </w:pP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30199</w:t>
            </w:r>
          </w:p>
        </w:tc>
        <w:tc>
          <w:tcPr>
            <w:tcW w:w="2650" w:type="dxa"/>
            <w:tcBorders>
              <w:top w:val="nil"/>
              <w:left w:val="nil"/>
              <w:bottom w:val="single" w:color="auto" w:sz="8" w:space="0"/>
              <w:right w:val="single" w:color="auto" w:sz="8" w:space="0"/>
            </w:tcBorders>
            <w:shd w:val="clear" w:color="auto" w:fill="auto"/>
            <w:noWrap/>
          </w:tcPr>
          <w:p>
            <w:pPr>
              <w:widowControl/>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 xml:space="preserve">  其他工资福利支出</w:t>
            </w:r>
          </w:p>
        </w:tc>
        <w:tc>
          <w:tcPr>
            <w:tcW w:w="1512" w:type="dxa"/>
            <w:tcBorders>
              <w:top w:val="nil"/>
              <w:left w:val="nil"/>
              <w:bottom w:val="single" w:color="auto" w:sz="8" w:space="0"/>
              <w:right w:val="single" w:color="auto" w:sz="8" w:space="0"/>
            </w:tcBorders>
            <w:shd w:val="clear" w:color="auto" w:fill="auto"/>
            <w:noWrap/>
            <w:vAlign w:val="bottom"/>
          </w:tcPr>
          <w:p>
            <w:pPr>
              <w:widowControl/>
              <w:jc w:val="right"/>
              <w:textAlignment w:val="bottom"/>
              <w:rPr>
                <w:rFonts w:asciiTheme="minorEastAsia" w:hAnsiTheme="minorEastAsia" w:cstheme="minorEastAsia"/>
                <w:color w:val="000000"/>
                <w:kern w:val="0"/>
                <w:sz w:val="18"/>
                <w:szCs w:val="18"/>
              </w:rPr>
            </w:pPr>
            <w:r>
              <w:rPr>
                <w:rFonts w:ascii="Arial" w:hAnsi="Arial" w:eastAsia="宋体" w:cs="Arial"/>
                <w:color w:val="000000"/>
                <w:kern w:val="0"/>
                <w:sz w:val="20"/>
                <w:szCs w:val="20"/>
              </w:rPr>
              <w:t xml:space="preserve">25.35 </w:t>
            </w:r>
          </w:p>
        </w:tc>
        <w:tc>
          <w:tcPr>
            <w:tcW w:w="1110" w:type="dxa"/>
            <w:tcBorders>
              <w:top w:val="nil"/>
              <w:left w:val="nil"/>
              <w:bottom w:val="single" w:color="auto" w:sz="8" w:space="0"/>
              <w:right w:val="single" w:color="auto" w:sz="8" w:space="0"/>
            </w:tcBorders>
            <w:shd w:val="clear" w:color="auto" w:fill="auto"/>
            <w:noWrap/>
          </w:tcPr>
          <w:p>
            <w:pPr>
              <w:widowControl/>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30214</w:t>
            </w:r>
          </w:p>
        </w:tc>
        <w:tc>
          <w:tcPr>
            <w:tcW w:w="1983" w:type="dxa"/>
            <w:tcBorders>
              <w:top w:val="nil"/>
              <w:left w:val="nil"/>
              <w:bottom w:val="single" w:color="auto" w:sz="8" w:space="0"/>
              <w:right w:val="single" w:color="auto" w:sz="8" w:space="0"/>
            </w:tcBorders>
            <w:shd w:val="clear" w:color="auto" w:fill="auto"/>
            <w:noWrap/>
          </w:tcPr>
          <w:p>
            <w:pPr>
              <w:widowControl/>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 xml:space="preserve">  租赁费</w:t>
            </w:r>
          </w:p>
        </w:tc>
        <w:tc>
          <w:tcPr>
            <w:tcW w:w="1170" w:type="dxa"/>
            <w:tcBorders>
              <w:top w:val="nil"/>
              <w:left w:val="nil"/>
              <w:bottom w:val="single" w:color="auto" w:sz="8" w:space="0"/>
              <w:right w:val="single" w:color="auto" w:sz="8" w:space="0"/>
            </w:tcBorders>
            <w:shd w:val="clear" w:color="auto" w:fill="auto"/>
            <w:noWrap/>
            <w:vAlign w:val="bottom"/>
          </w:tcPr>
          <w:p>
            <w:pPr>
              <w:widowControl/>
              <w:jc w:val="right"/>
              <w:textAlignment w:val="bottom"/>
              <w:rPr>
                <w:rFonts w:asciiTheme="minorEastAsia" w:hAnsiTheme="minorEastAsia" w:cstheme="minorEastAsia"/>
                <w:color w:val="000000"/>
                <w:kern w:val="0"/>
                <w:sz w:val="18"/>
                <w:szCs w:val="18"/>
              </w:rPr>
            </w:pPr>
            <w:r>
              <w:rPr>
                <w:rFonts w:ascii="Arial" w:hAnsi="Arial" w:eastAsia="宋体" w:cs="Arial"/>
                <w:color w:val="000000"/>
                <w:kern w:val="0"/>
                <w:sz w:val="20"/>
                <w:szCs w:val="20"/>
              </w:rPr>
              <w:t xml:space="preserve">2.17 </w:t>
            </w:r>
          </w:p>
        </w:tc>
        <w:tc>
          <w:tcPr>
            <w:tcW w:w="1076" w:type="dxa"/>
            <w:tcBorders>
              <w:top w:val="nil"/>
              <w:left w:val="nil"/>
              <w:bottom w:val="single" w:color="auto" w:sz="8" w:space="0"/>
              <w:right w:val="single" w:color="auto" w:sz="8" w:space="0"/>
            </w:tcBorders>
            <w:shd w:val="clear" w:color="auto" w:fill="auto"/>
            <w:noWrap/>
          </w:tcPr>
          <w:p>
            <w:pPr>
              <w:widowControl/>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31011</w:t>
            </w:r>
          </w:p>
        </w:tc>
        <w:tc>
          <w:tcPr>
            <w:tcW w:w="3981" w:type="dxa"/>
            <w:tcBorders>
              <w:top w:val="nil"/>
              <w:left w:val="nil"/>
              <w:bottom w:val="single" w:color="auto" w:sz="8" w:space="0"/>
              <w:right w:val="single" w:color="auto" w:sz="8" w:space="0"/>
            </w:tcBorders>
            <w:shd w:val="clear" w:color="auto" w:fill="auto"/>
            <w:noWrap/>
          </w:tcPr>
          <w:p>
            <w:pPr>
              <w:widowControl/>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 xml:space="preserve">  地上附着物和青苗补偿</w:t>
            </w:r>
          </w:p>
        </w:tc>
        <w:tc>
          <w:tcPr>
            <w:tcW w:w="1269" w:type="dxa"/>
            <w:tcBorders>
              <w:top w:val="nil"/>
              <w:left w:val="nil"/>
              <w:bottom w:val="single" w:color="auto" w:sz="8" w:space="0"/>
              <w:right w:val="single" w:color="auto" w:sz="8" w:space="0"/>
            </w:tcBorders>
            <w:shd w:val="clear" w:color="auto" w:fill="auto"/>
            <w:noWrap/>
            <w:vAlign w:val="center"/>
          </w:tcPr>
          <w:p>
            <w:pPr>
              <w:jc w:val="right"/>
              <w:rPr>
                <w:rFonts w:asciiTheme="minorEastAsia" w:hAnsiTheme="minorEastAsia" w:cstheme="minorEastAsia"/>
                <w:color w:val="000000"/>
                <w:kern w:val="0"/>
                <w:sz w:val="18"/>
                <w:szCs w:val="18"/>
              </w:rPr>
            </w:pP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303</w:t>
            </w:r>
          </w:p>
        </w:tc>
        <w:tc>
          <w:tcPr>
            <w:tcW w:w="2650" w:type="dxa"/>
            <w:tcBorders>
              <w:top w:val="nil"/>
              <w:left w:val="nil"/>
              <w:bottom w:val="single" w:color="auto" w:sz="8" w:space="0"/>
              <w:right w:val="single" w:color="auto" w:sz="8" w:space="0"/>
            </w:tcBorders>
            <w:shd w:val="clear" w:color="auto" w:fill="auto"/>
            <w:noWrap/>
          </w:tcPr>
          <w:p>
            <w:pPr>
              <w:widowControl/>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对个人和家庭的补助</w:t>
            </w:r>
          </w:p>
        </w:tc>
        <w:tc>
          <w:tcPr>
            <w:tcW w:w="1512" w:type="dxa"/>
            <w:tcBorders>
              <w:top w:val="nil"/>
              <w:left w:val="nil"/>
              <w:bottom w:val="single" w:color="auto" w:sz="8" w:space="0"/>
              <w:right w:val="single" w:color="auto" w:sz="8" w:space="0"/>
            </w:tcBorders>
            <w:shd w:val="clear" w:color="auto" w:fill="auto"/>
            <w:noWrap/>
            <w:vAlign w:val="bottom"/>
          </w:tcPr>
          <w:p>
            <w:pPr>
              <w:widowControl/>
              <w:jc w:val="right"/>
              <w:textAlignment w:val="bottom"/>
              <w:rPr>
                <w:rFonts w:asciiTheme="minorEastAsia" w:hAnsiTheme="minorEastAsia" w:cstheme="minorEastAsia"/>
                <w:color w:val="000000"/>
                <w:kern w:val="0"/>
                <w:sz w:val="18"/>
                <w:szCs w:val="18"/>
              </w:rPr>
            </w:pPr>
            <w:r>
              <w:rPr>
                <w:rFonts w:ascii="Arial" w:hAnsi="Arial" w:eastAsia="宋体" w:cs="Arial"/>
                <w:color w:val="000000"/>
                <w:kern w:val="0"/>
                <w:sz w:val="20"/>
                <w:szCs w:val="20"/>
              </w:rPr>
              <w:t xml:space="preserve">29.82 </w:t>
            </w:r>
          </w:p>
        </w:tc>
        <w:tc>
          <w:tcPr>
            <w:tcW w:w="1110" w:type="dxa"/>
            <w:tcBorders>
              <w:top w:val="nil"/>
              <w:left w:val="nil"/>
              <w:bottom w:val="single" w:color="auto" w:sz="8" w:space="0"/>
              <w:right w:val="single" w:color="auto" w:sz="8" w:space="0"/>
            </w:tcBorders>
            <w:shd w:val="clear" w:color="auto" w:fill="auto"/>
            <w:noWrap/>
          </w:tcPr>
          <w:p>
            <w:pPr>
              <w:widowControl/>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30215</w:t>
            </w:r>
          </w:p>
        </w:tc>
        <w:tc>
          <w:tcPr>
            <w:tcW w:w="1983" w:type="dxa"/>
            <w:tcBorders>
              <w:top w:val="nil"/>
              <w:left w:val="nil"/>
              <w:bottom w:val="single" w:color="auto" w:sz="8" w:space="0"/>
              <w:right w:val="single" w:color="auto" w:sz="8" w:space="0"/>
            </w:tcBorders>
            <w:shd w:val="clear" w:color="auto" w:fill="auto"/>
            <w:noWrap/>
          </w:tcPr>
          <w:p>
            <w:pPr>
              <w:widowControl/>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 xml:space="preserve">  会议费</w:t>
            </w:r>
          </w:p>
        </w:tc>
        <w:tc>
          <w:tcPr>
            <w:tcW w:w="1170" w:type="dxa"/>
            <w:tcBorders>
              <w:top w:val="nil"/>
              <w:left w:val="nil"/>
              <w:bottom w:val="single" w:color="auto" w:sz="8" w:space="0"/>
              <w:right w:val="single" w:color="auto" w:sz="8" w:space="0"/>
            </w:tcBorders>
            <w:shd w:val="clear" w:color="auto" w:fill="auto"/>
            <w:noWrap/>
            <w:vAlign w:val="bottom"/>
          </w:tcPr>
          <w:p>
            <w:pPr>
              <w:widowControl/>
              <w:jc w:val="right"/>
              <w:textAlignment w:val="bottom"/>
              <w:rPr>
                <w:rFonts w:asciiTheme="minorEastAsia" w:hAnsiTheme="minorEastAsia" w:cstheme="minorEastAsia"/>
                <w:color w:val="000000"/>
                <w:kern w:val="0"/>
                <w:sz w:val="18"/>
                <w:szCs w:val="18"/>
              </w:rPr>
            </w:pPr>
            <w:r>
              <w:rPr>
                <w:rFonts w:ascii="Arial" w:hAnsi="Arial" w:eastAsia="宋体" w:cs="Arial"/>
                <w:color w:val="000000"/>
                <w:kern w:val="0"/>
                <w:sz w:val="20"/>
                <w:szCs w:val="20"/>
              </w:rPr>
              <w:t xml:space="preserve">0.69 </w:t>
            </w:r>
          </w:p>
        </w:tc>
        <w:tc>
          <w:tcPr>
            <w:tcW w:w="1076" w:type="dxa"/>
            <w:tcBorders>
              <w:top w:val="nil"/>
              <w:left w:val="nil"/>
              <w:bottom w:val="single" w:color="auto" w:sz="8" w:space="0"/>
              <w:right w:val="single" w:color="auto" w:sz="8" w:space="0"/>
            </w:tcBorders>
            <w:shd w:val="clear" w:color="auto" w:fill="auto"/>
            <w:noWrap/>
          </w:tcPr>
          <w:p>
            <w:pPr>
              <w:widowControl/>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31012</w:t>
            </w:r>
          </w:p>
        </w:tc>
        <w:tc>
          <w:tcPr>
            <w:tcW w:w="3981" w:type="dxa"/>
            <w:tcBorders>
              <w:top w:val="nil"/>
              <w:left w:val="nil"/>
              <w:bottom w:val="single" w:color="auto" w:sz="8" w:space="0"/>
              <w:right w:val="single" w:color="auto" w:sz="8" w:space="0"/>
            </w:tcBorders>
            <w:shd w:val="clear" w:color="auto" w:fill="auto"/>
            <w:noWrap/>
          </w:tcPr>
          <w:p>
            <w:pPr>
              <w:widowControl/>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 xml:space="preserve">  拆迁补偿</w:t>
            </w:r>
          </w:p>
        </w:tc>
        <w:tc>
          <w:tcPr>
            <w:tcW w:w="1269" w:type="dxa"/>
            <w:tcBorders>
              <w:top w:val="nil"/>
              <w:left w:val="nil"/>
              <w:bottom w:val="single" w:color="auto" w:sz="8" w:space="0"/>
              <w:right w:val="single" w:color="auto" w:sz="8" w:space="0"/>
            </w:tcBorders>
            <w:shd w:val="clear" w:color="auto" w:fill="auto"/>
            <w:noWrap/>
            <w:vAlign w:val="center"/>
          </w:tcPr>
          <w:p>
            <w:pPr>
              <w:jc w:val="right"/>
              <w:rPr>
                <w:rFonts w:asciiTheme="minorEastAsia" w:hAnsiTheme="minorEastAsia" w:cstheme="minorEastAsia"/>
                <w:color w:val="000000"/>
                <w:kern w:val="0"/>
                <w:sz w:val="18"/>
                <w:szCs w:val="18"/>
              </w:rPr>
            </w:pP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30301</w:t>
            </w:r>
          </w:p>
        </w:tc>
        <w:tc>
          <w:tcPr>
            <w:tcW w:w="2650" w:type="dxa"/>
            <w:tcBorders>
              <w:top w:val="nil"/>
              <w:left w:val="nil"/>
              <w:bottom w:val="single" w:color="auto" w:sz="8" w:space="0"/>
              <w:right w:val="single" w:color="auto" w:sz="8" w:space="0"/>
            </w:tcBorders>
            <w:shd w:val="clear" w:color="auto" w:fill="auto"/>
            <w:noWrap/>
          </w:tcPr>
          <w:p>
            <w:pPr>
              <w:widowControl/>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 xml:space="preserve">  离休费</w:t>
            </w:r>
          </w:p>
        </w:tc>
        <w:tc>
          <w:tcPr>
            <w:tcW w:w="1512" w:type="dxa"/>
            <w:tcBorders>
              <w:top w:val="nil"/>
              <w:left w:val="nil"/>
              <w:bottom w:val="single" w:color="auto" w:sz="8" w:space="0"/>
              <w:right w:val="single" w:color="auto" w:sz="8" w:space="0"/>
            </w:tcBorders>
            <w:shd w:val="clear" w:color="auto" w:fill="auto"/>
            <w:noWrap/>
            <w:vAlign w:val="bottom"/>
          </w:tcPr>
          <w:p>
            <w:pPr>
              <w:rPr>
                <w:rFonts w:asciiTheme="minorEastAsia" w:hAnsiTheme="minorEastAsia" w:cstheme="minorEastAsia"/>
                <w:color w:val="000000"/>
                <w:kern w:val="0"/>
                <w:sz w:val="18"/>
                <w:szCs w:val="18"/>
              </w:rPr>
            </w:pPr>
          </w:p>
        </w:tc>
        <w:tc>
          <w:tcPr>
            <w:tcW w:w="1110" w:type="dxa"/>
            <w:tcBorders>
              <w:top w:val="nil"/>
              <w:left w:val="nil"/>
              <w:bottom w:val="single" w:color="auto" w:sz="8" w:space="0"/>
              <w:right w:val="single" w:color="auto" w:sz="8" w:space="0"/>
            </w:tcBorders>
            <w:shd w:val="clear" w:color="auto" w:fill="auto"/>
            <w:noWrap/>
          </w:tcPr>
          <w:p>
            <w:pPr>
              <w:widowControl/>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30216</w:t>
            </w:r>
          </w:p>
        </w:tc>
        <w:tc>
          <w:tcPr>
            <w:tcW w:w="1983" w:type="dxa"/>
            <w:tcBorders>
              <w:top w:val="nil"/>
              <w:left w:val="nil"/>
              <w:bottom w:val="single" w:color="auto" w:sz="8" w:space="0"/>
              <w:right w:val="single" w:color="auto" w:sz="8" w:space="0"/>
            </w:tcBorders>
            <w:shd w:val="clear" w:color="auto" w:fill="auto"/>
            <w:noWrap/>
          </w:tcPr>
          <w:p>
            <w:pPr>
              <w:widowControl/>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 xml:space="preserve">  培训费</w:t>
            </w:r>
          </w:p>
        </w:tc>
        <w:tc>
          <w:tcPr>
            <w:tcW w:w="1170" w:type="dxa"/>
            <w:tcBorders>
              <w:top w:val="nil"/>
              <w:left w:val="nil"/>
              <w:bottom w:val="single" w:color="auto" w:sz="8" w:space="0"/>
              <w:right w:val="single" w:color="auto" w:sz="8" w:space="0"/>
            </w:tcBorders>
            <w:shd w:val="clear" w:color="auto" w:fill="auto"/>
            <w:noWrap/>
            <w:vAlign w:val="bottom"/>
          </w:tcPr>
          <w:p>
            <w:pPr>
              <w:widowControl/>
              <w:jc w:val="right"/>
              <w:textAlignment w:val="bottom"/>
              <w:rPr>
                <w:rFonts w:asciiTheme="minorEastAsia" w:hAnsiTheme="minorEastAsia" w:cstheme="minorEastAsia"/>
                <w:color w:val="000000"/>
                <w:kern w:val="0"/>
                <w:sz w:val="18"/>
                <w:szCs w:val="18"/>
              </w:rPr>
            </w:pPr>
            <w:r>
              <w:rPr>
                <w:rFonts w:ascii="Arial" w:hAnsi="Arial" w:eastAsia="宋体" w:cs="Arial"/>
                <w:color w:val="000000"/>
                <w:kern w:val="0"/>
                <w:sz w:val="20"/>
                <w:szCs w:val="20"/>
              </w:rPr>
              <w:t xml:space="preserve">0.40 </w:t>
            </w:r>
          </w:p>
        </w:tc>
        <w:tc>
          <w:tcPr>
            <w:tcW w:w="1076" w:type="dxa"/>
            <w:tcBorders>
              <w:top w:val="nil"/>
              <w:left w:val="nil"/>
              <w:bottom w:val="single" w:color="auto" w:sz="8" w:space="0"/>
              <w:right w:val="single" w:color="auto" w:sz="8" w:space="0"/>
            </w:tcBorders>
            <w:shd w:val="clear" w:color="auto" w:fill="auto"/>
            <w:noWrap/>
          </w:tcPr>
          <w:p>
            <w:pPr>
              <w:widowControl/>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31013</w:t>
            </w:r>
          </w:p>
        </w:tc>
        <w:tc>
          <w:tcPr>
            <w:tcW w:w="3981" w:type="dxa"/>
            <w:tcBorders>
              <w:top w:val="nil"/>
              <w:left w:val="nil"/>
              <w:bottom w:val="single" w:color="auto" w:sz="8" w:space="0"/>
              <w:right w:val="single" w:color="auto" w:sz="8" w:space="0"/>
            </w:tcBorders>
            <w:shd w:val="clear" w:color="auto" w:fill="auto"/>
            <w:noWrap/>
          </w:tcPr>
          <w:p>
            <w:pPr>
              <w:widowControl/>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 xml:space="preserve">  公务用车购置</w:t>
            </w:r>
          </w:p>
        </w:tc>
        <w:tc>
          <w:tcPr>
            <w:tcW w:w="1269" w:type="dxa"/>
            <w:tcBorders>
              <w:top w:val="nil"/>
              <w:left w:val="nil"/>
              <w:bottom w:val="single" w:color="auto" w:sz="8" w:space="0"/>
              <w:right w:val="single" w:color="auto" w:sz="8" w:space="0"/>
            </w:tcBorders>
            <w:shd w:val="clear" w:color="auto" w:fill="auto"/>
            <w:noWrap/>
            <w:vAlign w:val="center"/>
          </w:tcPr>
          <w:p>
            <w:pPr>
              <w:jc w:val="right"/>
              <w:rPr>
                <w:rFonts w:asciiTheme="minorEastAsia" w:hAnsiTheme="minorEastAsia" w:cstheme="minorEastAsia"/>
                <w:color w:val="000000"/>
                <w:kern w:val="0"/>
                <w:sz w:val="18"/>
                <w:szCs w:val="18"/>
              </w:rPr>
            </w:pP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30302</w:t>
            </w:r>
          </w:p>
        </w:tc>
        <w:tc>
          <w:tcPr>
            <w:tcW w:w="2650" w:type="dxa"/>
            <w:tcBorders>
              <w:top w:val="nil"/>
              <w:left w:val="nil"/>
              <w:bottom w:val="single" w:color="auto" w:sz="8" w:space="0"/>
              <w:right w:val="single" w:color="auto" w:sz="8" w:space="0"/>
            </w:tcBorders>
            <w:shd w:val="clear" w:color="auto" w:fill="auto"/>
            <w:noWrap/>
          </w:tcPr>
          <w:p>
            <w:pPr>
              <w:widowControl/>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 xml:space="preserve">  退休费</w:t>
            </w:r>
          </w:p>
        </w:tc>
        <w:tc>
          <w:tcPr>
            <w:tcW w:w="1512" w:type="dxa"/>
            <w:tcBorders>
              <w:top w:val="nil"/>
              <w:left w:val="nil"/>
              <w:bottom w:val="single" w:color="auto" w:sz="8" w:space="0"/>
              <w:right w:val="single" w:color="auto" w:sz="8" w:space="0"/>
            </w:tcBorders>
            <w:shd w:val="clear" w:color="auto" w:fill="auto"/>
            <w:noWrap/>
            <w:vAlign w:val="bottom"/>
          </w:tcPr>
          <w:p>
            <w:pPr>
              <w:rPr>
                <w:rFonts w:asciiTheme="minorEastAsia" w:hAnsiTheme="minorEastAsia" w:cstheme="minorEastAsia"/>
                <w:color w:val="000000"/>
                <w:kern w:val="0"/>
                <w:sz w:val="18"/>
                <w:szCs w:val="18"/>
              </w:rPr>
            </w:pPr>
          </w:p>
        </w:tc>
        <w:tc>
          <w:tcPr>
            <w:tcW w:w="1110" w:type="dxa"/>
            <w:tcBorders>
              <w:top w:val="nil"/>
              <w:left w:val="nil"/>
              <w:bottom w:val="single" w:color="auto" w:sz="8" w:space="0"/>
              <w:right w:val="single" w:color="auto" w:sz="8" w:space="0"/>
            </w:tcBorders>
            <w:shd w:val="clear" w:color="auto" w:fill="auto"/>
            <w:noWrap/>
          </w:tcPr>
          <w:p>
            <w:pPr>
              <w:widowControl/>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30217</w:t>
            </w:r>
          </w:p>
        </w:tc>
        <w:tc>
          <w:tcPr>
            <w:tcW w:w="1983" w:type="dxa"/>
            <w:tcBorders>
              <w:top w:val="nil"/>
              <w:left w:val="nil"/>
              <w:bottom w:val="single" w:color="auto" w:sz="8" w:space="0"/>
              <w:right w:val="single" w:color="auto" w:sz="8" w:space="0"/>
            </w:tcBorders>
            <w:shd w:val="clear" w:color="auto" w:fill="auto"/>
            <w:noWrap/>
          </w:tcPr>
          <w:p>
            <w:pPr>
              <w:widowControl/>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 xml:space="preserve">  公务接待费</w:t>
            </w:r>
          </w:p>
        </w:tc>
        <w:tc>
          <w:tcPr>
            <w:tcW w:w="1170" w:type="dxa"/>
            <w:tcBorders>
              <w:top w:val="nil"/>
              <w:left w:val="nil"/>
              <w:bottom w:val="single" w:color="auto" w:sz="8" w:space="0"/>
              <w:right w:val="single" w:color="auto" w:sz="8" w:space="0"/>
            </w:tcBorders>
            <w:shd w:val="clear" w:color="auto" w:fill="auto"/>
            <w:noWrap/>
            <w:vAlign w:val="bottom"/>
          </w:tcPr>
          <w:p>
            <w:pPr>
              <w:widowControl/>
              <w:jc w:val="right"/>
              <w:textAlignment w:val="bottom"/>
              <w:rPr>
                <w:rFonts w:asciiTheme="minorEastAsia" w:hAnsiTheme="minorEastAsia" w:cstheme="minorEastAsia"/>
                <w:color w:val="000000"/>
                <w:kern w:val="0"/>
                <w:sz w:val="18"/>
                <w:szCs w:val="18"/>
              </w:rPr>
            </w:pPr>
            <w:r>
              <w:rPr>
                <w:rFonts w:ascii="Arial" w:hAnsi="Arial" w:eastAsia="宋体" w:cs="Arial"/>
                <w:color w:val="000000"/>
                <w:kern w:val="0"/>
                <w:sz w:val="20"/>
                <w:szCs w:val="20"/>
              </w:rPr>
              <w:t xml:space="preserve">0.09 </w:t>
            </w:r>
          </w:p>
        </w:tc>
        <w:tc>
          <w:tcPr>
            <w:tcW w:w="1076" w:type="dxa"/>
            <w:tcBorders>
              <w:top w:val="nil"/>
              <w:left w:val="nil"/>
              <w:bottom w:val="single" w:color="auto" w:sz="8" w:space="0"/>
              <w:right w:val="single" w:color="auto" w:sz="8" w:space="0"/>
            </w:tcBorders>
            <w:shd w:val="clear" w:color="auto" w:fill="auto"/>
            <w:noWrap/>
          </w:tcPr>
          <w:p>
            <w:pPr>
              <w:widowControl/>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31019</w:t>
            </w:r>
          </w:p>
        </w:tc>
        <w:tc>
          <w:tcPr>
            <w:tcW w:w="3981" w:type="dxa"/>
            <w:tcBorders>
              <w:top w:val="nil"/>
              <w:left w:val="nil"/>
              <w:bottom w:val="single" w:color="auto" w:sz="8" w:space="0"/>
              <w:right w:val="single" w:color="auto" w:sz="8" w:space="0"/>
            </w:tcBorders>
            <w:shd w:val="clear" w:color="auto" w:fill="auto"/>
            <w:noWrap/>
          </w:tcPr>
          <w:p>
            <w:pPr>
              <w:widowControl/>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 xml:space="preserve">  其他交通工具购置</w:t>
            </w:r>
          </w:p>
        </w:tc>
        <w:tc>
          <w:tcPr>
            <w:tcW w:w="1269" w:type="dxa"/>
            <w:tcBorders>
              <w:top w:val="nil"/>
              <w:left w:val="nil"/>
              <w:bottom w:val="single" w:color="auto" w:sz="8" w:space="0"/>
              <w:right w:val="single" w:color="auto" w:sz="8" w:space="0"/>
            </w:tcBorders>
            <w:shd w:val="clear" w:color="auto" w:fill="auto"/>
            <w:noWrap/>
            <w:vAlign w:val="center"/>
          </w:tcPr>
          <w:p>
            <w:pPr>
              <w:jc w:val="right"/>
              <w:rPr>
                <w:rFonts w:asciiTheme="minorEastAsia" w:hAnsiTheme="minorEastAsia" w:cstheme="minorEastAsia"/>
                <w:color w:val="000000"/>
                <w:kern w:val="0"/>
                <w:sz w:val="18"/>
                <w:szCs w:val="18"/>
              </w:rPr>
            </w:pP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30303</w:t>
            </w:r>
          </w:p>
        </w:tc>
        <w:tc>
          <w:tcPr>
            <w:tcW w:w="2650" w:type="dxa"/>
            <w:tcBorders>
              <w:top w:val="nil"/>
              <w:left w:val="nil"/>
              <w:bottom w:val="single" w:color="auto" w:sz="8" w:space="0"/>
              <w:right w:val="single" w:color="auto" w:sz="8" w:space="0"/>
            </w:tcBorders>
            <w:shd w:val="clear" w:color="auto" w:fill="auto"/>
            <w:noWrap/>
          </w:tcPr>
          <w:p>
            <w:pPr>
              <w:widowControl/>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 xml:space="preserve">  退职（役）费</w:t>
            </w:r>
          </w:p>
        </w:tc>
        <w:tc>
          <w:tcPr>
            <w:tcW w:w="1512" w:type="dxa"/>
            <w:tcBorders>
              <w:top w:val="nil"/>
              <w:left w:val="nil"/>
              <w:bottom w:val="single" w:color="auto" w:sz="8" w:space="0"/>
              <w:right w:val="single" w:color="auto" w:sz="8" w:space="0"/>
            </w:tcBorders>
            <w:shd w:val="clear" w:color="auto" w:fill="auto"/>
            <w:noWrap/>
            <w:vAlign w:val="bottom"/>
          </w:tcPr>
          <w:p>
            <w:pPr>
              <w:rPr>
                <w:rFonts w:asciiTheme="minorEastAsia" w:hAnsiTheme="minorEastAsia" w:cstheme="minorEastAsia"/>
                <w:color w:val="000000"/>
                <w:kern w:val="0"/>
                <w:sz w:val="18"/>
                <w:szCs w:val="18"/>
              </w:rPr>
            </w:pPr>
          </w:p>
        </w:tc>
        <w:tc>
          <w:tcPr>
            <w:tcW w:w="1110" w:type="dxa"/>
            <w:tcBorders>
              <w:top w:val="nil"/>
              <w:left w:val="nil"/>
              <w:bottom w:val="single" w:color="auto" w:sz="8" w:space="0"/>
              <w:right w:val="single" w:color="auto" w:sz="8" w:space="0"/>
            </w:tcBorders>
            <w:shd w:val="clear" w:color="auto" w:fill="auto"/>
            <w:noWrap/>
          </w:tcPr>
          <w:p>
            <w:pPr>
              <w:widowControl/>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30218</w:t>
            </w:r>
          </w:p>
        </w:tc>
        <w:tc>
          <w:tcPr>
            <w:tcW w:w="1983" w:type="dxa"/>
            <w:tcBorders>
              <w:top w:val="nil"/>
              <w:left w:val="nil"/>
              <w:bottom w:val="single" w:color="auto" w:sz="8" w:space="0"/>
              <w:right w:val="single" w:color="auto" w:sz="8" w:space="0"/>
            </w:tcBorders>
            <w:shd w:val="clear" w:color="auto" w:fill="auto"/>
            <w:noWrap/>
          </w:tcPr>
          <w:p>
            <w:pPr>
              <w:widowControl/>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 xml:space="preserve">  专用材料费</w:t>
            </w:r>
          </w:p>
        </w:tc>
        <w:tc>
          <w:tcPr>
            <w:tcW w:w="1170" w:type="dxa"/>
            <w:tcBorders>
              <w:top w:val="nil"/>
              <w:left w:val="nil"/>
              <w:bottom w:val="single" w:color="auto" w:sz="8" w:space="0"/>
              <w:right w:val="single" w:color="auto" w:sz="8" w:space="0"/>
            </w:tcBorders>
            <w:shd w:val="clear" w:color="auto" w:fill="auto"/>
            <w:noWrap/>
            <w:vAlign w:val="bottom"/>
          </w:tcPr>
          <w:p>
            <w:pPr>
              <w:rPr>
                <w:rFonts w:asciiTheme="minorEastAsia" w:hAnsiTheme="minorEastAsia" w:cstheme="minorEastAsia"/>
                <w:color w:val="000000"/>
                <w:kern w:val="0"/>
                <w:sz w:val="18"/>
                <w:szCs w:val="18"/>
              </w:rPr>
            </w:pPr>
          </w:p>
        </w:tc>
        <w:tc>
          <w:tcPr>
            <w:tcW w:w="1076" w:type="dxa"/>
            <w:tcBorders>
              <w:top w:val="nil"/>
              <w:left w:val="nil"/>
              <w:bottom w:val="single" w:color="auto" w:sz="8" w:space="0"/>
              <w:right w:val="single" w:color="auto" w:sz="8" w:space="0"/>
            </w:tcBorders>
            <w:shd w:val="clear" w:color="auto" w:fill="auto"/>
            <w:noWrap/>
          </w:tcPr>
          <w:p>
            <w:pPr>
              <w:widowControl/>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31021</w:t>
            </w:r>
          </w:p>
        </w:tc>
        <w:tc>
          <w:tcPr>
            <w:tcW w:w="3981" w:type="dxa"/>
            <w:tcBorders>
              <w:top w:val="nil"/>
              <w:left w:val="nil"/>
              <w:bottom w:val="single" w:color="auto" w:sz="8" w:space="0"/>
              <w:right w:val="single" w:color="auto" w:sz="8" w:space="0"/>
            </w:tcBorders>
            <w:shd w:val="clear" w:color="auto" w:fill="auto"/>
            <w:noWrap/>
          </w:tcPr>
          <w:p>
            <w:pPr>
              <w:widowControl/>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 xml:space="preserve">  文物和陈列品购置</w:t>
            </w:r>
          </w:p>
        </w:tc>
        <w:tc>
          <w:tcPr>
            <w:tcW w:w="1269" w:type="dxa"/>
            <w:tcBorders>
              <w:top w:val="nil"/>
              <w:left w:val="nil"/>
              <w:bottom w:val="single" w:color="auto" w:sz="8" w:space="0"/>
              <w:right w:val="single" w:color="auto" w:sz="8" w:space="0"/>
            </w:tcBorders>
            <w:shd w:val="clear" w:color="auto" w:fill="auto"/>
            <w:noWrap/>
            <w:vAlign w:val="center"/>
          </w:tcPr>
          <w:p>
            <w:pPr>
              <w:jc w:val="right"/>
              <w:rPr>
                <w:rFonts w:asciiTheme="minorEastAsia" w:hAnsiTheme="minorEastAsia" w:cstheme="minorEastAsia"/>
                <w:color w:val="000000"/>
                <w:kern w:val="0"/>
                <w:sz w:val="18"/>
                <w:szCs w:val="18"/>
              </w:rPr>
            </w:pP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30304</w:t>
            </w:r>
          </w:p>
        </w:tc>
        <w:tc>
          <w:tcPr>
            <w:tcW w:w="2650" w:type="dxa"/>
            <w:tcBorders>
              <w:top w:val="nil"/>
              <w:left w:val="nil"/>
              <w:bottom w:val="single" w:color="auto" w:sz="8" w:space="0"/>
              <w:right w:val="single" w:color="auto" w:sz="8" w:space="0"/>
            </w:tcBorders>
            <w:shd w:val="clear" w:color="auto" w:fill="auto"/>
            <w:noWrap/>
          </w:tcPr>
          <w:p>
            <w:pPr>
              <w:widowControl/>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 xml:space="preserve">  抚恤金</w:t>
            </w:r>
          </w:p>
        </w:tc>
        <w:tc>
          <w:tcPr>
            <w:tcW w:w="1512" w:type="dxa"/>
            <w:tcBorders>
              <w:top w:val="nil"/>
              <w:left w:val="nil"/>
              <w:bottom w:val="single" w:color="auto" w:sz="8" w:space="0"/>
              <w:right w:val="single" w:color="auto" w:sz="8" w:space="0"/>
            </w:tcBorders>
            <w:shd w:val="clear" w:color="auto" w:fill="auto"/>
            <w:noWrap/>
            <w:vAlign w:val="bottom"/>
          </w:tcPr>
          <w:p>
            <w:pPr>
              <w:widowControl/>
              <w:jc w:val="right"/>
              <w:textAlignment w:val="bottom"/>
              <w:rPr>
                <w:rFonts w:asciiTheme="minorEastAsia" w:hAnsiTheme="minorEastAsia" w:cstheme="minorEastAsia"/>
                <w:color w:val="000000"/>
                <w:kern w:val="0"/>
                <w:sz w:val="18"/>
                <w:szCs w:val="18"/>
              </w:rPr>
            </w:pPr>
            <w:r>
              <w:rPr>
                <w:rFonts w:ascii="Arial" w:hAnsi="Arial" w:eastAsia="宋体" w:cs="Arial"/>
                <w:color w:val="000000"/>
                <w:kern w:val="0"/>
                <w:sz w:val="20"/>
                <w:szCs w:val="20"/>
              </w:rPr>
              <w:t xml:space="preserve">18.14 </w:t>
            </w:r>
          </w:p>
        </w:tc>
        <w:tc>
          <w:tcPr>
            <w:tcW w:w="1110" w:type="dxa"/>
            <w:tcBorders>
              <w:top w:val="nil"/>
              <w:left w:val="nil"/>
              <w:bottom w:val="single" w:color="auto" w:sz="8" w:space="0"/>
              <w:right w:val="single" w:color="auto" w:sz="8" w:space="0"/>
            </w:tcBorders>
            <w:shd w:val="clear" w:color="auto" w:fill="auto"/>
            <w:noWrap/>
          </w:tcPr>
          <w:p>
            <w:pPr>
              <w:widowControl/>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30224</w:t>
            </w:r>
          </w:p>
        </w:tc>
        <w:tc>
          <w:tcPr>
            <w:tcW w:w="1983" w:type="dxa"/>
            <w:tcBorders>
              <w:top w:val="nil"/>
              <w:left w:val="nil"/>
              <w:bottom w:val="single" w:color="auto" w:sz="8" w:space="0"/>
              <w:right w:val="single" w:color="auto" w:sz="8" w:space="0"/>
            </w:tcBorders>
            <w:shd w:val="clear" w:color="auto" w:fill="auto"/>
            <w:noWrap/>
          </w:tcPr>
          <w:p>
            <w:pPr>
              <w:widowControl/>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 xml:space="preserve">  被装购置费</w:t>
            </w:r>
          </w:p>
        </w:tc>
        <w:tc>
          <w:tcPr>
            <w:tcW w:w="1170" w:type="dxa"/>
            <w:tcBorders>
              <w:top w:val="nil"/>
              <w:left w:val="nil"/>
              <w:bottom w:val="single" w:color="auto" w:sz="8" w:space="0"/>
              <w:right w:val="single" w:color="auto" w:sz="8" w:space="0"/>
            </w:tcBorders>
            <w:shd w:val="clear" w:color="auto" w:fill="auto"/>
            <w:noWrap/>
            <w:vAlign w:val="bottom"/>
          </w:tcPr>
          <w:p>
            <w:pPr>
              <w:rPr>
                <w:rFonts w:asciiTheme="minorEastAsia" w:hAnsiTheme="minorEastAsia" w:cstheme="minorEastAsia"/>
                <w:color w:val="000000"/>
                <w:kern w:val="0"/>
                <w:sz w:val="18"/>
                <w:szCs w:val="18"/>
              </w:rPr>
            </w:pPr>
          </w:p>
        </w:tc>
        <w:tc>
          <w:tcPr>
            <w:tcW w:w="1076" w:type="dxa"/>
            <w:tcBorders>
              <w:top w:val="nil"/>
              <w:left w:val="nil"/>
              <w:bottom w:val="single" w:color="auto" w:sz="8" w:space="0"/>
              <w:right w:val="single" w:color="auto" w:sz="8" w:space="0"/>
            </w:tcBorders>
            <w:shd w:val="clear" w:color="auto" w:fill="auto"/>
            <w:noWrap/>
          </w:tcPr>
          <w:p>
            <w:pPr>
              <w:widowControl/>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31022</w:t>
            </w:r>
          </w:p>
        </w:tc>
        <w:tc>
          <w:tcPr>
            <w:tcW w:w="3981" w:type="dxa"/>
            <w:tcBorders>
              <w:top w:val="nil"/>
              <w:left w:val="nil"/>
              <w:bottom w:val="single" w:color="auto" w:sz="8" w:space="0"/>
              <w:right w:val="single" w:color="auto" w:sz="8" w:space="0"/>
            </w:tcBorders>
            <w:shd w:val="clear" w:color="auto" w:fill="auto"/>
            <w:noWrap/>
          </w:tcPr>
          <w:p>
            <w:pPr>
              <w:widowControl/>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 xml:space="preserve">  无形资产购置</w:t>
            </w:r>
          </w:p>
        </w:tc>
        <w:tc>
          <w:tcPr>
            <w:tcW w:w="1269" w:type="dxa"/>
            <w:tcBorders>
              <w:top w:val="nil"/>
              <w:left w:val="nil"/>
              <w:bottom w:val="single" w:color="auto" w:sz="8" w:space="0"/>
              <w:right w:val="single" w:color="auto" w:sz="8" w:space="0"/>
            </w:tcBorders>
            <w:shd w:val="clear" w:color="auto" w:fill="auto"/>
            <w:noWrap/>
            <w:vAlign w:val="center"/>
          </w:tcPr>
          <w:p>
            <w:pPr>
              <w:jc w:val="right"/>
              <w:rPr>
                <w:rFonts w:asciiTheme="minorEastAsia" w:hAnsiTheme="minorEastAsia" w:cstheme="minorEastAsia"/>
                <w:color w:val="000000"/>
                <w:kern w:val="0"/>
                <w:sz w:val="18"/>
                <w:szCs w:val="18"/>
              </w:rPr>
            </w:pP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30305</w:t>
            </w:r>
          </w:p>
        </w:tc>
        <w:tc>
          <w:tcPr>
            <w:tcW w:w="2650" w:type="dxa"/>
            <w:tcBorders>
              <w:top w:val="nil"/>
              <w:left w:val="nil"/>
              <w:bottom w:val="single" w:color="auto" w:sz="8" w:space="0"/>
              <w:right w:val="single" w:color="auto" w:sz="8" w:space="0"/>
            </w:tcBorders>
            <w:shd w:val="clear" w:color="auto" w:fill="auto"/>
            <w:noWrap/>
          </w:tcPr>
          <w:p>
            <w:pPr>
              <w:widowControl/>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 xml:space="preserve">  生活补助</w:t>
            </w:r>
          </w:p>
        </w:tc>
        <w:tc>
          <w:tcPr>
            <w:tcW w:w="1512" w:type="dxa"/>
            <w:tcBorders>
              <w:top w:val="nil"/>
              <w:left w:val="nil"/>
              <w:bottom w:val="single" w:color="auto" w:sz="8" w:space="0"/>
              <w:right w:val="single" w:color="auto" w:sz="8" w:space="0"/>
            </w:tcBorders>
            <w:shd w:val="clear" w:color="auto" w:fill="auto"/>
            <w:noWrap/>
            <w:vAlign w:val="bottom"/>
          </w:tcPr>
          <w:p>
            <w:pPr>
              <w:widowControl/>
              <w:jc w:val="right"/>
              <w:textAlignment w:val="bottom"/>
              <w:rPr>
                <w:rFonts w:asciiTheme="minorEastAsia" w:hAnsiTheme="minorEastAsia" w:cstheme="minorEastAsia"/>
                <w:color w:val="000000"/>
                <w:kern w:val="0"/>
                <w:sz w:val="18"/>
                <w:szCs w:val="18"/>
              </w:rPr>
            </w:pPr>
            <w:r>
              <w:rPr>
                <w:rFonts w:ascii="Arial" w:hAnsi="Arial" w:eastAsia="宋体" w:cs="Arial"/>
                <w:color w:val="000000"/>
                <w:kern w:val="0"/>
                <w:sz w:val="20"/>
                <w:szCs w:val="20"/>
              </w:rPr>
              <w:t xml:space="preserve">11.18 </w:t>
            </w:r>
          </w:p>
        </w:tc>
        <w:tc>
          <w:tcPr>
            <w:tcW w:w="1110" w:type="dxa"/>
            <w:tcBorders>
              <w:top w:val="nil"/>
              <w:left w:val="nil"/>
              <w:bottom w:val="single" w:color="auto" w:sz="8" w:space="0"/>
              <w:right w:val="single" w:color="auto" w:sz="8" w:space="0"/>
            </w:tcBorders>
            <w:shd w:val="clear" w:color="auto" w:fill="auto"/>
            <w:noWrap/>
          </w:tcPr>
          <w:p>
            <w:pPr>
              <w:widowControl/>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30225</w:t>
            </w:r>
          </w:p>
        </w:tc>
        <w:tc>
          <w:tcPr>
            <w:tcW w:w="1983" w:type="dxa"/>
            <w:tcBorders>
              <w:top w:val="nil"/>
              <w:left w:val="nil"/>
              <w:bottom w:val="single" w:color="auto" w:sz="8" w:space="0"/>
              <w:right w:val="single" w:color="auto" w:sz="8" w:space="0"/>
            </w:tcBorders>
            <w:shd w:val="clear" w:color="auto" w:fill="auto"/>
            <w:noWrap/>
          </w:tcPr>
          <w:p>
            <w:pPr>
              <w:widowControl/>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 xml:space="preserve">  专用燃料费</w:t>
            </w:r>
          </w:p>
        </w:tc>
        <w:tc>
          <w:tcPr>
            <w:tcW w:w="1170" w:type="dxa"/>
            <w:tcBorders>
              <w:top w:val="nil"/>
              <w:left w:val="nil"/>
              <w:bottom w:val="single" w:color="auto" w:sz="8" w:space="0"/>
              <w:right w:val="single" w:color="auto" w:sz="8" w:space="0"/>
            </w:tcBorders>
            <w:shd w:val="clear" w:color="auto" w:fill="auto"/>
            <w:noWrap/>
            <w:vAlign w:val="bottom"/>
          </w:tcPr>
          <w:p>
            <w:pPr>
              <w:rPr>
                <w:rFonts w:asciiTheme="minorEastAsia" w:hAnsiTheme="minorEastAsia" w:cstheme="minorEastAsia"/>
                <w:color w:val="000000"/>
                <w:kern w:val="0"/>
                <w:sz w:val="18"/>
                <w:szCs w:val="18"/>
              </w:rPr>
            </w:pPr>
          </w:p>
        </w:tc>
        <w:tc>
          <w:tcPr>
            <w:tcW w:w="1076" w:type="dxa"/>
            <w:tcBorders>
              <w:top w:val="nil"/>
              <w:left w:val="nil"/>
              <w:bottom w:val="single" w:color="auto" w:sz="8" w:space="0"/>
              <w:right w:val="single" w:color="auto" w:sz="8" w:space="0"/>
            </w:tcBorders>
            <w:shd w:val="clear" w:color="auto" w:fill="auto"/>
            <w:noWrap/>
          </w:tcPr>
          <w:p>
            <w:pPr>
              <w:widowControl/>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31099</w:t>
            </w:r>
          </w:p>
        </w:tc>
        <w:tc>
          <w:tcPr>
            <w:tcW w:w="3981" w:type="dxa"/>
            <w:tcBorders>
              <w:top w:val="nil"/>
              <w:left w:val="nil"/>
              <w:bottom w:val="single" w:color="auto" w:sz="8" w:space="0"/>
              <w:right w:val="single" w:color="auto" w:sz="8" w:space="0"/>
            </w:tcBorders>
            <w:shd w:val="clear" w:color="auto" w:fill="auto"/>
            <w:noWrap/>
          </w:tcPr>
          <w:p>
            <w:pPr>
              <w:widowControl/>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 xml:space="preserve">  其他资本性支出</w:t>
            </w:r>
          </w:p>
        </w:tc>
        <w:tc>
          <w:tcPr>
            <w:tcW w:w="1269" w:type="dxa"/>
            <w:tcBorders>
              <w:top w:val="nil"/>
              <w:left w:val="nil"/>
              <w:bottom w:val="single" w:color="auto" w:sz="8" w:space="0"/>
              <w:right w:val="single" w:color="auto" w:sz="8" w:space="0"/>
            </w:tcBorders>
            <w:shd w:val="clear" w:color="auto" w:fill="auto"/>
            <w:noWrap/>
            <w:vAlign w:val="center"/>
          </w:tcPr>
          <w:p>
            <w:pPr>
              <w:jc w:val="right"/>
              <w:rPr>
                <w:rFonts w:asciiTheme="minorEastAsia" w:hAnsiTheme="minorEastAsia" w:cstheme="minorEastAsia"/>
                <w:color w:val="000000"/>
                <w:kern w:val="0"/>
                <w:sz w:val="18"/>
                <w:szCs w:val="18"/>
              </w:rPr>
            </w:pP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30306</w:t>
            </w:r>
          </w:p>
        </w:tc>
        <w:tc>
          <w:tcPr>
            <w:tcW w:w="2650" w:type="dxa"/>
            <w:tcBorders>
              <w:top w:val="nil"/>
              <w:left w:val="nil"/>
              <w:bottom w:val="single" w:color="auto" w:sz="8" w:space="0"/>
              <w:right w:val="single" w:color="auto" w:sz="8" w:space="0"/>
            </w:tcBorders>
            <w:shd w:val="clear" w:color="auto" w:fill="auto"/>
            <w:noWrap/>
          </w:tcPr>
          <w:p>
            <w:pPr>
              <w:widowControl/>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 xml:space="preserve">  救济费</w:t>
            </w:r>
          </w:p>
        </w:tc>
        <w:tc>
          <w:tcPr>
            <w:tcW w:w="1512" w:type="dxa"/>
            <w:tcBorders>
              <w:top w:val="nil"/>
              <w:left w:val="nil"/>
              <w:bottom w:val="single" w:color="auto" w:sz="8" w:space="0"/>
              <w:right w:val="single" w:color="auto" w:sz="8" w:space="0"/>
            </w:tcBorders>
            <w:shd w:val="clear" w:color="auto" w:fill="auto"/>
            <w:noWrap/>
            <w:vAlign w:val="bottom"/>
          </w:tcPr>
          <w:p>
            <w:pPr>
              <w:rPr>
                <w:rFonts w:asciiTheme="minorEastAsia" w:hAnsiTheme="minorEastAsia" w:cstheme="minorEastAsia"/>
                <w:color w:val="000000"/>
                <w:kern w:val="0"/>
                <w:sz w:val="18"/>
                <w:szCs w:val="18"/>
              </w:rPr>
            </w:pPr>
          </w:p>
        </w:tc>
        <w:tc>
          <w:tcPr>
            <w:tcW w:w="1110" w:type="dxa"/>
            <w:tcBorders>
              <w:top w:val="nil"/>
              <w:left w:val="nil"/>
              <w:bottom w:val="single" w:color="auto" w:sz="8" w:space="0"/>
              <w:right w:val="single" w:color="auto" w:sz="8" w:space="0"/>
            </w:tcBorders>
            <w:shd w:val="clear" w:color="auto" w:fill="auto"/>
            <w:noWrap/>
          </w:tcPr>
          <w:p>
            <w:pPr>
              <w:widowControl/>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30226</w:t>
            </w:r>
          </w:p>
        </w:tc>
        <w:tc>
          <w:tcPr>
            <w:tcW w:w="1983" w:type="dxa"/>
            <w:tcBorders>
              <w:top w:val="nil"/>
              <w:left w:val="nil"/>
              <w:bottom w:val="single" w:color="auto" w:sz="8" w:space="0"/>
              <w:right w:val="single" w:color="auto" w:sz="8" w:space="0"/>
            </w:tcBorders>
            <w:shd w:val="clear" w:color="auto" w:fill="auto"/>
            <w:noWrap/>
          </w:tcPr>
          <w:p>
            <w:pPr>
              <w:widowControl/>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 xml:space="preserve">  劳务费</w:t>
            </w:r>
          </w:p>
        </w:tc>
        <w:tc>
          <w:tcPr>
            <w:tcW w:w="1170" w:type="dxa"/>
            <w:tcBorders>
              <w:top w:val="nil"/>
              <w:left w:val="nil"/>
              <w:bottom w:val="single" w:color="auto" w:sz="8" w:space="0"/>
              <w:right w:val="single" w:color="auto" w:sz="8" w:space="0"/>
            </w:tcBorders>
            <w:shd w:val="clear" w:color="auto" w:fill="auto"/>
            <w:noWrap/>
            <w:vAlign w:val="bottom"/>
          </w:tcPr>
          <w:p>
            <w:pPr>
              <w:widowControl/>
              <w:jc w:val="right"/>
              <w:textAlignment w:val="bottom"/>
              <w:rPr>
                <w:rFonts w:asciiTheme="minorEastAsia" w:hAnsiTheme="minorEastAsia" w:cstheme="minorEastAsia"/>
                <w:color w:val="000000"/>
                <w:kern w:val="0"/>
                <w:sz w:val="18"/>
                <w:szCs w:val="18"/>
              </w:rPr>
            </w:pPr>
            <w:r>
              <w:rPr>
                <w:rFonts w:ascii="Arial" w:hAnsi="Arial" w:eastAsia="宋体" w:cs="Arial"/>
                <w:color w:val="000000"/>
                <w:kern w:val="0"/>
                <w:sz w:val="20"/>
                <w:szCs w:val="20"/>
              </w:rPr>
              <w:t xml:space="preserve">4.70 </w:t>
            </w:r>
          </w:p>
        </w:tc>
        <w:tc>
          <w:tcPr>
            <w:tcW w:w="1076" w:type="dxa"/>
            <w:tcBorders>
              <w:top w:val="nil"/>
              <w:left w:val="nil"/>
              <w:bottom w:val="single" w:color="auto" w:sz="8" w:space="0"/>
              <w:right w:val="single" w:color="auto" w:sz="8" w:space="0"/>
            </w:tcBorders>
            <w:shd w:val="clear" w:color="auto" w:fill="auto"/>
            <w:noWrap/>
          </w:tcPr>
          <w:p>
            <w:pPr>
              <w:widowControl/>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399</w:t>
            </w:r>
          </w:p>
        </w:tc>
        <w:tc>
          <w:tcPr>
            <w:tcW w:w="3981" w:type="dxa"/>
            <w:tcBorders>
              <w:top w:val="nil"/>
              <w:left w:val="nil"/>
              <w:bottom w:val="single" w:color="auto" w:sz="8" w:space="0"/>
              <w:right w:val="single" w:color="auto" w:sz="8" w:space="0"/>
            </w:tcBorders>
            <w:shd w:val="clear" w:color="auto" w:fill="auto"/>
            <w:noWrap/>
          </w:tcPr>
          <w:p>
            <w:pPr>
              <w:widowControl/>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其他支出</w:t>
            </w:r>
          </w:p>
        </w:tc>
        <w:tc>
          <w:tcPr>
            <w:tcW w:w="1269" w:type="dxa"/>
            <w:tcBorders>
              <w:top w:val="nil"/>
              <w:left w:val="nil"/>
              <w:bottom w:val="single" w:color="auto" w:sz="8" w:space="0"/>
              <w:right w:val="single" w:color="auto" w:sz="8" w:space="0"/>
            </w:tcBorders>
            <w:shd w:val="clear" w:color="auto" w:fill="auto"/>
            <w:noWrap/>
            <w:vAlign w:val="center"/>
          </w:tcPr>
          <w:p>
            <w:pPr>
              <w:jc w:val="right"/>
              <w:rPr>
                <w:rFonts w:asciiTheme="minorEastAsia" w:hAnsiTheme="minorEastAsia" w:cstheme="minorEastAsia"/>
                <w:color w:val="000000"/>
                <w:kern w:val="0"/>
                <w:sz w:val="18"/>
                <w:szCs w:val="18"/>
              </w:rPr>
            </w:pP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30307</w:t>
            </w:r>
          </w:p>
        </w:tc>
        <w:tc>
          <w:tcPr>
            <w:tcW w:w="2650" w:type="dxa"/>
            <w:tcBorders>
              <w:top w:val="nil"/>
              <w:left w:val="nil"/>
              <w:bottom w:val="single" w:color="auto" w:sz="8" w:space="0"/>
              <w:right w:val="single" w:color="auto" w:sz="8" w:space="0"/>
            </w:tcBorders>
            <w:shd w:val="clear" w:color="auto" w:fill="auto"/>
            <w:noWrap/>
          </w:tcPr>
          <w:p>
            <w:pPr>
              <w:widowControl/>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 xml:space="preserve">  医疗费补助</w:t>
            </w:r>
          </w:p>
        </w:tc>
        <w:tc>
          <w:tcPr>
            <w:tcW w:w="1512" w:type="dxa"/>
            <w:tcBorders>
              <w:top w:val="nil"/>
              <w:left w:val="nil"/>
              <w:bottom w:val="single" w:color="auto" w:sz="8" w:space="0"/>
              <w:right w:val="single" w:color="auto" w:sz="8" w:space="0"/>
            </w:tcBorders>
            <w:shd w:val="clear" w:color="auto" w:fill="auto"/>
            <w:noWrap/>
            <w:vAlign w:val="bottom"/>
          </w:tcPr>
          <w:p>
            <w:pPr>
              <w:rPr>
                <w:rFonts w:asciiTheme="minorEastAsia" w:hAnsiTheme="minorEastAsia" w:cstheme="minorEastAsia"/>
                <w:color w:val="000000"/>
                <w:kern w:val="0"/>
                <w:sz w:val="18"/>
                <w:szCs w:val="18"/>
              </w:rPr>
            </w:pPr>
          </w:p>
        </w:tc>
        <w:tc>
          <w:tcPr>
            <w:tcW w:w="1110" w:type="dxa"/>
            <w:tcBorders>
              <w:top w:val="nil"/>
              <w:left w:val="nil"/>
              <w:bottom w:val="single" w:color="auto" w:sz="8" w:space="0"/>
              <w:right w:val="single" w:color="auto" w:sz="8" w:space="0"/>
            </w:tcBorders>
            <w:shd w:val="clear" w:color="auto" w:fill="auto"/>
            <w:noWrap/>
          </w:tcPr>
          <w:p>
            <w:pPr>
              <w:widowControl/>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30227</w:t>
            </w:r>
          </w:p>
        </w:tc>
        <w:tc>
          <w:tcPr>
            <w:tcW w:w="1983" w:type="dxa"/>
            <w:tcBorders>
              <w:top w:val="nil"/>
              <w:left w:val="nil"/>
              <w:bottom w:val="single" w:color="auto" w:sz="8" w:space="0"/>
              <w:right w:val="single" w:color="auto" w:sz="8" w:space="0"/>
            </w:tcBorders>
            <w:shd w:val="clear" w:color="auto" w:fill="auto"/>
            <w:noWrap/>
          </w:tcPr>
          <w:p>
            <w:pPr>
              <w:widowControl/>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 xml:space="preserve">  委托业务费</w:t>
            </w:r>
          </w:p>
        </w:tc>
        <w:tc>
          <w:tcPr>
            <w:tcW w:w="1170" w:type="dxa"/>
            <w:tcBorders>
              <w:top w:val="nil"/>
              <w:left w:val="nil"/>
              <w:bottom w:val="single" w:color="auto" w:sz="8" w:space="0"/>
              <w:right w:val="single" w:color="auto" w:sz="8" w:space="0"/>
            </w:tcBorders>
            <w:shd w:val="clear" w:color="auto" w:fill="auto"/>
            <w:noWrap/>
            <w:vAlign w:val="bottom"/>
          </w:tcPr>
          <w:p>
            <w:pPr>
              <w:rPr>
                <w:rFonts w:asciiTheme="minorEastAsia" w:hAnsiTheme="minorEastAsia" w:cstheme="minorEastAsia"/>
                <w:color w:val="000000"/>
                <w:kern w:val="0"/>
                <w:sz w:val="18"/>
                <w:szCs w:val="18"/>
              </w:rPr>
            </w:pPr>
          </w:p>
        </w:tc>
        <w:tc>
          <w:tcPr>
            <w:tcW w:w="1076" w:type="dxa"/>
            <w:tcBorders>
              <w:top w:val="nil"/>
              <w:left w:val="nil"/>
              <w:bottom w:val="single" w:color="auto" w:sz="8" w:space="0"/>
              <w:right w:val="single" w:color="auto" w:sz="8" w:space="0"/>
            </w:tcBorders>
            <w:shd w:val="clear" w:color="auto" w:fill="auto"/>
            <w:noWrap/>
          </w:tcPr>
          <w:p>
            <w:pPr>
              <w:widowControl/>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39906</w:t>
            </w:r>
          </w:p>
        </w:tc>
        <w:tc>
          <w:tcPr>
            <w:tcW w:w="3981" w:type="dxa"/>
            <w:tcBorders>
              <w:top w:val="nil"/>
              <w:left w:val="nil"/>
              <w:bottom w:val="single" w:color="auto" w:sz="8" w:space="0"/>
              <w:right w:val="single" w:color="auto" w:sz="8" w:space="0"/>
            </w:tcBorders>
            <w:shd w:val="clear" w:color="auto" w:fill="auto"/>
            <w:noWrap/>
          </w:tcPr>
          <w:p>
            <w:pPr>
              <w:widowControl/>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 xml:space="preserve">  赠与</w:t>
            </w:r>
          </w:p>
        </w:tc>
        <w:tc>
          <w:tcPr>
            <w:tcW w:w="1269" w:type="dxa"/>
            <w:tcBorders>
              <w:top w:val="nil"/>
              <w:left w:val="nil"/>
              <w:bottom w:val="single" w:color="auto" w:sz="8" w:space="0"/>
              <w:right w:val="single" w:color="auto" w:sz="8" w:space="0"/>
            </w:tcBorders>
            <w:shd w:val="clear" w:color="auto" w:fill="auto"/>
            <w:noWrap/>
            <w:vAlign w:val="center"/>
          </w:tcPr>
          <w:p>
            <w:pPr>
              <w:jc w:val="right"/>
              <w:rPr>
                <w:rFonts w:asciiTheme="minorEastAsia" w:hAnsiTheme="minorEastAsia" w:cstheme="minorEastAsia"/>
                <w:color w:val="000000"/>
                <w:kern w:val="0"/>
                <w:sz w:val="18"/>
                <w:szCs w:val="18"/>
              </w:rPr>
            </w:pP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30308</w:t>
            </w:r>
          </w:p>
        </w:tc>
        <w:tc>
          <w:tcPr>
            <w:tcW w:w="2650" w:type="dxa"/>
            <w:tcBorders>
              <w:top w:val="nil"/>
              <w:left w:val="nil"/>
              <w:bottom w:val="single" w:color="auto" w:sz="8" w:space="0"/>
              <w:right w:val="single" w:color="auto" w:sz="8" w:space="0"/>
            </w:tcBorders>
            <w:shd w:val="clear" w:color="auto" w:fill="auto"/>
            <w:noWrap/>
          </w:tcPr>
          <w:p>
            <w:pPr>
              <w:widowControl/>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 xml:space="preserve">  助学金</w:t>
            </w:r>
          </w:p>
        </w:tc>
        <w:tc>
          <w:tcPr>
            <w:tcW w:w="1512" w:type="dxa"/>
            <w:tcBorders>
              <w:top w:val="nil"/>
              <w:left w:val="nil"/>
              <w:bottom w:val="single" w:color="auto" w:sz="8" w:space="0"/>
              <w:right w:val="single" w:color="auto" w:sz="8" w:space="0"/>
            </w:tcBorders>
            <w:shd w:val="clear" w:color="auto" w:fill="auto"/>
            <w:noWrap/>
            <w:vAlign w:val="bottom"/>
          </w:tcPr>
          <w:p>
            <w:pPr>
              <w:rPr>
                <w:rFonts w:asciiTheme="minorEastAsia" w:hAnsiTheme="minorEastAsia" w:cstheme="minorEastAsia"/>
                <w:color w:val="000000"/>
                <w:kern w:val="0"/>
                <w:sz w:val="18"/>
                <w:szCs w:val="18"/>
              </w:rPr>
            </w:pPr>
          </w:p>
        </w:tc>
        <w:tc>
          <w:tcPr>
            <w:tcW w:w="1110" w:type="dxa"/>
            <w:tcBorders>
              <w:top w:val="nil"/>
              <w:left w:val="nil"/>
              <w:bottom w:val="single" w:color="auto" w:sz="8" w:space="0"/>
              <w:right w:val="single" w:color="auto" w:sz="8" w:space="0"/>
            </w:tcBorders>
            <w:shd w:val="clear" w:color="auto" w:fill="auto"/>
            <w:noWrap/>
          </w:tcPr>
          <w:p>
            <w:pPr>
              <w:widowControl/>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30228</w:t>
            </w:r>
          </w:p>
        </w:tc>
        <w:tc>
          <w:tcPr>
            <w:tcW w:w="1983" w:type="dxa"/>
            <w:tcBorders>
              <w:top w:val="nil"/>
              <w:left w:val="nil"/>
              <w:bottom w:val="single" w:color="auto" w:sz="8" w:space="0"/>
              <w:right w:val="single" w:color="auto" w:sz="8" w:space="0"/>
            </w:tcBorders>
            <w:shd w:val="clear" w:color="auto" w:fill="auto"/>
            <w:noWrap/>
          </w:tcPr>
          <w:p>
            <w:pPr>
              <w:widowControl/>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 xml:space="preserve">  工会经费</w:t>
            </w:r>
          </w:p>
        </w:tc>
        <w:tc>
          <w:tcPr>
            <w:tcW w:w="1170" w:type="dxa"/>
            <w:tcBorders>
              <w:top w:val="nil"/>
              <w:left w:val="nil"/>
              <w:bottom w:val="single" w:color="auto" w:sz="8" w:space="0"/>
              <w:right w:val="single" w:color="auto" w:sz="8" w:space="0"/>
            </w:tcBorders>
            <w:shd w:val="clear" w:color="auto" w:fill="auto"/>
            <w:noWrap/>
            <w:vAlign w:val="bottom"/>
          </w:tcPr>
          <w:p>
            <w:pPr>
              <w:widowControl/>
              <w:jc w:val="right"/>
              <w:textAlignment w:val="bottom"/>
              <w:rPr>
                <w:rFonts w:asciiTheme="minorEastAsia" w:hAnsiTheme="minorEastAsia" w:cstheme="minorEastAsia"/>
                <w:color w:val="000000"/>
                <w:kern w:val="0"/>
                <w:sz w:val="18"/>
                <w:szCs w:val="18"/>
              </w:rPr>
            </w:pPr>
            <w:r>
              <w:rPr>
                <w:rFonts w:ascii="Arial" w:hAnsi="Arial" w:eastAsia="宋体" w:cs="Arial"/>
                <w:color w:val="000000"/>
                <w:kern w:val="0"/>
                <w:sz w:val="20"/>
                <w:szCs w:val="20"/>
              </w:rPr>
              <w:t xml:space="preserve">17.26 </w:t>
            </w:r>
          </w:p>
        </w:tc>
        <w:tc>
          <w:tcPr>
            <w:tcW w:w="1076" w:type="dxa"/>
            <w:tcBorders>
              <w:top w:val="nil"/>
              <w:left w:val="nil"/>
              <w:bottom w:val="single" w:color="auto" w:sz="8" w:space="0"/>
              <w:right w:val="single" w:color="auto" w:sz="8" w:space="0"/>
            </w:tcBorders>
            <w:shd w:val="clear" w:color="auto" w:fill="auto"/>
            <w:noWrap/>
          </w:tcPr>
          <w:p>
            <w:pPr>
              <w:widowControl/>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39907</w:t>
            </w:r>
          </w:p>
        </w:tc>
        <w:tc>
          <w:tcPr>
            <w:tcW w:w="3981" w:type="dxa"/>
            <w:tcBorders>
              <w:top w:val="nil"/>
              <w:left w:val="nil"/>
              <w:bottom w:val="single" w:color="auto" w:sz="8" w:space="0"/>
              <w:right w:val="single" w:color="auto" w:sz="8" w:space="0"/>
            </w:tcBorders>
            <w:shd w:val="clear" w:color="auto" w:fill="auto"/>
            <w:noWrap/>
          </w:tcPr>
          <w:p>
            <w:pPr>
              <w:widowControl/>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 xml:space="preserve">  国家赔偿费用支出</w:t>
            </w:r>
          </w:p>
        </w:tc>
        <w:tc>
          <w:tcPr>
            <w:tcW w:w="1269" w:type="dxa"/>
            <w:tcBorders>
              <w:top w:val="nil"/>
              <w:left w:val="nil"/>
              <w:bottom w:val="single" w:color="auto" w:sz="8" w:space="0"/>
              <w:right w:val="single" w:color="auto" w:sz="8" w:space="0"/>
            </w:tcBorders>
            <w:shd w:val="clear" w:color="auto" w:fill="auto"/>
            <w:noWrap/>
            <w:vAlign w:val="center"/>
          </w:tcPr>
          <w:p>
            <w:pPr>
              <w:jc w:val="right"/>
              <w:rPr>
                <w:rFonts w:asciiTheme="minorEastAsia" w:hAnsiTheme="minorEastAsia" w:cstheme="minorEastAsia"/>
                <w:color w:val="000000"/>
                <w:kern w:val="0"/>
                <w:sz w:val="18"/>
                <w:szCs w:val="18"/>
              </w:rPr>
            </w:pPr>
          </w:p>
        </w:tc>
      </w:tr>
      <w:tr>
        <w:tblPrEx>
          <w:tblCellMar>
            <w:top w:w="0" w:type="dxa"/>
            <w:left w:w="108" w:type="dxa"/>
            <w:bottom w:w="0" w:type="dxa"/>
            <w:right w:w="108" w:type="dxa"/>
          </w:tblCellMar>
        </w:tblPrEx>
        <w:trPr>
          <w:trHeight w:val="255" w:hRule="exact"/>
        </w:trPr>
        <w:tc>
          <w:tcPr>
            <w:tcW w:w="1149"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30309</w:t>
            </w:r>
          </w:p>
        </w:tc>
        <w:tc>
          <w:tcPr>
            <w:tcW w:w="2650" w:type="dxa"/>
            <w:tcBorders>
              <w:top w:val="nil"/>
              <w:left w:val="nil"/>
              <w:bottom w:val="single" w:color="auto" w:sz="8" w:space="0"/>
              <w:right w:val="single" w:color="auto" w:sz="8" w:space="0"/>
            </w:tcBorders>
            <w:shd w:val="clear" w:color="auto" w:fill="auto"/>
            <w:noWrap/>
          </w:tcPr>
          <w:p>
            <w:pPr>
              <w:widowControl/>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 xml:space="preserve">  奖励金</w:t>
            </w:r>
          </w:p>
        </w:tc>
        <w:tc>
          <w:tcPr>
            <w:tcW w:w="1512" w:type="dxa"/>
            <w:tcBorders>
              <w:top w:val="nil"/>
              <w:left w:val="nil"/>
              <w:bottom w:val="single" w:color="auto" w:sz="8" w:space="0"/>
              <w:right w:val="single" w:color="auto" w:sz="8" w:space="0"/>
            </w:tcBorders>
            <w:shd w:val="clear" w:color="auto" w:fill="auto"/>
            <w:noWrap/>
            <w:vAlign w:val="bottom"/>
          </w:tcPr>
          <w:p>
            <w:pPr>
              <w:widowControl/>
              <w:jc w:val="right"/>
              <w:textAlignment w:val="bottom"/>
              <w:rPr>
                <w:rFonts w:asciiTheme="minorEastAsia" w:hAnsiTheme="minorEastAsia" w:cstheme="minorEastAsia"/>
                <w:color w:val="000000"/>
                <w:kern w:val="0"/>
                <w:sz w:val="18"/>
                <w:szCs w:val="18"/>
              </w:rPr>
            </w:pPr>
            <w:r>
              <w:rPr>
                <w:rFonts w:ascii="Arial" w:hAnsi="Arial" w:eastAsia="宋体" w:cs="Arial"/>
                <w:color w:val="000000"/>
                <w:kern w:val="0"/>
                <w:sz w:val="20"/>
                <w:szCs w:val="20"/>
              </w:rPr>
              <w:t xml:space="preserve">0.50 </w:t>
            </w:r>
          </w:p>
        </w:tc>
        <w:tc>
          <w:tcPr>
            <w:tcW w:w="1110" w:type="dxa"/>
            <w:tcBorders>
              <w:top w:val="nil"/>
              <w:left w:val="nil"/>
              <w:bottom w:val="single" w:color="auto" w:sz="8" w:space="0"/>
              <w:right w:val="single" w:color="auto" w:sz="8" w:space="0"/>
            </w:tcBorders>
            <w:shd w:val="clear" w:color="auto" w:fill="auto"/>
            <w:noWrap/>
          </w:tcPr>
          <w:p>
            <w:pPr>
              <w:widowControl/>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30229</w:t>
            </w:r>
          </w:p>
        </w:tc>
        <w:tc>
          <w:tcPr>
            <w:tcW w:w="1983" w:type="dxa"/>
            <w:tcBorders>
              <w:top w:val="nil"/>
              <w:left w:val="nil"/>
              <w:bottom w:val="single" w:color="auto" w:sz="8" w:space="0"/>
              <w:right w:val="single" w:color="auto" w:sz="8" w:space="0"/>
            </w:tcBorders>
            <w:shd w:val="clear" w:color="auto" w:fill="auto"/>
            <w:noWrap/>
          </w:tcPr>
          <w:p>
            <w:pPr>
              <w:widowControl/>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 xml:space="preserve">  福利费</w:t>
            </w:r>
          </w:p>
        </w:tc>
        <w:tc>
          <w:tcPr>
            <w:tcW w:w="1170" w:type="dxa"/>
            <w:tcBorders>
              <w:top w:val="nil"/>
              <w:left w:val="nil"/>
              <w:bottom w:val="single" w:color="auto" w:sz="8" w:space="0"/>
              <w:right w:val="single" w:color="auto" w:sz="8" w:space="0"/>
            </w:tcBorders>
            <w:shd w:val="clear" w:color="auto" w:fill="auto"/>
            <w:noWrap/>
            <w:vAlign w:val="bottom"/>
          </w:tcPr>
          <w:p>
            <w:pPr>
              <w:widowControl/>
              <w:jc w:val="right"/>
              <w:textAlignment w:val="bottom"/>
              <w:rPr>
                <w:rFonts w:asciiTheme="minorEastAsia" w:hAnsiTheme="minorEastAsia" w:cstheme="minorEastAsia"/>
                <w:color w:val="000000"/>
                <w:kern w:val="0"/>
                <w:sz w:val="18"/>
                <w:szCs w:val="18"/>
              </w:rPr>
            </w:pPr>
            <w:r>
              <w:rPr>
                <w:rFonts w:ascii="Arial" w:hAnsi="Arial" w:eastAsia="宋体" w:cs="Arial"/>
                <w:color w:val="000000"/>
                <w:kern w:val="0"/>
                <w:sz w:val="20"/>
                <w:szCs w:val="20"/>
              </w:rPr>
              <w:t xml:space="preserve">1.55 </w:t>
            </w:r>
          </w:p>
        </w:tc>
        <w:tc>
          <w:tcPr>
            <w:tcW w:w="1076" w:type="dxa"/>
            <w:tcBorders>
              <w:top w:val="nil"/>
              <w:left w:val="nil"/>
              <w:bottom w:val="single" w:color="auto" w:sz="8" w:space="0"/>
              <w:right w:val="single" w:color="auto" w:sz="8" w:space="0"/>
            </w:tcBorders>
            <w:shd w:val="clear" w:color="auto" w:fill="auto"/>
            <w:noWrap/>
          </w:tcPr>
          <w:p>
            <w:pPr>
              <w:widowControl/>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39908</w:t>
            </w:r>
          </w:p>
        </w:tc>
        <w:tc>
          <w:tcPr>
            <w:tcW w:w="3981" w:type="dxa"/>
            <w:tcBorders>
              <w:top w:val="nil"/>
              <w:left w:val="nil"/>
              <w:bottom w:val="single" w:color="auto" w:sz="8" w:space="0"/>
              <w:right w:val="single" w:color="auto" w:sz="8" w:space="0"/>
            </w:tcBorders>
            <w:shd w:val="clear" w:color="auto" w:fill="auto"/>
            <w:noWrap/>
          </w:tcPr>
          <w:p>
            <w:pPr>
              <w:widowControl/>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 xml:space="preserve">  对民间非营利组织和群众性自治组织补贴</w:t>
            </w:r>
          </w:p>
        </w:tc>
        <w:tc>
          <w:tcPr>
            <w:tcW w:w="1269" w:type="dxa"/>
            <w:tcBorders>
              <w:top w:val="nil"/>
              <w:left w:val="nil"/>
              <w:bottom w:val="single" w:color="auto" w:sz="8" w:space="0"/>
              <w:right w:val="single" w:color="auto" w:sz="8" w:space="0"/>
            </w:tcBorders>
            <w:shd w:val="clear" w:color="auto" w:fill="auto"/>
            <w:noWrap/>
            <w:vAlign w:val="center"/>
          </w:tcPr>
          <w:p>
            <w:pPr>
              <w:jc w:val="right"/>
              <w:rPr>
                <w:rFonts w:asciiTheme="minorEastAsia" w:hAnsiTheme="minorEastAsia" w:cstheme="minorEastAsia"/>
                <w:color w:val="000000"/>
                <w:kern w:val="0"/>
                <w:sz w:val="18"/>
                <w:szCs w:val="18"/>
              </w:rPr>
            </w:pPr>
          </w:p>
        </w:tc>
      </w:tr>
      <w:tr>
        <w:tblPrEx>
          <w:tblCellMar>
            <w:top w:w="0" w:type="dxa"/>
            <w:left w:w="108" w:type="dxa"/>
            <w:bottom w:w="0" w:type="dxa"/>
            <w:right w:w="108" w:type="dxa"/>
          </w:tblCellMar>
        </w:tblPrEx>
        <w:trPr>
          <w:trHeight w:val="255" w:hRule="exact"/>
        </w:trPr>
        <w:tc>
          <w:tcPr>
            <w:tcW w:w="1149"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30310</w:t>
            </w:r>
          </w:p>
        </w:tc>
        <w:tc>
          <w:tcPr>
            <w:tcW w:w="2650" w:type="dxa"/>
            <w:tcBorders>
              <w:top w:val="nil"/>
              <w:left w:val="nil"/>
              <w:bottom w:val="single" w:color="auto" w:sz="8" w:space="0"/>
              <w:right w:val="single" w:color="auto" w:sz="8" w:space="0"/>
            </w:tcBorders>
            <w:shd w:val="clear" w:color="auto" w:fill="auto"/>
            <w:noWrap/>
          </w:tcPr>
          <w:p>
            <w:pPr>
              <w:widowControl/>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 xml:space="preserve">  个人农业生产补贴</w:t>
            </w:r>
          </w:p>
        </w:tc>
        <w:tc>
          <w:tcPr>
            <w:tcW w:w="1512" w:type="dxa"/>
            <w:tcBorders>
              <w:top w:val="nil"/>
              <w:left w:val="nil"/>
              <w:bottom w:val="single" w:color="auto" w:sz="8" w:space="0"/>
              <w:right w:val="single" w:color="auto" w:sz="8" w:space="0"/>
            </w:tcBorders>
            <w:shd w:val="clear" w:color="auto" w:fill="auto"/>
            <w:noWrap/>
            <w:vAlign w:val="bottom"/>
          </w:tcPr>
          <w:p>
            <w:pPr>
              <w:rPr>
                <w:rFonts w:asciiTheme="minorEastAsia" w:hAnsiTheme="minorEastAsia" w:cstheme="minorEastAsia"/>
                <w:color w:val="000000"/>
                <w:kern w:val="0"/>
                <w:sz w:val="18"/>
                <w:szCs w:val="18"/>
              </w:rPr>
            </w:pPr>
          </w:p>
        </w:tc>
        <w:tc>
          <w:tcPr>
            <w:tcW w:w="1110" w:type="dxa"/>
            <w:tcBorders>
              <w:top w:val="nil"/>
              <w:left w:val="nil"/>
              <w:bottom w:val="single" w:color="auto" w:sz="8" w:space="0"/>
              <w:right w:val="single" w:color="auto" w:sz="8" w:space="0"/>
            </w:tcBorders>
            <w:shd w:val="clear" w:color="auto" w:fill="auto"/>
            <w:noWrap/>
          </w:tcPr>
          <w:p>
            <w:pPr>
              <w:widowControl/>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30231</w:t>
            </w:r>
          </w:p>
        </w:tc>
        <w:tc>
          <w:tcPr>
            <w:tcW w:w="1983" w:type="dxa"/>
            <w:tcBorders>
              <w:top w:val="nil"/>
              <w:left w:val="nil"/>
              <w:bottom w:val="single" w:color="auto" w:sz="8" w:space="0"/>
              <w:right w:val="single" w:color="auto" w:sz="8" w:space="0"/>
            </w:tcBorders>
            <w:shd w:val="clear" w:color="auto" w:fill="auto"/>
            <w:noWrap/>
          </w:tcPr>
          <w:p>
            <w:pPr>
              <w:widowControl/>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 xml:space="preserve">  公务用车运行维护费</w:t>
            </w:r>
          </w:p>
        </w:tc>
        <w:tc>
          <w:tcPr>
            <w:tcW w:w="1170" w:type="dxa"/>
            <w:tcBorders>
              <w:top w:val="nil"/>
              <w:left w:val="nil"/>
              <w:bottom w:val="single" w:color="auto" w:sz="8" w:space="0"/>
              <w:right w:val="single" w:color="auto" w:sz="8" w:space="0"/>
            </w:tcBorders>
            <w:shd w:val="clear" w:color="auto" w:fill="auto"/>
            <w:noWrap/>
            <w:vAlign w:val="bottom"/>
          </w:tcPr>
          <w:p>
            <w:pPr>
              <w:widowControl/>
              <w:jc w:val="right"/>
              <w:textAlignment w:val="bottom"/>
              <w:rPr>
                <w:rFonts w:asciiTheme="minorEastAsia" w:hAnsiTheme="minorEastAsia" w:cstheme="minorEastAsia"/>
                <w:color w:val="000000"/>
                <w:kern w:val="0"/>
                <w:sz w:val="18"/>
                <w:szCs w:val="18"/>
              </w:rPr>
            </w:pPr>
            <w:r>
              <w:rPr>
                <w:rFonts w:ascii="Arial" w:hAnsi="Arial" w:eastAsia="宋体" w:cs="Arial"/>
                <w:color w:val="000000"/>
                <w:kern w:val="0"/>
                <w:sz w:val="20"/>
                <w:szCs w:val="20"/>
              </w:rPr>
              <w:t xml:space="preserve">3.69 </w:t>
            </w:r>
          </w:p>
        </w:tc>
        <w:tc>
          <w:tcPr>
            <w:tcW w:w="1076" w:type="dxa"/>
            <w:tcBorders>
              <w:top w:val="nil"/>
              <w:left w:val="nil"/>
              <w:bottom w:val="single" w:color="auto" w:sz="8" w:space="0"/>
              <w:right w:val="single" w:color="auto" w:sz="8" w:space="0"/>
            </w:tcBorders>
            <w:shd w:val="clear" w:color="auto" w:fill="auto"/>
            <w:noWrap/>
          </w:tcPr>
          <w:p>
            <w:pPr>
              <w:widowControl/>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39999</w:t>
            </w:r>
          </w:p>
        </w:tc>
        <w:tc>
          <w:tcPr>
            <w:tcW w:w="3981" w:type="dxa"/>
            <w:tcBorders>
              <w:top w:val="nil"/>
              <w:left w:val="nil"/>
              <w:bottom w:val="single" w:color="auto" w:sz="8" w:space="0"/>
              <w:right w:val="single" w:color="auto" w:sz="8" w:space="0"/>
            </w:tcBorders>
            <w:shd w:val="clear" w:color="auto" w:fill="auto"/>
            <w:noWrap/>
          </w:tcPr>
          <w:p>
            <w:pPr>
              <w:widowControl/>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 xml:space="preserve">  其他支出</w:t>
            </w:r>
          </w:p>
        </w:tc>
        <w:tc>
          <w:tcPr>
            <w:tcW w:w="1269" w:type="dxa"/>
            <w:tcBorders>
              <w:top w:val="nil"/>
              <w:left w:val="nil"/>
              <w:bottom w:val="single" w:color="auto" w:sz="8" w:space="0"/>
              <w:right w:val="single" w:color="auto" w:sz="8" w:space="0"/>
            </w:tcBorders>
            <w:shd w:val="clear" w:color="auto" w:fill="auto"/>
            <w:noWrap/>
            <w:vAlign w:val="center"/>
          </w:tcPr>
          <w:p>
            <w:pPr>
              <w:jc w:val="right"/>
              <w:rPr>
                <w:rFonts w:asciiTheme="minorEastAsia" w:hAnsiTheme="minorEastAsia" w:cstheme="minorEastAsia"/>
                <w:color w:val="000000"/>
                <w:kern w:val="0"/>
                <w:sz w:val="18"/>
                <w:szCs w:val="18"/>
              </w:rPr>
            </w:pPr>
          </w:p>
        </w:tc>
      </w:tr>
      <w:tr>
        <w:tblPrEx>
          <w:tblCellMar>
            <w:top w:w="0" w:type="dxa"/>
            <w:left w:w="108" w:type="dxa"/>
            <w:bottom w:w="0" w:type="dxa"/>
            <w:right w:w="108" w:type="dxa"/>
          </w:tblCellMar>
        </w:tblPrEx>
        <w:trPr>
          <w:trHeight w:val="255" w:hRule="exact"/>
        </w:trPr>
        <w:tc>
          <w:tcPr>
            <w:tcW w:w="1149"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30399</w:t>
            </w:r>
          </w:p>
        </w:tc>
        <w:tc>
          <w:tcPr>
            <w:tcW w:w="2650" w:type="dxa"/>
            <w:tcBorders>
              <w:top w:val="single" w:color="auto" w:sz="8" w:space="0"/>
              <w:left w:val="nil"/>
              <w:bottom w:val="single" w:color="auto" w:sz="8" w:space="0"/>
              <w:right w:val="single" w:color="auto" w:sz="8" w:space="0"/>
            </w:tcBorders>
            <w:shd w:val="clear" w:color="auto" w:fill="auto"/>
            <w:noWrap/>
          </w:tcPr>
          <w:p>
            <w:pPr>
              <w:widowControl/>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 xml:space="preserve">  对其他个人和家庭的补助支出</w:t>
            </w:r>
          </w:p>
        </w:tc>
        <w:tc>
          <w:tcPr>
            <w:tcW w:w="1512" w:type="dxa"/>
            <w:tcBorders>
              <w:top w:val="single" w:color="auto" w:sz="8" w:space="0"/>
              <w:left w:val="nil"/>
              <w:bottom w:val="single" w:color="auto" w:sz="8" w:space="0"/>
              <w:right w:val="single" w:color="auto" w:sz="8" w:space="0"/>
            </w:tcBorders>
            <w:shd w:val="clear" w:color="auto" w:fill="auto"/>
            <w:noWrap/>
            <w:vAlign w:val="bottom"/>
          </w:tcPr>
          <w:p>
            <w:pPr>
              <w:rPr>
                <w:rFonts w:asciiTheme="minorEastAsia" w:hAnsiTheme="minorEastAsia" w:cstheme="minorEastAsia"/>
                <w:color w:val="000000"/>
                <w:kern w:val="0"/>
                <w:sz w:val="18"/>
                <w:szCs w:val="18"/>
              </w:rPr>
            </w:pPr>
          </w:p>
        </w:tc>
        <w:tc>
          <w:tcPr>
            <w:tcW w:w="1110" w:type="dxa"/>
            <w:tcBorders>
              <w:top w:val="single" w:color="auto" w:sz="8" w:space="0"/>
              <w:left w:val="nil"/>
              <w:bottom w:val="single" w:color="auto" w:sz="8" w:space="0"/>
              <w:right w:val="single" w:color="auto" w:sz="8" w:space="0"/>
            </w:tcBorders>
            <w:shd w:val="clear" w:color="auto" w:fill="auto"/>
            <w:noWrap/>
          </w:tcPr>
          <w:p>
            <w:pPr>
              <w:widowControl/>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30239</w:t>
            </w:r>
          </w:p>
        </w:tc>
        <w:tc>
          <w:tcPr>
            <w:tcW w:w="1983" w:type="dxa"/>
            <w:tcBorders>
              <w:top w:val="single" w:color="auto" w:sz="8" w:space="0"/>
              <w:left w:val="nil"/>
              <w:bottom w:val="single" w:color="auto" w:sz="8" w:space="0"/>
              <w:right w:val="single" w:color="auto" w:sz="8" w:space="0"/>
            </w:tcBorders>
            <w:shd w:val="clear" w:color="auto" w:fill="auto"/>
            <w:noWrap/>
          </w:tcPr>
          <w:p>
            <w:pPr>
              <w:widowControl/>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 xml:space="preserve">  其他交通费用</w:t>
            </w:r>
          </w:p>
        </w:tc>
        <w:tc>
          <w:tcPr>
            <w:tcW w:w="1170" w:type="dxa"/>
            <w:tcBorders>
              <w:top w:val="single" w:color="auto" w:sz="8" w:space="0"/>
              <w:left w:val="nil"/>
              <w:bottom w:val="single" w:color="auto" w:sz="8" w:space="0"/>
              <w:right w:val="single" w:color="auto" w:sz="8" w:space="0"/>
            </w:tcBorders>
            <w:shd w:val="clear" w:color="auto" w:fill="auto"/>
            <w:noWrap/>
            <w:vAlign w:val="bottom"/>
          </w:tcPr>
          <w:p>
            <w:pPr>
              <w:rPr>
                <w:rFonts w:asciiTheme="minorEastAsia" w:hAnsiTheme="minorEastAsia" w:cstheme="minorEastAsia"/>
                <w:color w:val="000000"/>
                <w:kern w:val="0"/>
                <w:sz w:val="18"/>
                <w:szCs w:val="18"/>
              </w:rPr>
            </w:pPr>
          </w:p>
        </w:tc>
        <w:tc>
          <w:tcPr>
            <w:tcW w:w="1076" w:type="dxa"/>
            <w:tcBorders>
              <w:top w:val="single" w:color="auto" w:sz="8" w:space="0"/>
              <w:left w:val="nil"/>
              <w:bottom w:val="single" w:color="auto" w:sz="8" w:space="0"/>
              <w:right w:val="single" w:color="auto" w:sz="8" w:space="0"/>
            </w:tcBorders>
            <w:shd w:val="clear" w:color="auto" w:fill="auto"/>
            <w:noWrap/>
          </w:tcPr>
          <w:p>
            <w:pPr>
              <w:widowControl/>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　</w:t>
            </w:r>
          </w:p>
        </w:tc>
        <w:tc>
          <w:tcPr>
            <w:tcW w:w="3981" w:type="dxa"/>
            <w:tcBorders>
              <w:top w:val="single" w:color="auto" w:sz="8" w:space="0"/>
              <w:left w:val="nil"/>
              <w:bottom w:val="single" w:color="auto" w:sz="8" w:space="0"/>
              <w:right w:val="single" w:color="auto" w:sz="8" w:space="0"/>
            </w:tcBorders>
            <w:shd w:val="clear" w:color="auto" w:fill="auto"/>
            <w:noWrap/>
          </w:tcPr>
          <w:p>
            <w:pPr>
              <w:widowControl/>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　</w:t>
            </w:r>
          </w:p>
        </w:tc>
        <w:tc>
          <w:tcPr>
            <w:tcW w:w="1269" w:type="dxa"/>
            <w:tcBorders>
              <w:top w:val="single" w:color="auto" w:sz="8" w:space="0"/>
              <w:left w:val="nil"/>
              <w:bottom w:val="single" w:color="auto" w:sz="8" w:space="0"/>
              <w:right w:val="single" w:color="auto" w:sz="8" w:space="0"/>
            </w:tcBorders>
            <w:shd w:val="clear" w:color="auto" w:fill="auto"/>
            <w:noWrap/>
            <w:vAlign w:val="center"/>
          </w:tcPr>
          <w:p>
            <w:pPr>
              <w:jc w:val="right"/>
              <w:rPr>
                <w:rFonts w:asciiTheme="minorEastAsia" w:hAnsiTheme="minorEastAsia" w:cstheme="minorEastAsia"/>
                <w:color w:val="000000"/>
                <w:kern w:val="0"/>
                <w:sz w:val="18"/>
                <w:szCs w:val="18"/>
              </w:rPr>
            </w:pP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　</w:t>
            </w:r>
          </w:p>
        </w:tc>
        <w:tc>
          <w:tcPr>
            <w:tcW w:w="2650" w:type="dxa"/>
            <w:tcBorders>
              <w:top w:val="nil"/>
              <w:left w:val="nil"/>
              <w:bottom w:val="single" w:color="auto" w:sz="8" w:space="0"/>
              <w:right w:val="single" w:color="auto" w:sz="8" w:space="0"/>
            </w:tcBorders>
            <w:shd w:val="clear" w:color="auto" w:fill="auto"/>
            <w:noWrap/>
          </w:tcPr>
          <w:p>
            <w:pPr>
              <w:widowControl/>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　</w:t>
            </w:r>
          </w:p>
        </w:tc>
        <w:tc>
          <w:tcPr>
            <w:tcW w:w="1512" w:type="dxa"/>
            <w:tcBorders>
              <w:top w:val="nil"/>
              <w:left w:val="nil"/>
              <w:bottom w:val="single" w:color="auto" w:sz="8" w:space="0"/>
              <w:right w:val="single" w:color="auto" w:sz="8" w:space="0"/>
            </w:tcBorders>
            <w:shd w:val="clear" w:color="auto" w:fill="auto"/>
            <w:noWrap/>
            <w:vAlign w:val="bottom"/>
          </w:tcPr>
          <w:p>
            <w:pPr>
              <w:rPr>
                <w:rFonts w:asciiTheme="minorEastAsia" w:hAnsiTheme="minorEastAsia" w:cstheme="minorEastAsia"/>
                <w:color w:val="000000"/>
                <w:kern w:val="0"/>
                <w:sz w:val="18"/>
                <w:szCs w:val="18"/>
              </w:rPr>
            </w:pPr>
          </w:p>
        </w:tc>
        <w:tc>
          <w:tcPr>
            <w:tcW w:w="1110" w:type="dxa"/>
            <w:tcBorders>
              <w:top w:val="nil"/>
              <w:left w:val="nil"/>
              <w:bottom w:val="single" w:color="auto" w:sz="8" w:space="0"/>
              <w:right w:val="single" w:color="auto" w:sz="8" w:space="0"/>
            </w:tcBorders>
            <w:shd w:val="clear" w:color="auto" w:fill="auto"/>
            <w:noWrap/>
          </w:tcPr>
          <w:p>
            <w:pPr>
              <w:widowControl/>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30240</w:t>
            </w:r>
          </w:p>
        </w:tc>
        <w:tc>
          <w:tcPr>
            <w:tcW w:w="1983" w:type="dxa"/>
            <w:tcBorders>
              <w:top w:val="nil"/>
              <w:left w:val="nil"/>
              <w:bottom w:val="single" w:color="auto" w:sz="8" w:space="0"/>
              <w:right w:val="single" w:color="auto" w:sz="8" w:space="0"/>
            </w:tcBorders>
            <w:shd w:val="clear" w:color="auto" w:fill="auto"/>
            <w:noWrap/>
          </w:tcPr>
          <w:p>
            <w:pPr>
              <w:widowControl/>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 xml:space="preserve">  税金及附加费用</w:t>
            </w:r>
          </w:p>
        </w:tc>
        <w:tc>
          <w:tcPr>
            <w:tcW w:w="1170" w:type="dxa"/>
            <w:tcBorders>
              <w:top w:val="nil"/>
              <w:left w:val="nil"/>
              <w:bottom w:val="single" w:color="auto" w:sz="8" w:space="0"/>
              <w:right w:val="single" w:color="auto" w:sz="8" w:space="0"/>
            </w:tcBorders>
            <w:shd w:val="clear" w:color="auto" w:fill="auto"/>
            <w:noWrap/>
            <w:vAlign w:val="bottom"/>
          </w:tcPr>
          <w:p>
            <w:pPr>
              <w:rPr>
                <w:rFonts w:asciiTheme="minorEastAsia" w:hAnsiTheme="minorEastAsia" w:cstheme="minorEastAsia"/>
                <w:color w:val="000000"/>
                <w:kern w:val="0"/>
                <w:sz w:val="18"/>
                <w:szCs w:val="18"/>
              </w:rPr>
            </w:pPr>
          </w:p>
        </w:tc>
        <w:tc>
          <w:tcPr>
            <w:tcW w:w="1076" w:type="dxa"/>
            <w:tcBorders>
              <w:top w:val="nil"/>
              <w:left w:val="nil"/>
              <w:bottom w:val="single" w:color="auto" w:sz="8" w:space="0"/>
              <w:right w:val="single" w:color="auto" w:sz="8" w:space="0"/>
            </w:tcBorders>
            <w:shd w:val="clear" w:color="auto" w:fill="auto"/>
            <w:noWrap/>
          </w:tcPr>
          <w:p>
            <w:pPr>
              <w:widowControl/>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　</w:t>
            </w:r>
          </w:p>
        </w:tc>
        <w:tc>
          <w:tcPr>
            <w:tcW w:w="3981" w:type="dxa"/>
            <w:tcBorders>
              <w:top w:val="nil"/>
              <w:left w:val="nil"/>
              <w:bottom w:val="single" w:color="auto" w:sz="8" w:space="0"/>
              <w:right w:val="single" w:color="auto" w:sz="8" w:space="0"/>
            </w:tcBorders>
            <w:shd w:val="clear" w:color="auto" w:fill="auto"/>
            <w:noWrap/>
          </w:tcPr>
          <w:p>
            <w:pPr>
              <w:widowControl/>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　</w:t>
            </w:r>
          </w:p>
        </w:tc>
        <w:tc>
          <w:tcPr>
            <w:tcW w:w="1269" w:type="dxa"/>
            <w:tcBorders>
              <w:top w:val="nil"/>
              <w:left w:val="nil"/>
              <w:bottom w:val="single" w:color="auto" w:sz="8" w:space="0"/>
              <w:right w:val="single" w:color="auto" w:sz="8" w:space="0"/>
            </w:tcBorders>
            <w:shd w:val="clear" w:color="auto" w:fill="auto"/>
            <w:noWrap/>
            <w:vAlign w:val="center"/>
          </w:tcPr>
          <w:p>
            <w:pPr>
              <w:jc w:val="right"/>
              <w:rPr>
                <w:rFonts w:asciiTheme="minorEastAsia" w:hAnsiTheme="minorEastAsia" w:cstheme="minorEastAsia"/>
                <w:color w:val="000000"/>
                <w:kern w:val="0"/>
                <w:sz w:val="18"/>
                <w:szCs w:val="18"/>
              </w:rPr>
            </w:pP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　</w:t>
            </w:r>
          </w:p>
        </w:tc>
        <w:tc>
          <w:tcPr>
            <w:tcW w:w="2650" w:type="dxa"/>
            <w:tcBorders>
              <w:top w:val="nil"/>
              <w:left w:val="nil"/>
              <w:bottom w:val="single" w:color="auto" w:sz="8" w:space="0"/>
              <w:right w:val="single" w:color="auto" w:sz="8" w:space="0"/>
            </w:tcBorders>
            <w:shd w:val="clear" w:color="auto" w:fill="auto"/>
            <w:noWrap/>
          </w:tcPr>
          <w:p>
            <w:pPr>
              <w:widowControl/>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　</w:t>
            </w:r>
          </w:p>
        </w:tc>
        <w:tc>
          <w:tcPr>
            <w:tcW w:w="1512" w:type="dxa"/>
            <w:tcBorders>
              <w:top w:val="nil"/>
              <w:left w:val="nil"/>
              <w:bottom w:val="single" w:color="auto" w:sz="8" w:space="0"/>
              <w:right w:val="single" w:color="auto" w:sz="8" w:space="0"/>
            </w:tcBorders>
            <w:shd w:val="clear" w:color="auto" w:fill="auto"/>
            <w:noWrap/>
            <w:vAlign w:val="bottom"/>
          </w:tcPr>
          <w:p>
            <w:pPr>
              <w:rPr>
                <w:rFonts w:asciiTheme="minorEastAsia" w:hAnsiTheme="minorEastAsia" w:cstheme="minorEastAsia"/>
                <w:color w:val="000000"/>
                <w:kern w:val="0"/>
                <w:sz w:val="18"/>
                <w:szCs w:val="18"/>
              </w:rPr>
            </w:pPr>
          </w:p>
        </w:tc>
        <w:tc>
          <w:tcPr>
            <w:tcW w:w="1110" w:type="dxa"/>
            <w:tcBorders>
              <w:top w:val="nil"/>
              <w:left w:val="nil"/>
              <w:bottom w:val="single" w:color="auto" w:sz="8" w:space="0"/>
              <w:right w:val="single" w:color="auto" w:sz="8" w:space="0"/>
            </w:tcBorders>
            <w:shd w:val="clear" w:color="auto" w:fill="auto"/>
            <w:noWrap/>
          </w:tcPr>
          <w:p>
            <w:pPr>
              <w:widowControl/>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30299</w:t>
            </w:r>
          </w:p>
        </w:tc>
        <w:tc>
          <w:tcPr>
            <w:tcW w:w="1983" w:type="dxa"/>
            <w:tcBorders>
              <w:top w:val="nil"/>
              <w:left w:val="nil"/>
              <w:bottom w:val="single" w:color="auto" w:sz="8" w:space="0"/>
              <w:right w:val="single" w:color="auto" w:sz="8" w:space="0"/>
            </w:tcBorders>
            <w:shd w:val="clear" w:color="auto" w:fill="auto"/>
            <w:noWrap/>
          </w:tcPr>
          <w:p>
            <w:pPr>
              <w:widowControl/>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 xml:space="preserve">  其他商品和服务支出</w:t>
            </w:r>
          </w:p>
        </w:tc>
        <w:tc>
          <w:tcPr>
            <w:tcW w:w="1170" w:type="dxa"/>
            <w:tcBorders>
              <w:top w:val="nil"/>
              <w:left w:val="nil"/>
              <w:bottom w:val="single" w:color="auto" w:sz="8" w:space="0"/>
              <w:right w:val="single" w:color="auto" w:sz="8" w:space="0"/>
            </w:tcBorders>
            <w:shd w:val="clear" w:color="auto" w:fill="auto"/>
            <w:noWrap/>
            <w:vAlign w:val="bottom"/>
          </w:tcPr>
          <w:p>
            <w:pPr>
              <w:widowControl/>
              <w:jc w:val="right"/>
              <w:textAlignment w:val="bottom"/>
              <w:rPr>
                <w:rFonts w:asciiTheme="minorEastAsia" w:hAnsiTheme="minorEastAsia" w:cstheme="minorEastAsia"/>
                <w:color w:val="000000"/>
                <w:kern w:val="0"/>
                <w:sz w:val="18"/>
                <w:szCs w:val="18"/>
              </w:rPr>
            </w:pPr>
            <w:r>
              <w:rPr>
                <w:rFonts w:ascii="Arial" w:hAnsi="Arial" w:eastAsia="宋体" w:cs="Arial"/>
                <w:color w:val="000000"/>
                <w:kern w:val="0"/>
                <w:sz w:val="20"/>
                <w:szCs w:val="20"/>
              </w:rPr>
              <w:t xml:space="preserve">7.35 </w:t>
            </w:r>
          </w:p>
        </w:tc>
        <w:tc>
          <w:tcPr>
            <w:tcW w:w="1076" w:type="dxa"/>
            <w:tcBorders>
              <w:top w:val="nil"/>
              <w:left w:val="nil"/>
              <w:bottom w:val="single" w:color="auto" w:sz="8" w:space="0"/>
              <w:right w:val="single" w:color="auto" w:sz="8" w:space="0"/>
            </w:tcBorders>
            <w:shd w:val="clear" w:color="auto" w:fill="auto"/>
            <w:noWrap/>
          </w:tcPr>
          <w:p>
            <w:pPr>
              <w:widowControl/>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　</w:t>
            </w:r>
          </w:p>
        </w:tc>
        <w:tc>
          <w:tcPr>
            <w:tcW w:w="3981" w:type="dxa"/>
            <w:tcBorders>
              <w:top w:val="nil"/>
              <w:left w:val="nil"/>
              <w:bottom w:val="single" w:color="auto" w:sz="8" w:space="0"/>
              <w:right w:val="single" w:color="auto" w:sz="8" w:space="0"/>
            </w:tcBorders>
            <w:shd w:val="clear" w:color="auto" w:fill="auto"/>
            <w:noWrap/>
          </w:tcPr>
          <w:p>
            <w:pPr>
              <w:widowControl/>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　</w:t>
            </w:r>
          </w:p>
        </w:tc>
        <w:tc>
          <w:tcPr>
            <w:tcW w:w="1269" w:type="dxa"/>
            <w:tcBorders>
              <w:top w:val="nil"/>
              <w:left w:val="nil"/>
              <w:bottom w:val="single" w:color="auto" w:sz="8" w:space="0"/>
              <w:right w:val="single" w:color="auto" w:sz="8" w:space="0"/>
            </w:tcBorders>
            <w:shd w:val="clear" w:color="auto" w:fill="auto"/>
            <w:noWrap/>
            <w:vAlign w:val="center"/>
          </w:tcPr>
          <w:p>
            <w:pPr>
              <w:jc w:val="right"/>
              <w:rPr>
                <w:rFonts w:asciiTheme="minorEastAsia" w:hAnsiTheme="minorEastAsia" w:cstheme="minorEastAsia"/>
                <w:color w:val="000000"/>
                <w:kern w:val="0"/>
                <w:sz w:val="18"/>
                <w:szCs w:val="18"/>
              </w:rPr>
            </w:pPr>
          </w:p>
        </w:tc>
      </w:tr>
      <w:tr>
        <w:tblPrEx>
          <w:tblCellMar>
            <w:top w:w="0" w:type="dxa"/>
            <w:left w:w="108" w:type="dxa"/>
            <w:bottom w:w="0" w:type="dxa"/>
            <w:right w:w="108" w:type="dxa"/>
          </w:tblCellMar>
        </w:tblPrEx>
        <w:trPr>
          <w:trHeight w:val="255" w:hRule="exact"/>
        </w:trPr>
        <w:tc>
          <w:tcPr>
            <w:tcW w:w="3799" w:type="dxa"/>
            <w:gridSpan w:val="2"/>
            <w:tcBorders>
              <w:top w:val="nil"/>
              <w:left w:val="single" w:color="auto" w:sz="8" w:space="0"/>
              <w:bottom w:val="single" w:color="auto" w:sz="8" w:space="0"/>
              <w:right w:val="single" w:color="auto" w:sz="8" w:space="0"/>
            </w:tcBorders>
            <w:shd w:val="clear" w:color="auto" w:fill="auto"/>
            <w:noWrap/>
          </w:tcPr>
          <w:p>
            <w:pPr>
              <w:widowControl/>
              <w:jc w:val="center"/>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人员经费合计</w:t>
            </w:r>
          </w:p>
        </w:tc>
        <w:tc>
          <w:tcPr>
            <w:tcW w:w="1512" w:type="dxa"/>
            <w:tcBorders>
              <w:top w:val="nil"/>
              <w:left w:val="nil"/>
              <w:bottom w:val="single" w:color="auto" w:sz="8" w:space="0"/>
              <w:right w:val="single" w:color="auto" w:sz="8" w:space="0"/>
            </w:tcBorders>
            <w:shd w:val="clear" w:color="auto" w:fill="auto"/>
            <w:noWrap/>
            <w:vAlign w:val="bottom"/>
          </w:tcPr>
          <w:p>
            <w:pPr>
              <w:widowControl/>
              <w:jc w:val="right"/>
              <w:textAlignment w:val="bottom"/>
              <w:rPr>
                <w:rFonts w:asciiTheme="minorEastAsia" w:hAnsiTheme="minorEastAsia" w:cstheme="minorEastAsia"/>
                <w:color w:val="000000"/>
                <w:kern w:val="0"/>
                <w:sz w:val="18"/>
                <w:szCs w:val="18"/>
              </w:rPr>
            </w:pPr>
            <w:r>
              <w:rPr>
                <w:rFonts w:ascii="Arial" w:hAnsi="Arial" w:eastAsia="宋体" w:cs="Arial"/>
                <w:color w:val="000000"/>
                <w:kern w:val="0"/>
                <w:sz w:val="20"/>
                <w:szCs w:val="20"/>
              </w:rPr>
              <w:t xml:space="preserve">567.63 </w:t>
            </w:r>
          </w:p>
        </w:tc>
        <w:tc>
          <w:tcPr>
            <w:tcW w:w="9320" w:type="dxa"/>
            <w:gridSpan w:val="5"/>
            <w:tcBorders>
              <w:top w:val="nil"/>
              <w:left w:val="nil"/>
              <w:bottom w:val="single" w:color="auto" w:sz="8" w:space="0"/>
              <w:right w:val="single" w:color="auto" w:sz="8" w:space="0"/>
            </w:tcBorders>
            <w:shd w:val="clear" w:color="auto" w:fill="auto"/>
            <w:noWrap/>
          </w:tcPr>
          <w:p>
            <w:pPr>
              <w:widowControl/>
              <w:jc w:val="center"/>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公用经费合计</w:t>
            </w:r>
          </w:p>
        </w:tc>
        <w:tc>
          <w:tcPr>
            <w:tcW w:w="1269" w:type="dxa"/>
            <w:tcBorders>
              <w:top w:val="nil"/>
              <w:left w:val="nil"/>
              <w:bottom w:val="single" w:color="auto" w:sz="8" w:space="0"/>
              <w:right w:val="single" w:color="auto" w:sz="8" w:space="0"/>
            </w:tcBorders>
            <w:shd w:val="clear" w:color="auto" w:fill="auto"/>
            <w:vAlign w:val="bottom"/>
          </w:tcPr>
          <w:p>
            <w:pPr>
              <w:widowControl/>
              <w:jc w:val="right"/>
              <w:textAlignment w:val="bottom"/>
              <w:rPr>
                <w:rFonts w:ascii="Arial" w:hAnsi="Arial" w:cs="Arial"/>
                <w:color w:val="000000"/>
                <w:sz w:val="20"/>
                <w:szCs w:val="20"/>
              </w:rPr>
            </w:pPr>
            <w:r>
              <w:rPr>
                <w:rFonts w:ascii="Arial" w:hAnsi="Arial" w:eastAsia="宋体" w:cs="Arial"/>
                <w:color w:val="000000"/>
                <w:kern w:val="0"/>
                <w:sz w:val="20"/>
                <w:szCs w:val="20"/>
              </w:rPr>
              <w:t xml:space="preserve">98.92 </w:t>
            </w:r>
          </w:p>
        </w:tc>
      </w:tr>
    </w:tbl>
    <w:p>
      <w:pPr>
        <w:widowControl/>
        <w:jc w:val="left"/>
        <w:rPr>
          <w:rFonts w:asciiTheme="minorEastAsia" w:hAnsiTheme="minorEastAsia" w:cstheme="minorEastAsia"/>
          <w:szCs w:val="21"/>
        </w:rPr>
      </w:pPr>
      <w:r>
        <w:rPr>
          <w:rFonts w:hint="eastAsia" w:asciiTheme="minorEastAsia" w:hAnsiTheme="minorEastAsia" w:cstheme="minorEastAsia"/>
          <w:szCs w:val="21"/>
        </w:rPr>
        <w:t>注：本表反映部门年度一般公共预算财政拨款基本支出明细情况。</w:t>
      </w:r>
      <w:r>
        <w:rPr>
          <w:rFonts w:hint="eastAsia" w:asciiTheme="minorEastAsia" w:hAnsiTheme="minorEastAsia" w:cstheme="minorEastAsia"/>
          <w:szCs w:val="21"/>
        </w:rPr>
        <w:br w:type="page"/>
      </w:r>
    </w:p>
    <w:p>
      <w:pPr>
        <w:widowControl/>
        <w:jc w:val="center"/>
        <w:rPr>
          <w:rFonts w:asciiTheme="minorEastAsia" w:hAnsiTheme="minorEastAsia" w:cstheme="minorEastAsia"/>
          <w:color w:val="000000"/>
          <w:kern w:val="0"/>
          <w:sz w:val="36"/>
          <w:szCs w:val="36"/>
        </w:rPr>
      </w:pPr>
      <w:r>
        <w:rPr>
          <w:rFonts w:hint="eastAsia" w:asciiTheme="minorEastAsia" w:hAnsiTheme="minorEastAsia" w:cstheme="minorEastAsia"/>
          <w:color w:val="000000"/>
          <w:kern w:val="0"/>
          <w:sz w:val="36"/>
          <w:szCs w:val="36"/>
        </w:rPr>
        <w:t>一般公共预算财政拨款“三公”经费支出决算表</w:t>
      </w:r>
    </w:p>
    <w:p>
      <w:pPr>
        <w:widowControl/>
        <w:jc w:val="left"/>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部门：新田县司法局                                                                                                                 公开07表</w:t>
      </w:r>
    </w:p>
    <w:p>
      <w:pPr>
        <w:widowControl/>
        <w:ind w:right="420"/>
        <w:jc w:val="right"/>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单位：万元</w:t>
      </w:r>
    </w:p>
    <w:tbl>
      <w:tblPr>
        <w:tblStyle w:val="3"/>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公务</w:t>
            </w:r>
          </w:p>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公务</w:t>
            </w:r>
          </w:p>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heme="minorEastAsia" w:hAnsiTheme="minorEastAsia" w:cstheme="minorEastAsia"/>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heme="minorEastAsia" w:hAnsiTheme="minorEastAsia" w:cstheme="minorEastAsia"/>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公务用车</w:t>
            </w:r>
            <w:r>
              <w:rPr>
                <w:rFonts w:hint="eastAsia" w:asciiTheme="minorEastAsia" w:hAnsiTheme="minorEastAsia" w:cstheme="minorEastAsia"/>
                <w:kern w:val="0"/>
                <w:szCs w:val="21"/>
              </w:rPr>
              <w:br w:type="textWrapping"/>
            </w:r>
            <w:r>
              <w:rPr>
                <w:rFonts w:hint="eastAsia" w:asciiTheme="minorEastAsia" w:hAnsiTheme="minorEastAsia" w:cstheme="minorEastAsia"/>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公务用车</w:t>
            </w:r>
            <w:r>
              <w:rPr>
                <w:rFonts w:hint="eastAsia" w:asciiTheme="minorEastAsia" w:hAnsiTheme="minorEastAsia" w:cstheme="minorEastAsia"/>
                <w:kern w:val="0"/>
                <w:szCs w:val="21"/>
              </w:rPr>
              <w:br w:type="textWrapping"/>
            </w:r>
            <w:r>
              <w:rPr>
                <w:rFonts w:hint="eastAsia" w:asciiTheme="minorEastAsia" w:hAnsiTheme="minorEastAsia" w:cstheme="minorEastAsia"/>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cstheme="minorEastAsia"/>
                <w:kern w:val="0"/>
                <w:szCs w:val="21"/>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heme="minorEastAsia" w:hAnsiTheme="minorEastAsia" w:cstheme="minorEastAsia"/>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heme="minorEastAsia" w:hAnsiTheme="minorEastAsia" w:cstheme="minorEastAsia"/>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公务用车</w:t>
            </w:r>
            <w:r>
              <w:rPr>
                <w:rFonts w:hint="eastAsia" w:asciiTheme="minorEastAsia" w:hAnsiTheme="minorEastAsia" w:cstheme="minorEastAsia"/>
                <w:kern w:val="0"/>
                <w:szCs w:val="21"/>
              </w:rPr>
              <w:br w:type="textWrapping"/>
            </w:r>
            <w:r>
              <w:rPr>
                <w:rFonts w:hint="eastAsia" w:asciiTheme="minorEastAsia" w:hAnsiTheme="minorEastAsia" w:cstheme="minorEastAsia"/>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公务用车</w:t>
            </w:r>
            <w:r>
              <w:rPr>
                <w:rFonts w:hint="eastAsia" w:asciiTheme="minorEastAsia" w:hAnsiTheme="minorEastAsia" w:cstheme="minorEastAsia"/>
                <w:kern w:val="0"/>
                <w:szCs w:val="21"/>
              </w:rPr>
              <w:br w:type="textWrapping"/>
            </w:r>
            <w:r>
              <w:rPr>
                <w:rFonts w:hint="eastAsia" w:asciiTheme="minorEastAsia" w:hAnsiTheme="minorEastAsia" w:cstheme="minorEastAsia"/>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heme="minorEastAsia" w:hAnsiTheme="minorEastAsia" w:cstheme="minorEastAsia"/>
                <w:kern w:val="0"/>
                <w:szCs w:val="21"/>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widowControl/>
              <w:jc w:val="right"/>
              <w:textAlignment w:val="center"/>
              <w:rPr>
                <w:rFonts w:asciiTheme="minorEastAsia" w:hAnsiTheme="minorEastAsia" w:cstheme="minorEastAsia"/>
                <w:kern w:val="0"/>
                <w:szCs w:val="21"/>
              </w:rPr>
            </w:pPr>
            <w:r>
              <w:rPr>
                <w:rFonts w:hint="eastAsia" w:asciiTheme="minorEastAsia" w:hAnsiTheme="minorEastAsia" w:cstheme="minorEastAsia"/>
                <w:color w:val="000000"/>
                <w:kern w:val="0"/>
                <w:sz w:val="22"/>
              </w:rPr>
              <w:t>5</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heme="minorEastAsia" w:hAnsiTheme="minorEastAsia" w:cstheme="minorEastAsia"/>
                <w:kern w:val="0"/>
                <w:szCs w:val="21"/>
              </w:rPr>
            </w:pPr>
            <w:r>
              <w:rPr>
                <w:rFonts w:hint="eastAsia" w:asciiTheme="minorEastAsia" w:hAnsiTheme="minorEastAsia" w:cstheme="minorEastAsia"/>
                <w:kern w:val="0"/>
                <w:szCs w:val="21"/>
              </w:rPr>
              <w:t>0</w:t>
            </w:r>
          </w:p>
        </w:tc>
        <w:tc>
          <w:tcPr>
            <w:tcW w:w="1220" w:type="dxa"/>
            <w:tcBorders>
              <w:top w:val="nil"/>
              <w:left w:val="nil"/>
              <w:bottom w:val="single" w:color="auto" w:sz="8" w:space="0"/>
              <w:right w:val="single" w:color="auto" w:sz="4" w:space="0"/>
            </w:tcBorders>
            <w:shd w:val="clear" w:color="auto" w:fill="auto"/>
            <w:vAlign w:val="center"/>
          </w:tcPr>
          <w:p>
            <w:pPr>
              <w:widowControl/>
              <w:jc w:val="right"/>
              <w:textAlignment w:val="center"/>
              <w:rPr>
                <w:rFonts w:asciiTheme="minorEastAsia" w:hAnsiTheme="minorEastAsia" w:cstheme="minorEastAsia"/>
                <w:kern w:val="0"/>
                <w:szCs w:val="21"/>
              </w:rPr>
            </w:pPr>
            <w:r>
              <w:rPr>
                <w:rFonts w:hint="eastAsia" w:asciiTheme="minorEastAsia" w:hAnsiTheme="minorEastAsia" w:cstheme="minorEastAsia"/>
                <w:color w:val="000000"/>
                <w:kern w:val="0"/>
                <w:sz w:val="22"/>
              </w:rPr>
              <w:t>4</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heme="minorEastAsia" w:hAnsiTheme="minorEastAsia" w:cstheme="minorEastAsia"/>
                <w:kern w:val="0"/>
                <w:szCs w:val="21"/>
              </w:rPr>
            </w:pPr>
            <w:r>
              <w:rPr>
                <w:rFonts w:hint="eastAsia" w:asciiTheme="minorEastAsia" w:hAnsiTheme="minorEastAsia" w:cstheme="minorEastAsia"/>
                <w:kern w:val="0"/>
                <w:szCs w:val="21"/>
              </w:rPr>
              <w:t>0</w:t>
            </w:r>
          </w:p>
        </w:tc>
        <w:tc>
          <w:tcPr>
            <w:tcW w:w="1220" w:type="dxa"/>
            <w:tcBorders>
              <w:top w:val="nil"/>
              <w:left w:val="nil"/>
              <w:bottom w:val="single" w:color="auto" w:sz="8" w:space="0"/>
              <w:right w:val="single" w:color="auto" w:sz="4" w:space="0"/>
            </w:tcBorders>
            <w:shd w:val="clear" w:color="auto" w:fill="auto"/>
            <w:vAlign w:val="center"/>
          </w:tcPr>
          <w:p>
            <w:pPr>
              <w:widowControl/>
              <w:jc w:val="right"/>
              <w:textAlignment w:val="center"/>
              <w:rPr>
                <w:rFonts w:asciiTheme="minorEastAsia" w:hAnsiTheme="minorEastAsia" w:cstheme="minorEastAsia"/>
                <w:kern w:val="0"/>
                <w:szCs w:val="21"/>
              </w:rPr>
            </w:pPr>
            <w:r>
              <w:rPr>
                <w:rFonts w:hint="eastAsia" w:asciiTheme="minorEastAsia" w:hAnsiTheme="minorEastAsia" w:cstheme="minorEastAsia"/>
                <w:color w:val="000000"/>
                <w:kern w:val="0"/>
                <w:sz w:val="22"/>
              </w:rPr>
              <w:t>4</w:t>
            </w:r>
          </w:p>
        </w:tc>
        <w:tc>
          <w:tcPr>
            <w:tcW w:w="1220" w:type="dxa"/>
            <w:tcBorders>
              <w:top w:val="nil"/>
              <w:left w:val="nil"/>
              <w:bottom w:val="single" w:color="auto" w:sz="8" w:space="0"/>
              <w:right w:val="single" w:color="auto" w:sz="4" w:space="0"/>
            </w:tcBorders>
            <w:shd w:val="clear" w:color="auto" w:fill="auto"/>
            <w:vAlign w:val="center"/>
          </w:tcPr>
          <w:p>
            <w:pPr>
              <w:widowControl/>
              <w:jc w:val="right"/>
              <w:textAlignment w:val="center"/>
              <w:rPr>
                <w:rFonts w:asciiTheme="minorEastAsia" w:hAnsiTheme="minorEastAsia" w:cstheme="minorEastAsia"/>
                <w:kern w:val="0"/>
                <w:szCs w:val="21"/>
              </w:rPr>
            </w:pPr>
            <w:r>
              <w:rPr>
                <w:rFonts w:hint="eastAsia" w:asciiTheme="minorEastAsia" w:hAnsiTheme="minorEastAsia" w:cstheme="minorEastAsia"/>
                <w:kern w:val="0"/>
                <w:szCs w:val="21"/>
              </w:rPr>
              <w:t>1</w:t>
            </w:r>
          </w:p>
        </w:tc>
        <w:tc>
          <w:tcPr>
            <w:tcW w:w="1220" w:type="dxa"/>
            <w:tcBorders>
              <w:top w:val="nil"/>
              <w:left w:val="nil"/>
              <w:bottom w:val="single" w:color="auto" w:sz="8" w:space="0"/>
              <w:right w:val="single" w:color="auto" w:sz="4" w:space="0"/>
            </w:tcBorders>
            <w:shd w:val="clear" w:color="auto" w:fill="auto"/>
            <w:vAlign w:val="center"/>
          </w:tcPr>
          <w:p>
            <w:pPr>
              <w:widowControl/>
              <w:jc w:val="right"/>
              <w:textAlignment w:val="center"/>
              <w:rPr>
                <w:rFonts w:asciiTheme="minorEastAsia" w:hAnsiTheme="minorEastAsia" w:cstheme="minorEastAsia"/>
                <w:kern w:val="0"/>
                <w:szCs w:val="21"/>
              </w:rPr>
            </w:pPr>
            <w:r>
              <w:rPr>
                <w:rFonts w:hint="eastAsia" w:asciiTheme="minorEastAsia" w:hAnsiTheme="minorEastAsia" w:cstheme="minorEastAsia"/>
                <w:color w:val="000000"/>
                <w:kern w:val="0"/>
                <w:sz w:val="22"/>
              </w:rPr>
              <w:t>3.77</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heme="minorEastAsia" w:hAnsiTheme="minorEastAsia" w:cstheme="minorEastAsia"/>
                <w:kern w:val="0"/>
                <w:szCs w:val="21"/>
              </w:rPr>
            </w:pPr>
            <w:r>
              <w:rPr>
                <w:rFonts w:hint="eastAsia" w:asciiTheme="minorEastAsia" w:hAnsiTheme="minorEastAsia" w:cstheme="minorEastAsia"/>
                <w:kern w:val="0"/>
                <w:szCs w:val="21"/>
              </w:rPr>
              <w:t>0</w:t>
            </w:r>
          </w:p>
        </w:tc>
        <w:tc>
          <w:tcPr>
            <w:tcW w:w="1220" w:type="dxa"/>
            <w:tcBorders>
              <w:top w:val="nil"/>
              <w:left w:val="nil"/>
              <w:bottom w:val="single" w:color="auto" w:sz="8" w:space="0"/>
              <w:right w:val="single" w:color="auto" w:sz="4" w:space="0"/>
            </w:tcBorders>
            <w:shd w:val="clear" w:color="auto" w:fill="auto"/>
            <w:vAlign w:val="center"/>
          </w:tcPr>
          <w:p>
            <w:pPr>
              <w:widowControl/>
              <w:jc w:val="right"/>
              <w:textAlignment w:val="center"/>
              <w:rPr>
                <w:rFonts w:asciiTheme="minorEastAsia" w:hAnsiTheme="minorEastAsia" w:cstheme="minorEastAsia"/>
                <w:kern w:val="0"/>
                <w:szCs w:val="21"/>
              </w:rPr>
            </w:pPr>
            <w:r>
              <w:rPr>
                <w:rFonts w:hint="eastAsia" w:asciiTheme="minorEastAsia" w:hAnsiTheme="minorEastAsia" w:cstheme="minorEastAsia"/>
                <w:color w:val="000000"/>
                <w:kern w:val="0"/>
                <w:sz w:val="22"/>
              </w:rPr>
              <w:t>3.69</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heme="minorEastAsia" w:hAnsiTheme="minorEastAsia" w:cstheme="minorEastAsia"/>
                <w:kern w:val="0"/>
                <w:szCs w:val="21"/>
              </w:rPr>
            </w:pPr>
            <w:r>
              <w:rPr>
                <w:rFonts w:hint="eastAsia" w:asciiTheme="minorEastAsia" w:hAnsiTheme="minorEastAsia" w:cstheme="minorEastAsia"/>
                <w:kern w:val="0"/>
                <w:szCs w:val="21"/>
              </w:rPr>
              <w:t>0</w:t>
            </w:r>
          </w:p>
        </w:tc>
        <w:tc>
          <w:tcPr>
            <w:tcW w:w="1220" w:type="dxa"/>
            <w:tcBorders>
              <w:top w:val="nil"/>
              <w:left w:val="nil"/>
              <w:bottom w:val="single" w:color="auto" w:sz="8" w:space="0"/>
              <w:right w:val="nil"/>
            </w:tcBorders>
            <w:shd w:val="clear" w:color="auto" w:fill="auto"/>
            <w:vAlign w:val="center"/>
          </w:tcPr>
          <w:p>
            <w:pPr>
              <w:widowControl/>
              <w:jc w:val="right"/>
              <w:textAlignment w:val="center"/>
              <w:rPr>
                <w:rFonts w:asciiTheme="minorEastAsia" w:hAnsiTheme="minorEastAsia" w:cstheme="minorEastAsia"/>
                <w:kern w:val="0"/>
                <w:szCs w:val="21"/>
              </w:rPr>
            </w:pPr>
            <w:r>
              <w:rPr>
                <w:rFonts w:hint="eastAsia" w:asciiTheme="minorEastAsia" w:hAnsiTheme="minorEastAsia" w:cstheme="minorEastAsia"/>
                <w:color w:val="000000"/>
                <w:kern w:val="0"/>
                <w:sz w:val="22"/>
              </w:rPr>
              <w:t>3.69</w:t>
            </w:r>
          </w:p>
        </w:tc>
        <w:tc>
          <w:tcPr>
            <w:tcW w:w="1220" w:type="dxa"/>
            <w:tcBorders>
              <w:top w:val="nil"/>
              <w:left w:val="single" w:color="auto" w:sz="4" w:space="0"/>
              <w:bottom w:val="single" w:color="auto" w:sz="8" w:space="0"/>
              <w:right w:val="single" w:color="auto" w:sz="8" w:space="0"/>
            </w:tcBorders>
            <w:shd w:val="clear" w:color="auto" w:fill="auto"/>
            <w:vAlign w:val="center"/>
          </w:tcPr>
          <w:p>
            <w:pPr>
              <w:widowControl/>
              <w:jc w:val="right"/>
              <w:textAlignment w:val="center"/>
              <w:rPr>
                <w:rFonts w:asciiTheme="minorEastAsia" w:hAnsiTheme="minorEastAsia" w:cstheme="minorEastAsia"/>
                <w:kern w:val="0"/>
                <w:szCs w:val="21"/>
              </w:rPr>
            </w:pPr>
            <w:r>
              <w:rPr>
                <w:rFonts w:hint="eastAsia" w:asciiTheme="minorEastAsia" w:hAnsiTheme="minorEastAsia" w:cstheme="minorEastAsia"/>
                <w:color w:val="000000"/>
                <w:kern w:val="0"/>
                <w:sz w:val="22"/>
              </w:rPr>
              <w:t>0.085</w:t>
            </w:r>
          </w:p>
        </w:tc>
      </w:tr>
    </w:tbl>
    <w:p>
      <w:pPr>
        <w:autoSpaceDE w:val="0"/>
        <w:autoSpaceDN w:val="0"/>
        <w:adjustRightInd w:val="0"/>
        <w:ind w:left="315" w:leftChars="15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p>
    <w:p>
      <w:pPr>
        <w:widowControl/>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br w:type="page"/>
      </w:r>
    </w:p>
    <w:p>
      <w:pPr>
        <w:widowControl/>
        <w:jc w:val="center"/>
        <w:rPr>
          <w:rFonts w:asciiTheme="minorEastAsia" w:hAnsiTheme="minorEastAsia" w:cstheme="minorEastAsia"/>
          <w:kern w:val="0"/>
          <w:sz w:val="36"/>
          <w:szCs w:val="36"/>
        </w:rPr>
      </w:pPr>
      <w:r>
        <w:rPr>
          <w:rFonts w:hint="eastAsia" w:asciiTheme="minorEastAsia" w:hAnsiTheme="minorEastAsia" w:cstheme="minorEastAsia"/>
          <w:kern w:val="0"/>
          <w:sz w:val="36"/>
          <w:szCs w:val="36"/>
        </w:rPr>
        <w:t>政府性基金预算财政拨款收入支出决算表</w:t>
      </w:r>
    </w:p>
    <w:p>
      <w:pPr>
        <w:widowControl/>
        <w:wordWrap w:val="0"/>
        <w:jc w:val="right"/>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部门： 新田县司法局                                                                                                              公开08表</w:t>
      </w:r>
    </w:p>
    <w:p>
      <w:pPr>
        <w:widowControl/>
        <w:jc w:val="right"/>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单位：万元</w:t>
      </w:r>
    </w:p>
    <w:tbl>
      <w:tblPr>
        <w:tblStyle w:val="3"/>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20"/>
        <w:gridCol w:w="1320"/>
        <w:gridCol w:w="2000"/>
        <w:gridCol w:w="2000"/>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heme="minorEastAsia" w:hAnsiTheme="minorEastAsia" w:cstheme="minorEastAsia"/>
                <w:b/>
                <w:kern w:val="0"/>
                <w:szCs w:val="21"/>
              </w:rPr>
            </w:pPr>
            <w:r>
              <w:rPr>
                <w:rFonts w:hint="eastAsia" w:asciiTheme="minorEastAsia" w:hAnsiTheme="minorEastAsia" w:cstheme="minorEastAsia"/>
                <w:b/>
                <w:kern w:val="0"/>
                <w:szCs w:val="21"/>
              </w:rPr>
              <w:t xml:space="preserve">项 </w:t>
            </w:r>
            <w:r>
              <w:rPr>
                <w:rFonts w:hint="eastAsia" w:asciiTheme="minorEastAsia" w:hAnsiTheme="minorEastAsia" w:cstheme="minorEastAsia"/>
                <w:b/>
                <w:color w:val="000000"/>
                <w:kern w:val="0"/>
                <w:szCs w:val="21"/>
              </w:rPr>
              <w:t xml:space="preserve">   </w:t>
            </w:r>
            <w:r>
              <w:rPr>
                <w:rFonts w:hint="eastAsia" w:asciiTheme="minorEastAsia" w:hAnsiTheme="minorEastAsia" w:cstheme="minorEastAsia"/>
                <w:b/>
                <w:kern w:val="0"/>
                <w:szCs w:val="21"/>
              </w:rPr>
              <w:t>目</w:t>
            </w:r>
          </w:p>
        </w:tc>
        <w:tc>
          <w:tcPr>
            <w:tcW w:w="2000" w:type="dxa"/>
            <w:vMerge w:val="restart"/>
            <w:shd w:val="clear" w:color="auto" w:fill="auto"/>
            <w:vAlign w:val="center"/>
          </w:tcPr>
          <w:p>
            <w:pPr>
              <w:widowControl/>
              <w:jc w:val="center"/>
              <w:rPr>
                <w:rFonts w:asciiTheme="minorEastAsia" w:hAnsiTheme="minorEastAsia" w:cstheme="minorEastAsia"/>
                <w:b/>
                <w:kern w:val="0"/>
                <w:szCs w:val="21"/>
              </w:rPr>
            </w:pPr>
            <w:r>
              <w:rPr>
                <w:rFonts w:hint="eastAsia" w:asciiTheme="minorEastAsia" w:hAnsiTheme="minorEastAsia" w:cstheme="minorEastAsia"/>
                <w:b/>
                <w:kern w:val="0"/>
                <w:szCs w:val="21"/>
              </w:rPr>
              <w:t>年初结转和结余</w:t>
            </w:r>
          </w:p>
        </w:tc>
        <w:tc>
          <w:tcPr>
            <w:tcW w:w="2000" w:type="dxa"/>
            <w:vMerge w:val="restart"/>
            <w:shd w:val="clear" w:color="auto" w:fill="auto"/>
            <w:vAlign w:val="center"/>
          </w:tcPr>
          <w:p>
            <w:pPr>
              <w:widowControl/>
              <w:jc w:val="center"/>
              <w:rPr>
                <w:rFonts w:asciiTheme="minorEastAsia" w:hAnsiTheme="minorEastAsia" w:cstheme="minorEastAsia"/>
                <w:b/>
                <w:kern w:val="0"/>
                <w:szCs w:val="21"/>
              </w:rPr>
            </w:pPr>
            <w:r>
              <w:rPr>
                <w:rFonts w:hint="eastAsia" w:asciiTheme="minorEastAsia" w:hAnsiTheme="minorEastAsia" w:cstheme="minorEastAsia"/>
                <w:b/>
                <w:kern w:val="0"/>
                <w:szCs w:val="21"/>
              </w:rPr>
              <w:t>本年收入</w:t>
            </w:r>
          </w:p>
        </w:tc>
        <w:tc>
          <w:tcPr>
            <w:tcW w:w="6000" w:type="dxa"/>
            <w:gridSpan w:val="3"/>
            <w:shd w:val="clear" w:color="auto" w:fill="auto"/>
            <w:vAlign w:val="center"/>
          </w:tcPr>
          <w:p>
            <w:pPr>
              <w:widowControl/>
              <w:jc w:val="center"/>
              <w:rPr>
                <w:rFonts w:asciiTheme="minorEastAsia" w:hAnsiTheme="minorEastAsia" w:cstheme="minorEastAsia"/>
                <w:b/>
                <w:kern w:val="0"/>
                <w:szCs w:val="21"/>
              </w:rPr>
            </w:pPr>
            <w:r>
              <w:rPr>
                <w:rFonts w:hint="eastAsia" w:asciiTheme="minorEastAsia" w:hAnsiTheme="minorEastAsia" w:cstheme="minorEastAsia"/>
                <w:b/>
                <w:kern w:val="0"/>
                <w:szCs w:val="21"/>
              </w:rPr>
              <w:t>本年支出</w:t>
            </w:r>
          </w:p>
        </w:tc>
        <w:tc>
          <w:tcPr>
            <w:tcW w:w="2000" w:type="dxa"/>
            <w:vMerge w:val="restart"/>
            <w:shd w:val="clear" w:color="auto" w:fill="auto"/>
            <w:vAlign w:val="center"/>
          </w:tcPr>
          <w:p>
            <w:pPr>
              <w:widowControl/>
              <w:jc w:val="center"/>
              <w:rPr>
                <w:rFonts w:asciiTheme="minorEastAsia" w:hAnsiTheme="minorEastAsia" w:cstheme="minorEastAsia"/>
                <w:b/>
                <w:kern w:val="0"/>
                <w:szCs w:val="21"/>
              </w:rPr>
            </w:pPr>
            <w:r>
              <w:rPr>
                <w:rFonts w:hint="eastAsia" w:asciiTheme="minorEastAsia" w:hAnsiTheme="minorEastAsia" w:cstheme="minorEastAsia"/>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shd w:val="clear" w:color="auto" w:fill="auto"/>
            <w:vAlign w:val="center"/>
          </w:tcPr>
          <w:p>
            <w:pPr>
              <w:widowControl/>
              <w:jc w:val="center"/>
              <w:rPr>
                <w:rFonts w:asciiTheme="minorEastAsia" w:hAnsiTheme="minorEastAsia" w:cstheme="minorEastAsia"/>
                <w:b/>
                <w:kern w:val="0"/>
                <w:szCs w:val="21"/>
              </w:rPr>
            </w:pPr>
            <w:r>
              <w:rPr>
                <w:rFonts w:hint="eastAsia" w:asciiTheme="minorEastAsia" w:hAnsiTheme="minorEastAsia" w:cstheme="minorEastAsia"/>
                <w:b/>
                <w:kern w:val="0"/>
                <w:szCs w:val="21"/>
              </w:rPr>
              <w:t>功能分类科目编码</w:t>
            </w:r>
          </w:p>
        </w:tc>
        <w:tc>
          <w:tcPr>
            <w:tcW w:w="1320" w:type="dxa"/>
            <w:vMerge w:val="restart"/>
            <w:shd w:val="clear" w:color="auto" w:fill="auto"/>
            <w:vAlign w:val="center"/>
          </w:tcPr>
          <w:p>
            <w:pPr>
              <w:widowControl/>
              <w:jc w:val="center"/>
              <w:rPr>
                <w:rFonts w:asciiTheme="minorEastAsia" w:hAnsiTheme="minorEastAsia" w:cstheme="minorEastAsia"/>
                <w:b/>
                <w:kern w:val="0"/>
                <w:szCs w:val="21"/>
              </w:rPr>
            </w:pPr>
            <w:r>
              <w:rPr>
                <w:rFonts w:hint="eastAsia" w:asciiTheme="minorEastAsia" w:hAnsiTheme="minorEastAsia" w:cstheme="minorEastAsia"/>
                <w:b/>
                <w:kern w:val="0"/>
                <w:szCs w:val="21"/>
              </w:rPr>
              <w:t>科目名称</w:t>
            </w:r>
          </w:p>
        </w:tc>
        <w:tc>
          <w:tcPr>
            <w:tcW w:w="2000" w:type="dxa"/>
            <w:vMerge w:val="continue"/>
            <w:vAlign w:val="center"/>
          </w:tcPr>
          <w:p>
            <w:pPr>
              <w:widowControl/>
              <w:jc w:val="left"/>
              <w:rPr>
                <w:rFonts w:asciiTheme="minorEastAsia" w:hAnsiTheme="minorEastAsia" w:cstheme="minorEastAsia"/>
                <w:b/>
                <w:kern w:val="0"/>
                <w:szCs w:val="21"/>
              </w:rPr>
            </w:pPr>
          </w:p>
        </w:tc>
        <w:tc>
          <w:tcPr>
            <w:tcW w:w="2000" w:type="dxa"/>
            <w:vMerge w:val="continue"/>
            <w:vAlign w:val="center"/>
          </w:tcPr>
          <w:p>
            <w:pPr>
              <w:widowControl/>
              <w:jc w:val="left"/>
              <w:rPr>
                <w:rFonts w:asciiTheme="minorEastAsia" w:hAnsiTheme="minorEastAsia" w:cstheme="minorEastAsia"/>
                <w:b/>
                <w:kern w:val="0"/>
                <w:szCs w:val="21"/>
              </w:rPr>
            </w:pPr>
          </w:p>
        </w:tc>
        <w:tc>
          <w:tcPr>
            <w:tcW w:w="2000" w:type="dxa"/>
            <w:vMerge w:val="restart"/>
            <w:shd w:val="clear" w:color="auto" w:fill="auto"/>
            <w:vAlign w:val="center"/>
          </w:tcPr>
          <w:p>
            <w:pPr>
              <w:widowControl/>
              <w:jc w:val="center"/>
              <w:rPr>
                <w:rFonts w:asciiTheme="minorEastAsia" w:hAnsiTheme="minorEastAsia" w:cstheme="minorEastAsia"/>
                <w:b/>
                <w:kern w:val="0"/>
                <w:szCs w:val="21"/>
              </w:rPr>
            </w:pPr>
            <w:r>
              <w:rPr>
                <w:rFonts w:hint="eastAsia" w:asciiTheme="minorEastAsia" w:hAnsiTheme="minorEastAsia" w:cstheme="minorEastAsia"/>
                <w:b/>
                <w:kern w:val="0"/>
                <w:szCs w:val="21"/>
              </w:rPr>
              <w:t>小计</w:t>
            </w:r>
          </w:p>
        </w:tc>
        <w:tc>
          <w:tcPr>
            <w:tcW w:w="2000" w:type="dxa"/>
            <w:vMerge w:val="restart"/>
            <w:shd w:val="clear" w:color="auto" w:fill="auto"/>
            <w:vAlign w:val="center"/>
          </w:tcPr>
          <w:p>
            <w:pPr>
              <w:widowControl/>
              <w:jc w:val="center"/>
              <w:rPr>
                <w:rFonts w:asciiTheme="minorEastAsia" w:hAnsiTheme="minorEastAsia" w:cstheme="minorEastAsia"/>
                <w:b/>
                <w:kern w:val="0"/>
                <w:szCs w:val="21"/>
              </w:rPr>
            </w:pPr>
            <w:r>
              <w:rPr>
                <w:rFonts w:hint="eastAsia" w:asciiTheme="minorEastAsia" w:hAnsiTheme="minorEastAsia" w:cstheme="minorEastAsia"/>
                <w:b/>
                <w:kern w:val="0"/>
                <w:szCs w:val="21"/>
              </w:rPr>
              <w:t xml:space="preserve">基本支出  </w:t>
            </w:r>
          </w:p>
        </w:tc>
        <w:tc>
          <w:tcPr>
            <w:tcW w:w="2000" w:type="dxa"/>
            <w:vMerge w:val="restart"/>
            <w:shd w:val="clear" w:color="auto" w:fill="auto"/>
            <w:vAlign w:val="center"/>
          </w:tcPr>
          <w:p>
            <w:pPr>
              <w:widowControl/>
              <w:jc w:val="center"/>
              <w:rPr>
                <w:rFonts w:asciiTheme="minorEastAsia" w:hAnsiTheme="minorEastAsia" w:cstheme="minorEastAsia"/>
                <w:b/>
                <w:kern w:val="0"/>
                <w:szCs w:val="21"/>
              </w:rPr>
            </w:pPr>
            <w:r>
              <w:rPr>
                <w:rFonts w:hint="eastAsia" w:asciiTheme="minorEastAsia" w:hAnsiTheme="minorEastAsia" w:cstheme="minorEastAsia"/>
                <w:b/>
                <w:kern w:val="0"/>
                <w:szCs w:val="21"/>
              </w:rPr>
              <w:t>项目支出</w:t>
            </w:r>
          </w:p>
        </w:tc>
        <w:tc>
          <w:tcPr>
            <w:tcW w:w="2000" w:type="dxa"/>
            <w:vMerge w:val="continue"/>
            <w:vAlign w:val="center"/>
          </w:tcPr>
          <w:p>
            <w:pPr>
              <w:widowControl/>
              <w:jc w:val="left"/>
              <w:rPr>
                <w:rFonts w:asciiTheme="minorEastAsia" w:hAnsiTheme="minorEastAsia" w:cstheme="minorEastAsia"/>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heme="minorEastAsia" w:hAnsiTheme="minorEastAsia" w:cstheme="minorEastAsia"/>
                <w:kern w:val="0"/>
                <w:szCs w:val="21"/>
              </w:rPr>
            </w:pPr>
          </w:p>
        </w:tc>
        <w:tc>
          <w:tcPr>
            <w:tcW w:w="1320" w:type="dxa"/>
            <w:vMerge w:val="continue"/>
            <w:vAlign w:val="center"/>
          </w:tcPr>
          <w:p>
            <w:pPr>
              <w:widowControl/>
              <w:jc w:val="left"/>
              <w:rPr>
                <w:rFonts w:asciiTheme="minorEastAsia" w:hAnsiTheme="minorEastAsia" w:cstheme="minorEastAsia"/>
                <w:kern w:val="0"/>
                <w:szCs w:val="21"/>
              </w:rPr>
            </w:pPr>
          </w:p>
        </w:tc>
        <w:tc>
          <w:tcPr>
            <w:tcW w:w="2000" w:type="dxa"/>
            <w:vMerge w:val="continue"/>
            <w:vAlign w:val="center"/>
          </w:tcPr>
          <w:p>
            <w:pPr>
              <w:widowControl/>
              <w:jc w:val="left"/>
              <w:rPr>
                <w:rFonts w:asciiTheme="minorEastAsia" w:hAnsiTheme="minorEastAsia" w:cstheme="minorEastAsia"/>
                <w:kern w:val="0"/>
                <w:szCs w:val="21"/>
              </w:rPr>
            </w:pPr>
          </w:p>
        </w:tc>
        <w:tc>
          <w:tcPr>
            <w:tcW w:w="2000" w:type="dxa"/>
            <w:vMerge w:val="continue"/>
            <w:vAlign w:val="center"/>
          </w:tcPr>
          <w:p>
            <w:pPr>
              <w:widowControl/>
              <w:jc w:val="left"/>
              <w:rPr>
                <w:rFonts w:asciiTheme="minorEastAsia" w:hAnsiTheme="minorEastAsia" w:cstheme="minorEastAsia"/>
                <w:kern w:val="0"/>
                <w:szCs w:val="21"/>
              </w:rPr>
            </w:pPr>
          </w:p>
        </w:tc>
        <w:tc>
          <w:tcPr>
            <w:tcW w:w="2000" w:type="dxa"/>
            <w:vMerge w:val="continue"/>
            <w:vAlign w:val="center"/>
          </w:tcPr>
          <w:p>
            <w:pPr>
              <w:widowControl/>
              <w:jc w:val="left"/>
              <w:rPr>
                <w:rFonts w:asciiTheme="minorEastAsia" w:hAnsiTheme="minorEastAsia" w:cstheme="minorEastAsia"/>
                <w:kern w:val="0"/>
                <w:szCs w:val="21"/>
              </w:rPr>
            </w:pPr>
          </w:p>
        </w:tc>
        <w:tc>
          <w:tcPr>
            <w:tcW w:w="2000" w:type="dxa"/>
            <w:vMerge w:val="continue"/>
            <w:vAlign w:val="center"/>
          </w:tcPr>
          <w:p>
            <w:pPr>
              <w:widowControl/>
              <w:jc w:val="left"/>
              <w:rPr>
                <w:rFonts w:asciiTheme="minorEastAsia" w:hAnsiTheme="minorEastAsia" w:cstheme="minorEastAsia"/>
                <w:kern w:val="0"/>
                <w:szCs w:val="21"/>
              </w:rPr>
            </w:pPr>
          </w:p>
        </w:tc>
        <w:tc>
          <w:tcPr>
            <w:tcW w:w="2000" w:type="dxa"/>
            <w:vMerge w:val="continue"/>
            <w:vAlign w:val="center"/>
          </w:tcPr>
          <w:p>
            <w:pPr>
              <w:widowControl/>
              <w:jc w:val="left"/>
              <w:rPr>
                <w:rFonts w:asciiTheme="minorEastAsia" w:hAnsiTheme="minorEastAsia" w:cstheme="minorEastAsia"/>
                <w:kern w:val="0"/>
                <w:szCs w:val="21"/>
              </w:rPr>
            </w:pPr>
          </w:p>
        </w:tc>
        <w:tc>
          <w:tcPr>
            <w:tcW w:w="2000" w:type="dxa"/>
            <w:vMerge w:val="continue"/>
            <w:vAlign w:val="center"/>
          </w:tcPr>
          <w:p>
            <w:pPr>
              <w:widowControl/>
              <w:jc w:val="left"/>
              <w:rPr>
                <w:rFonts w:asciiTheme="minorEastAsia" w:hAnsiTheme="minorEastAsia" w:cstheme="minorEastAsia"/>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heme="minorEastAsia" w:hAnsiTheme="minorEastAsia" w:cstheme="minorEastAsia"/>
                <w:kern w:val="0"/>
                <w:szCs w:val="21"/>
              </w:rPr>
            </w:pPr>
          </w:p>
        </w:tc>
        <w:tc>
          <w:tcPr>
            <w:tcW w:w="1320" w:type="dxa"/>
            <w:vMerge w:val="continue"/>
            <w:vAlign w:val="center"/>
          </w:tcPr>
          <w:p>
            <w:pPr>
              <w:widowControl/>
              <w:jc w:val="left"/>
              <w:rPr>
                <w:rFonts w:asciiTheme="minorEastAsia" w:hAnsiTheme="minorEastAsia" w:cstheme="minorEastAsia"/>
                <w:kern w:val="0"/>
                <w:szCs w:val="21"/>
              </w:rPr>
            </w:pPr>
          </w:p>
        </w:tc>
        <w:tc>
          <w:tcPr>
            <w:tcW w:w="2000" w:type="dxa"/>
            <w:vMerge w:val="continue"/>
            <w:vAlign w:val="center"/>
          </w:tcPr>
          <w:p>
            <w:pPr>
              <w:widowControl/>
              <w:jc w:val="left"/>
              <w:rPr>
                <w:rFonts w:asciiTheme="minorEastAsia" w:hAnsiTheme="minorEastAsia" w:cstheme="minorEastAsia"/>
                <w:kern w:val="0"/>
                <w:szCs w:val="21"/>
              </w:rPr>
            </w:pPr>
          </w:p>
        </w:tc>
        <w:tc>
          <w:tcPr>
            <w:tcW w:w="2000" w:type="dxa"/>
            <w:vMerge w:val="continue"/>
            <w:vAlign w:val="center"/>
          </w:tcPr>
          <w:p>
            <w:pPr>
              <w:widowControl/>
              <w:jc w:val="left"/>
              <w:rPr>
                <w:rFonts w:asciiTheme="minorEastAsia" w:hAnsiTheme="minorEastAsia" w:cstheme="minorEastAsia"/>
                <w:kern w:val="0"/>
                <w:szCs w:val="21"/>
              </w:rPr>
            </w:pPr>
          </w:p>
        </w:tc>
        <w:tc>
          <w:tcPr>
            <w:tcW w:w="2000" w:type="dxa"/>
            <w:vMerge w:val="continue"/>
            <w:vAlign w:val="center"/>
          </w:tcPr>
          <w:p>
            <w:pPr>
              <w:widowControl/>
              <w:jc w:val="left"/>
              <w:rPr>
                <w:rFonts w:asciiTheme="minorEastAsia" w:hAnsiTheme="minorEastAsia" w:cstheme="minorEastAsia"/>
                <w:kern w:val="0"/>
                <w:szCs w:val="21"/>
              </w:rPr>
            </w:pPr>
          </w:p>
        </w:tc>
        <w:tc>
          <w:tcPr>
            <w:tcW w:w="2000" w:type="dxa"/>
            <w:vMerge w:val="continue"/>
            <w:vAlign w:val="center"/>
          </w:tcPr>
          <w:p>
            <w:pPr>
              <w:widowControl/>
              <w:jc w:val="left"/>
              <w:rPr>
                <w:rFonts w:asciiTheme="minorEastAsia" w:hAnsiTheme="minorEastAsia" w:cstheme="minorEastAsia"/>
                <w:kern w:val="0"/>
                <w:szCs w:val="21"/>
              </w:rPr>
            </w:pPr>
          </w:p>
        </w:tc>
        <w:tc>
          <w:tcPr>
            <w:tcW w:w="2000" w:type="dxa"/>
            <w:vMerge w:val="continue"/>
            <w:vAlign w:val="center"/>
          </w:tcPr>
          <w:p>
            <w:pPr>
              <w:widowControl/>
              <w:jc w:val="left"/>
              <w:rPr>
                <w:rFonts w:asciiTheme="minorEastAsia" w:hAnsiTheme="minorEastAsia" w:cstheme="minorEastAsia"/>
                <w:kern w:val="0"/>
                <w:szCs w:val="21"/>
              </w:rPr>
            </w:pPr>
          </w:p>
        </w:tc>
        <w:tc>
          <w:tcPr>
            <w:tcW w:w="2000" w:type="dxa"/>
            <w:vMerge w:val="continue"/>
            <w:vAlign w:val="center"/>
          </w:tcPr>
          <w:p>
            <w:pPr>
              <w:widowControl/>
              <w:jc w:val="left"/>
              <w:rPr>
                <w:rFonts w:asciiTheme="minorEastAsia" w:hAnsiTheme="minorEastAsia" w:cstheme="minorEastAsia"/>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栏次</w:t>
            </w:r>
          </w:p>
        </w:tc>
        <w:tc>
          <w:tcPr>
            <w:tcW w:w="2000" w:type="dxa"/>
            <w:shd w:val="clear" w:color="auto" w:fill="auto"/>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1</w:t>
            </w:r>
          </w:p>
        </w:tc>
        <w:tc>
          <w:tcPr>
            <w:tcW w:w="2000" w:type="dxa"/>
            <w:shd w:val="clear" w:color="auto" w:fill="auto"/>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2</w:t>
            </w:r>
          </w:p>
        </w:tc>
        <w:tc>
          <w:tcPr>
            <w:tcW w:w="2000" w:type="dxa"/>
            <w:shd w:val="clear" w:color="auto" w:fill="auto"/>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3</w:t>
            </w:r>
          </w:p>
        </w:tc>
        <w:tc>
          <w:tcPr>
            <w:tcW w:w="2000" w:type="dxa"/>
            <w:shd w:val="clear" w:color="auto" w:fill="auto"/>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4</w:t>
            </w:r>
          </w:p>
        </w:tc>
        <w:tc>
          <w:tcPr>
            <w:tcW w:w="2000" w:type="dxa"/>
            <w:shd w:val="clear" w:color="auto" w:fill="auto"/>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5</w:t>
            </w:r>
          </w:p>
        </w:tc>
        <w:tc>
          <w:tcPr>
            <w:tcW w:w="2000" w:type="dxa"/>
            <w:shd w:val="clear" w:color="auto" w:fill="auto"/>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合计</w:t>
            </w:r>
          </w:p>
        </w:tc>
        <w:tc>
          <w:tcPr>
            <w:tcW w:w="2000" w:type="dxa"/>
            <w:shd w:val="clear" w:color="auto" w:fill="auto"/>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2000" w:type="dxa"/>
            <w:shd w:val="clear" w:color="auto" w:fill="auto"/>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2000" w:type="dxa"/>
            <w:shd w:val="clear" w:color="auto" w:fill="auto"/>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2000" w:type="dxa"/>
            <w:shd w:val="clear" w:color="auto" w:fill="auto"/>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2000" w:type="dxa"/>
            <w:shd w:val="clear" w:color="auto" w:fill="auto"/>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2000" w:type="dxa"/>
            <w:shd w:val="clear" w:color="auto" w:fill="auto"/>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0　</w:t>
            </w:r>
          </w:p>
        </w:tc>
        <w:tc>
          <w:tcPr>
            <w:tcW w:w="1320" w:type="dxa"/>
            <w:shd w:val="clear" w:color="auto" w:fill="auto"/>
            <w:vAlign w:val="center"/>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　0</w:t>
            </w:r>
          </w:p>
        </w:tc>
        <w:tc>
          <w:tcPr>
            <w:tcW w:w="2000" w:type="dxa"/>
            <w:shd w:val="clear" w:color="auto" w:fill="auto"/>
            <w:vAlign w:val="center"/>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　0</w:t>
            </w:r>
          </w:p>
        </w:tc>
        <w:tc>
          <w:tcPr>
            <w:tcW w:w="2000" w:type="dxa"/>
            <w:shd w:val="clear" w:color="auto" w:fill="auto"/>
            <w:vAlign w:val="center"/>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　0</w:t>
            </w:r>
          </w:p>
        </w:tc>
        <w:tc>
          <w:tcPr>
            <w:tcW w:w="2000" w:type="dxa"/>
            <w:shd w:val="clear" w:color="auto" w:fill="auto"/>
            <w:vAlign w:val="center"/>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　0</w:t>
            </w:r>
          </w:p>
        </w:tc>
        <w:tc>
          <w:tcPr>
            <w:tcW w:w="2000" w:type="dxa"/>
            <w:shd w:val="clear" w:color="auto" w:fill="auto"/>
            <w:vAlign w:val="center"/>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　0</w:t>
            </w:r>
          </w:p>
        </w:tc>
        <w:tc>
          <w:tcPr>
            <w:tcW w:w="2000" w:type="dxa"/>
            <w:shd w:val="clear" w:color="auto" w:fill="auto"/>
            <w:vAlign w:val="center"/>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　0</w:t>
            </w:r>
          </w:p>
        </w:tc>
        <w:tc>
          <w:tcPr>
            <w:tcW w:w="2000" w:type="dxa"/>
            <w:shd w:val="clear" w:color="auto" w:fill="auto"/>
            <w:vAlign w:val="center"/>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　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1320" w:type="dxa"/>
            <w:shd w:val="clear" w:color="auto" w:fill="auto"/>
            <w:vAlign w:val="center"/>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2000" w:type="dxa"/>
            <w:shd w:val="clear" w:color="auto" w:fill="auto"/>
            <w:vAlign w:val="center"/>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2000" w:type="dxa"/>
            <w:shd w:val="clear" w:color="auto" w:fill="auto"/>
            <w:vAlign w:val="center"/>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2000" w:type="dxa"/>
            <w:shd w:val="clear" w:color="auto" w:fill="auto"/>
            <w:vAlign w:val="center"/>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2000" w:type="dxa"/>
            <w:shd w:val="clear" w:color="auto" w:fill="auto"/>
            <w:vAlign w:val="center"/>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2000" w:type="dxa"/>
            <w:shd w:val="clear" w:color="auto" w:fill="auto"/>
            <w:vAlign w:val="center"/>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2000" w:type="dxa"/>
            <w:shd w:val="clear" w:color="auto" w:fill="auto"/>
            <w:vAlign w:val="center"/>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1320" w:type="dxa"/>
            <w:shd w:val="clear" w:color="auto" w:fill="auto"/>
            <w:vAlign w:val="center"/>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2000" w:type="dxa"/>
            <w:shd w:val="clear" w:color="auto" w:fill="auto"/>
            <w:vAlign w:val="center"/>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2000" w:type="dxa"/>
            <w:shd w:val="clear" w:color="auto" w:fill="auto"/>
            <w:vAlign w:val="center"/>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2000" w:type="dxa"/>
            <w:shd w:val="clear" w:color="auto" w:fill="auto"/>
            <w:vAlign w:val="center"/>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2000" w:type="dxa"/>
            <w:shd w:val="clear" w:color="auto" w:fill="auto"/>
            <w:vAlign w:val="center"/>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2000" w:type="dxa"/>
            <w:shd w:val="clear" w:color="auto" w:fill="auto"/>
            <w:vAlign w:val="center"/>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2000" w:type="dxa"/>
            <w:shd w:val="clear" w:color="auto" w:fill="auto"/>
            <w:vAlign w:val="center"/>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1320" w:type="dxa"/>
            <w:shd w:val="clear" w:color="auto" w:fill="auto"/>
            <w:vAlign w:val="center"/>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2000" w:type="dxa"/>
            <w:shd w:val="clear" w:color="auto" w:fill="auto"/>
            <w:vAlign w:val="center"/>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2000" w:type="dxa"/>
            <w:shd w:val="clear" w:color="auto" w:fill="auto"/>
            <w:vAlign w:val="center"/>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2000" w:type="dxa"/>
            <w:shd w:val="clear" w:color="auto" w:fill="auto"/>
            <w:vAlign w:val="center"/>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2000" w:type="dxa"/>
            <w:shd w:val="clear" w:color="auto" w:fill="auto"/>
            <w:vAlign w:val="center"/>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2000" w:type="dxa"/>
            <w:shd w:val="clear" w:color="auto" w:fill="auto"/>
            <w:vAlign w:val="center"/>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2000" w:type="dxa"/>
            <w:shd w:val="clear" w:color="auto" w:fill="auto"/>
            <w:vAlign w:val="center"/>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1320" w:type="dxa"/>
            <w:shd w:val="clear" w:color="auto" w:fill="auto"/>
            <w:vAlign w:val="center"/>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2000" w:type="dxa"/>
            <w:shd w:val="clear" w:color="auto" w:fill="auto"/>
            <w:vAlign w:val="center"/>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2000" w:type="dxa"/>
            <w:shd w:val="clear" w:color="auto" w:fill="auto"/>
            <w:vAlign w:val="center"/>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2000" w:type="dxa"/>
            <w:shd w:val="clear" w:color="auto" w:fill="auto"/>
            <w:vAlign w:val="center"/>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2000" w:type="dxa"/>
            <w:shd w:val="clear" w:color="auto" w:fill="auto"/>
            <w:vAlign w:val="center"/>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2000" w:type="dxa"/>
            <w:shd w:val="clear" w:color="auto" w:fill="auto"/>
            <w:vAlign w:val="center"/>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2000" w:type="dxa"/>
            <w:shd w:val="clear" w:color="auto" w:fill="auto"/>
            <w:vAlign w:val="center"/>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1320" w:type="dxa"/>
            <w:shd w:val="clear" w:color="auto" w:fill="auto"/>
            <w:vAlign w:val="center"/>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2000" w:type="dxa"/>
            <w:shd w:val="clear" w:color="auto" w:fill="auto"/>
            <w:vAlign w:val="center"/>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2000" w:type="dxa"/>
            <w:shd w:val="clear" w:color="auto" w:fill="auto"/>
            <w:vAlign w:val="center"/>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2000" w:type="dxa"/>
            <w:shd w:val="clear" w:color="auto" w:fill="auto"/>
            <w:vAlign w:val="center"/>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2000" w:type="dxa"/>
            <w:shd w:val="clear" w:color="auto" w:fill="auto"/>
            <w:vAlign w:val="center"/>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2000" w:type="dxa"/>
            <w:shd w:val="clear" w:color="auto" w:fill="auto"/>
            <w:vAlign w:val="center"/>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2000" w:type="dxa"/>
            <w:shd w:val="clear" w:color="auto" w:fill="auto"/>
            <w:vAlign w:val="center"/>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　</w:t>
            </w:r>
          </w:p>
        </w:tc>
      </w:tr>
    </w:tbl>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注：本表反映部门本年度政府性基金预算财政拨款收入、支出及结转和结余情况</w:t>
      </w:r>
    </w:p>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(若本单位无政府性基金收支,请说明：</w:t>
      </w:r>
      <w:r>
        <w:rPr>
          <w:rFonts w:hint="eastAsia" w:asciiTheme="minorEastAsia" w:hAnsiTheme="minorEastAsia" w:cstheme="minorEastAsia"/>
          <w:color w:val="000000"/>
          <w:kern w:val="0"/>
          <w:szCs w:val="21"/>
        </w:rPr>
        <w:t>新田县司法局</w:t>
      </w:r>
      <w:r>
        <w:rPr>
          <w:rFonts w:hint="eastAsia" w:asciiTheme="minorEastAsia" w:hAnsiTheme="minorEastAsia" w:cstheme="minorEastAsia"/>
          <w:kern w:val="0"/>
          <w:szCs w:val="21"/>
        </w:rPr>
        <w:t>单位没有政府性基金收入，也没有使用政府性基金安排的支出，故本表无数据)。</w:t>
      </w:r>
    </w:p>
    <w:p>
      <w:pPr>
        <w:widowControl/>
        <w:jc w:val="left"/>
        <w:rPr>
          <w:rFonts w:asciiTheme="minorEastAsia" w:hAnsiTheme="minorEastAsia" w:cstheme="minorEastAsia"/>
          <w:szCs w:val="21"/>
        </w:rPr>
      </w:pPr>
    </w:p>
    <w:p>
      <w:pPr>
        <w:widowControl/>
        <w:jc w:val="left"/>
        <w:rPr>
          <w:rFonts w:asciiTheme="minorEastAsia" w:hAnsiTheme="minorEastAsia" w:cstheme="minorEastAsia"/>
          <w:szCs w:val="21"/>
        </w:rPr>
      </w:pPr>
    </w:p>
    <w:p>
      <w:pPr>
        <w:widowControl/>
        <w:jc w:val="left"/>
        <w:rPr>
          <w:rFonts w:asciiTheme="minorEastAsia" w:hAnsiTheme="minorEastAsia" w:cstheme="minorEastAsia"/>
          <w:szCs w:val="21"/>
        </w:rPr>
        <w:sectPr>
          <w:pgSz w:w="16838" w:h="11906" w:orient="landscape"/>
          <w:pgMar w:top="720" w:right="720" w:bottom="720" w:left="720" w:header="851" w:footer="992" w:gutter="0"/>
          <w:cols w:space="425" w:num="1"/>
          <w:docGrid w:type="lines" w:linePitch="312" w:charSpace="0"/>
        </w:sectPr>
      </w:pPr>
      <w:r>
        <w:rPr>
          <w:rFonts w:hint="eastAsia" w:asciiTheme="minorEastAsia" w:hAnsiTheme="minorEastAsia" w:cstheme="minorEastAsia"/>
          <w:szCs w:val="21"/>
        </w:rPr>
        <w:br w:type="page"/>
      </w:r>
    </w:p>
    <w:p>
      <w:pPr>
        <w:widowControl/>
        <w:jc w:val="center"/>
        <w:rPr>
          <w:rFonts w:asciiTheme="minorEastAsia" w:hAnsiTheme="minorEastAsia" w:cstheme="minorEastAsia"/>
          <w:b/>
          <w:bCs/>
          <w:color w:val="333333"/>
          <w:sz w:val="36"/>
          <w:szCs w:val="36"/>
          <w:shd w:val="clear" w:color="auto" w:fill="FFFFFF"/>
        </w:rPr>
      </w:pPr>
      <w:r>
        <w:rPr>
          <w:rFonts w:hint="eastAsia" w:asciiTheme="minorEastAsia" w:hAnsiTheme="minorEastAsia" w:cstheme="minorEastAsia"/>
          <w:b/>
          <w:bCs/>
          <w:color w:val="333333"/>
          <w:sz w:val="36"/>
          <w:szCs w:val="36"/>
          <w:shd w:val="clear" w:color="auto" w:fill="FFFFFF"/>
        </w:rPr>
        <w:t>国有资本经营预算财政拨款支出决算表</w:t>
      </w:r>
    </w:p>
    <w:tbl>
      <w:tblPr>
        <w:tblStyle w:val="3"/>
        <w:tblW w:w="14190" w:type="dxa"/>
        <w:tblInd w:w="93" w:type="dxa"/>
        <w:tblLayout w:type="autofit"/>
        <w:tblCellMar>
          <w:top w:w="0" w:type="dxa"/>
          <w:left w:w="108" w:type="dxa"/>
          <w:bottom w:w="0" w:type="dxa"/>
          <w:right w:w="108" w:type="dxa"/>
        </w:tblCellMar>
      </w:tblPr>
      <w:tblGrid>
        <w:gridCol w:w="1060"/>
        <w:gridCol w:w="560"/>
        <w:gridCol w:w="1089"/>
        <w:gridCol w:w="2126"/>
        <w:gridCol w:w="1225"/>
        <w:gridCol w:w="1326"/>
        <w:gridCol w:w="1294"/>
        <w:gridCol w:w="1683"/>
        <w:gridCol w:w="3827"/>
      </w:tblGrid>
      <w:tr>
        <w:tblPrEx>
          <w:tblCellMar>
            <w:top w:w="0" w:type="dxa"/>
            <w:left w:w="108" w:type="dxa"/>
            <w:bottom w:w="0" w:type="dxa"/>
            <w:right w:w="108" w:type="dxa"/>
          </w:tblCellMar>
        </w:tblPrEx>
        <w:trPr>
          <w:trHeight w:val="720" w:hRule="atLeast"/>
        </w:trPr>
        <w:tc>
          <w:tcPr>
            <w:tcW w:w="14190" w:type="dxa"/>
            <w:gridSpan w:val="9"/>
            <w:tcBorders>
              <w:top w:val="nil"/>
              <w:left w:val="nil"/>
              <w:bottom w:val="nil"/>
              <w:right w:val="nil"/>
            </w:tcBorders>
            <w:shd w:val="clear" w:color="000000" w:fill="FFFFFF"/>
            <w:vAlign w:val="center"/>
          </w:tcPr>
          <w:p>
            <w:pPr>
              <w:widowControl/>
              <w:jc w:val="center"/>
              <w:rPr>
                <w:rFonts w:asciiTheme="minorEastAsia" w:hAnsiTheme="minorEastAsia" w:cstheme="minorEastAsia"/>
                <w:kern w:val="0"/>
                <w:sz w:val="32"/>
                <w:szCs w:val="32"/>
              </w:rPr>
            </w:pPr>
            <w:r>
              <w:rPr>
                <w:rFonts w:hint="eastAsia" w:asciiTheme="minorEastAsia" w:hAnsiTheme="minorEastAsia" w:cstheme="minorEastAsia"/>
                <w:kern w:val="0"/>
                <w:sz w:val="32"/>
                <w:szCs w:val="32"/>
              </w:rPr>
              <w:t>国有资本经营预算财政拨款支出决算表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vAlign w:val="center"/>
          </w:tcPr>
          <w:p>
            <w:pPr>
              <w:widowControl/>
              <w:jc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　</w:t>
            </w:r>
          </w:p>
        </w:tc>
        <w:tc>
          <w:tcPr>
            <w:tcW w:w="560" w:type="dxa"/>
            <w:tcBorders>
              <w:top w:val="nil"/>
              <w:left w:val="nil"/>
              <w:bottom w:val="nil"/>
              <w:right w:val="nil"/>
            </w:tcBorders>
            <w:shd w:val="clear" w:color="000000" w:fill="FFFFFF"/>
            <w:vAlign w:val="center"/>
          </w:tcPr>
          <w:p>
            <w:pPr>
              <w:widowControl/>
              <w:jc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　</w:t>
            </w:r>
          </w:p>
        </w:tc>
        <w:tc>
          <w:tcPr>
            <w:tcW w:w="1225" w:type="dxa"/>
            <w:tcBorders>
              <w:top w:val="nil"/>
              <w:left w:val="nil"/>
              <w:bottom w:val="nil"/>
              <w:right w:val="nil"/>
            </w:tcBorders>
            <w:shd w:val="clear" w:color="000000" w:fill="FFFFFF"/>
            <w:vAlign w:val="center"/>
          </w:tcPr>
          <w:p>
            <w:pPr>
              <w:widowControl/>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　</w:t>
            </w:r>
          </w:p>
        </w:tc>
        <w:tc>
          <w:tcPr>
            <w:tcW w:w="2620" w:type="dxa"/>
            <w:gridSpan w:val="2"/>
            <w:tcBorders>
              <w:top w:val="nil"/>
              <w:left w:val="nil"/>
              <w:bottom w:val="nil"/>
              <w:right w:val="nil"/>
            </w:tcBorders>
            <w:shd w:val="clear" w:color="000000" w:fill="FFFFFF"/>
            <w:vAlign w:val="center"/>
          </w:tcPr>
          <w:p>
            <w:pPr>
              <w:widowControl/>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公开09表</w:t>
            </w:r>
          </w:p>
        </w:tc>
      </w:tr>
      <w:tr>
        <w:trPr>
          <w:trHeight w:val="285" w:hRule="atLeast"/>
        </w:trPr>
        <w:tc>
          <w:tcPr>
            <w:tcW w:w="1060" w:type="dxa"/>
            <w:tcBorders>
              <w:top w:val="nil"/>
              <w:left w:val="nil"/>
              <w:bottom w:val="nil"/>
              <w:right w:val="nil"/>
            </w:tcBorders>
            <w:shd w:val="clear" w:color="000000" w:fill="FFFFFF"/>
            <w:noWrap/>
            <w:vAlign w:val="center"/>
          </w:tcPr>
          <w:p>
            <w:pPr>
              <w:widowControl/>
              <w:jc w:val="left"/>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部门：</w:t>
            </w:r>
          </w:p>
        </w:tc>
        <w:tc>
          <w:tcPr>
            <w:tcW w:w="560" w:type="dxa"/>
            <w:tcBorders>
              <w:top w:val="nil"/>
              <w:left w:val="nil"/>
              <w:bottom w:val="nil"/>
              <w:right w:val="nil"/>
            </w:tcBorders>
            <w:shd w:val="clear" w:color="000000" w:fill="FFFFFF"/>
            <w:vAlign w:val="center"/>
          </w:tcPr>
          <w:p>
            <w:pPr>
              <w:widowControl/>
              <w:jc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Theme="minorEastAsia" w:hAnsiTheme="minorEastAsia" w:cstheme="minorEastAsia"/>
                <w:kern w:val="0"/>
                <w:sz w:val="20"/>
                <w:szCs w:val="20"/>
              </w:rPr>
            </w:pPr>
            <w:r>
              <w:rPr>
                <w:rFonts w:hint="eastAsia" w:asciiTheme="minorEastAsia" w:hAnsiTheme="minorEastAsia" w:cstheme="minorEastAsia"/>
                <w:color w:val="000000"/>
                <w:kern w:val="0"/>
                <w:szCs w:val="21"/>
              </w:rPr>
              <w:t>新田县司法局</w:t>
            </w:r>
          </w:p>
        </w:tc>
        <w:tc>
          <w:tcPr>
            <w:tcW w:w="1225" w:type="dxa"/>
            <w:tcBorders>
              <w:top w:val="nil"/>
              <w:left w:val="nil"/>
              <w:bottom w:val="single" w:color="auto" w:sz="8" w:space="0"/>
              <w:right w:val="nil"/>
            </w:tcBorders>
            <w:shd w:val="clear" w:color="000000" w:fill="FFFFFF"/>
            <w:vAlign w:val="center"/>
          </w:tcPr>
          <w:p>
            <w:pPr>
              <w:widowControl/>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　</w:t>
            </w:r>
          </w:p>
        </w:tc>
        <w:tc>
          <w:tcPr>
            <w:tcW w:w="2620" w:type="dxa"/>
            <w:gridSpan w:val="2"/>
            <w:tcBorders>
              <w:top w:val="nil"/>
              <w:left w:val="nil"/>
              <w:bottom w:val="single" w:color="auto" w:sz="8" w:space="0"/>
              <w:right w:val="nil"/>
            </w:tcBorders>
            <w:shd w:val="clear" w:color="000000" w:fill="FFFFFF"/>
            <w:vAlign w:val="center"/>
          </w:tcPr>
          <w:p>
            <w:pPr>
              <w:widowControl/>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4835" w:type="dxa"/>
            <w:gridSpan w:val="4"/>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 xml:space="preserve">项 </w:t>
            </w:r>
            <w:r>
              <w:rPr>
                <w:rFonts w:hint="eastAsia" w:asciiTheme="minorEastAsia" w:hAnsiTheme="minorEastAsia" w:cstheme="minorEastAsia"/>
                <w:color w:val="000000"/>
                <w:kern w:val="0"/>
                <w:sz w:val="22"/>
              </w:rPr>
              <w:t xml:space="preserve">   </w:t>
            </w:r>
            <w:r>
              <w:rPr>
                <w:rFonts w:hint="eastAsia" w:asciiTheme="minorEastAsia" w:hAnsiTheme="minorEastAsia" w:cstheme="minorEastAsia"/>
                <w:kern w:val="0"/>
                <w:sz w:val="24"/>
                <w:szCs w:val="24"/>
              </w:rPr>
              <w:t>目</w:t>
            </w:r>
          </w:p>
        </w:tc>
        <w:tc>
          <w:tcPr>
            <w:tcW w:w="9355" w:type="dxa"/>
            <w:gridSpan w:val="5"/>
            <w:tcBorders>
              <w:top w:val="single" w:color="auto" w:sz="8" w:space="0"/>
              <w:left w:val="nil"/>
              <w:bottom w:val="single" w:color="auto" w:sz="4" w:space="0"/>
              <w:right w:val="single" w:color="000000" w:sz="4" w:space="0"/>
            </w:tcBorders>
            <w:shd w:val="clear" w:color="auto" w:fill="auto"/>
            <w:vAlign w:val="center"/>
          </w:tcPr>
          <w:p>
            <w:pPr>
              <w:widowControl/>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本年支出</w:t>
            </w:r>
          </w:p>
        </w:tc>
      </w:tr>
      <w:tr>
        <w:tblPrEx>
          <w:tblCellMar>
            <w:top w:w="0" w:type="dxa"/>
            <w:left w:w="108" w:type="dxa"/>
            <w:bottom w:w="0" w:type="dxa"/>
            <w:right w:w="108" w:type="dxa"/>
          </w:tblCellMar>
        </w:tblPrEx>
        <w:trPr>
          <w:trHeight w:val="402" w:hRule="atLeast"/>
        </w:trPr>
        <w:tc>
          <w:tcPr>
            <w:tcW w:w="2709" w:type="dxa"/>
            <w:gridSpan w:val="3"/>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功能分类科目编码</w:t>
            </w:r>
          </w:p>
        </w:tc>
        <w:tc>
          <w:tcPr>
            <w:tcW w:w="21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科目名称</w:t>
            </w:r>
          </w:p>
        </w:tc>
        <w:tc>
          <w:tcPr>
            <w:tcW w:w="255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合计</w:t>
            </w:r>
          </w:p>
        </w:tc>
        <w:tc>
          <w:tcPr>
            <w:tcW w:w="297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 xml:space="preserve">基本支出  </w:t>
            </w:r>
          </w:p>
        </w:tc>
        <w:tc>
          <w:tcPr>
            <w:tcW w:w="382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项目支出</w:t>
            </w: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heme="minorEastAsia" w:hAnsiTheme="minorEastAsia" w:cstheme="minorEastAsia"/>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cstheme="minorEastAsia"/>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heme="minorEastAsia" w:hAnsiTheme="minorEastAsia" w:cstheme="minorEastAsia"/>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heme="minorEastAsia" w:hAnsiTheme="minorEastAsia" w:cstheme="minorEastAsia"/>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Theme="minorEastAsia" w:hAnsiTheme="minorEastAsia" w:cstheme="minorEastAsia"/>
                <w:kern w:val="0"/>
                <w:sz w:val="24"/>
                <w:szCs w:val="24"/>
              </w:rPr>
            </w:pP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heme="minorEastAsia" w:hAnsiTheme="minorEastAsia" w:cstheme="minorEastAsia"/>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cstheme="minorEastAsia"/>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heme="minorEastAsia" w:hAnsiTheme="minorEastAsia" w:cstheme="minorEastAsia"/>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heme="minorEastAsia" w:hAnsiTheme="minorEastAsia" w:cstheme="minorEastAsia"/>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Theme="minorEastAsia" w:hAnsiTheme="minorEastAsia" w:cstheme="minorEastAsia"/>
                <w:kern w:val="0"/>
                <w:sz w:val="24"/>
                <w:szCs w:val="24"/>
              </w:rPr>
            </w:pPr>
          </w:p>
        </w:tc>
      </w:tr>
      <w:tr>
        <w:tblPrEx>
          <w:tblCellMar>
            <w:top w:w="0" w:type="dxa"/>
            <w:left w:w="108" w:type="dxa"/>
            <w:bottom w:w="0" w:type="dxa"/>
            <w:right w:w="108" w:type="dxa"/>
          </w:tblCellMar>
        </w:tblPrEx>
        <w:trPr>
          <w:trHeight w:val="402" w:hRule="atLeast"/>
        </w:trPr>
        <w:tc>
          <w:tcPr>
            <w:tcW w:w="4835" w:type="dxa"/>
            <w:gridSpan w:val="4"/>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栏次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1</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2</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3</w:t>
            </w:r>
          </w:p>
        </w:tc>
      </w:tr>
      <w:tr>
        <w:tblPrEx>
          <w:tblCellMar>
            <w:top w:w="0" w:type="dxa"/>
            <w:left w:w="108" w:type="dxa"/>
            <w:bottom w:w="0" w:type="dxa"/>
            <w:right w:w="108" w:type="dxa"/>
          </w:tblCellMar>
        </w:tblPrEx>
        <w:trPr>
          <w:trHeight w:val="402" w:hRule="atLeast"/>
        </w:trPr>
        <w:tc>
          <w:tcPr>
            <w:tcW w:w="4835" w:type="dxa"/>
            <w:gridSpan w:val="4"/>
            <w:tcBorders>
              <w:top w:val="nil"/>
              <w:left w:val="single" w:color="auto" w:sz="8" w:space="0"/>
              <w:bottom w:val="single" w:color="auto" w:sz="4" w:space="0"/>
              <w:right w:val="single" w:color="000000" w:sz="4" w:space="0"/>
            </w:tcBorders>
            <w:shd w:val="clear" w:color="auto" w:fill="auto"/>
            <w:vAlign w:val="center"/>
          </w:tcPr>
          <w:p>
            <w:pPr>
              <w:widowControl/>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合计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　0</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　0</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0</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0</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0</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cstheme="minorEastAsia"/>
                <w:kern w:val="0"/>
                <w:sz w:val="20"/>
                <w:szCs w:val="20"/>
              </w:rPr>
            </w:pPr>
            <w:r>
              <w:rPr>
                <w:rFonts w:hint="eastAsia" w:asciiTheme="minorEastAsia" w:hAnsiTheme="minorEastAsia" w:cstheme="minorEastAsia"/>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c>
          <w:tcPr>
            <w:tcW w:w="3215" w:type="dxa"/>
            <w:gridSpan w:val="2"/>
            <w:tcBorders>
              <w:top w:val="nil"/>
              <w:left w:val="nil"/>
              <w:bottom w:val="single" w:color="auto" w:sz="8" w:space="0"/>
              <w:right w:val="single" w:color="auto" w:sz="4" w:space="0"/>
            </w:tcBorders>
            <w:shd w:val="clear" w:color="auto" w:fill="auto"/>
            <w:vAlign w:val="center"/>
          </w:tcPr>
          <w:p>
            <w:pPr>
              <w:widowControl/>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c>
          <w:tcPr>
            <w:tcW w:w="2551" w:type="dxa"/>
            <w:gridSpan w:val="2"/>
            <w:tcBorders>
              <w:top w:val="nil"/>
              <w:left w:val="nil"/>
              <w:bottom w:val="single" w:color="auto" w:sz="8" w:space="0"/>
              <w:right w:val="single" w:color="auto" w:sz="4" w:space="0"/>
            </w:tcBorders>
            <w:shd w:val="clear" w:color="auto" w:fill="auto"/>
            <w:vAlign w:val="center"/>
          </w:tcPr>
          <w:p>
            <w:pPr>
              <w:widowControl/>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c>
          <w:tcPr>
            <w:tcW w:w="2977" w:type="dxa"/>
            <w:gridSpan w:val="2"/>
            <w:tcBorders>
              <w:top w:val="nil"/>
              <w:left w:val="nil"/>
              <w:bottom w:val="single" w:color="auto" w:sz="8" w:space="0"/>
              <w:right w:val="single" w:color="auto" w:sz="4" w:space="0"/>
            </w:tcBorders>
            <w:shd w:val="clear" w:color="auto" w:fill="auto"/>
            <w:vAlign w:val="center"/>
          </w:tcPr>
          <w:p>
            <w:pPr>
              <w:widowControl/>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c>
          <w:tcPr>
            <w:tcW w:w="3827" w:type="dxa"/>
            <w:tcBorders>
              <w:top w:val="nil"/>
              <w:left w:val="nil"/>
              <w:bottom w:val="single" w:color="auto" w:sz="8" w:space="0"/>
              <w:right w:val="single" w:color="auto" w:sz="4" w:space="0"/>
            </w:tcBorders>
            <w:shd w:val="clear" w:color="auto" w:fill="auto"/>
            <w:vAlign w:val="center"/>
          </w:tcPr>
          <w:p>
            <w:pPr>
              <w:widowControl/>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r>
      <w:tr>
        <w:tblPrEx>
          <w:tblCellMar>
            <w:top w:w="0" w:type="dxa"/>
            <w:left w:w="108" w:type="dxa"/>
            <w:bottom w:w="0" w:type="dxa"/>
            <w:right w:w="108" w:type="dxa"/>
          </w:tblCellMar>
        </w:tblPrEx>
        <w:trPr>
          <w:trHeight w:val="720" w:hRule="atLeast"/>
        </w:trPr>
        <w:tc>
          <w:tcPr>
            <w:tcW w:w="14190" w:type="dxa"/>
            <w:gridSpan w:val="9"/>
            <w:tcBorders>
              <w:top w:val="single" w:color="auto" w:sz="8" w:space="0"/>
              <w:left w:val="nil"/>
              <w:bottom w:val="nil"/>
              <w:right w:val="nil"/>
            </w:tcBorders>
            <w:shd w:val="clear" w:color="auto" w:fill="auto"/>
            <w:vAlign w:val="center"/>
          </w:tcPr>
          <w:p>
            <w:pPr>
              <w:widowControl/>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注：本表反映部门本年度国有资本经营预算财政拨款支出情况。</w:t>
            </w:r>
          </w:p>
        </w:tc>
      </w:tr>
    </w:tbl>
    <w:p>
      <w:pPr>
        <w:rPr>
          <w:rFonts w:asciiTheme="minorEastAsia" w:hAnsiTheme="minorEastAsia" w:cstheme="minorEastAsia"/>
        </w:rPr>
      </w:pPr>
    </w:p>
    <w:tbl>
      <w:tblPr>
        <w:tblStyle w:val="3"/>
        <w:tblW w:w="8715" w:type="dxa"/>
        <w:tblInd w:w="0" w:type="dxa"/>
        <w:tblLayout w:type="autofit"/>
        <w:tblCellMar>
          <w:top w:w="0" w:type="dxa"/>
          <w:left w:w="0" w:type="dxa"/>
          <w:bottom w:w="0" w:type="dxa"/>
          <w:right w:w="0" w:type="dxa"/>
        </w:tblCellMar>
      </w:tblPr>
      <w:tblGrid>
        <w:gridCol w:w="8716"/>
      </w:tblGrid>
      <w:tr>
        <w:tblPrEx>
          <w:tblCellMar>
            <w:top w:w="0" w:type="dxa"/>
            <w:left w:w="0" w:type="dxa"/>
            <w:bottom w:w="0" w:type="dxa"/>
            <w:right w:w="0" w:type="dxa"/>
          </w:tblCellMar>
        </w:tblPrEx>
        <w:trPr>
          <w:trHeight w:val="267" w:hRule="atLeast"/>
        </w:trPr>
        <w:tc>
          <w:tcPr>
            <w:tcW w:w="8716" w:type="dxa"/>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Theme="minorEastAsia" w:hAnsiTheme="minorEastAsia" w:cstheme="minorEastAsia"/>
                <w:color w:val="000000"/>
                <w:sz w:val="22"/>
              </w:rPr>
            </w:pPr>
          </w:p>
        </w:tc>
      </w:tr>
    </w:tbl>
    <w:p>
      <w:pPr>
        <w:rPr>
          <w:rFonts w:asciiTheme="minorEastAsia" w:hAnsiTheme="minorEastAsia" w:cstheme="minorEastAsia"/>
        </w:rPr>
      </w:pPr>
      <w:r>
        <w:rPr>
          <w:rFonts w:hint="eastAsia" w:asciiTheme="minorEastAsia" w:hAnsiTheme="minorEastAsia" w:cstheme="minorEastAsia"/>
        </w:rPr>
        <w:t xml:space="preserve">     </w:t>
      </w:r>
    </w:p>
    <w:p>
      <w:pPr>
        <w:widowControl/>
        <w:jc w:val="left"/>
        <w:rPr>
          <w:rFonts w:asciiTheme="minorEastAsia" w:hAnsiTheme="minorEastAsia" w:cstheme="minorEastAsia"/>
          <w:kern w:val="0"/>
          <w:szCs w:val="21"/>
        </w:rPr>
      </w:pPr>
      <w:r>
        <w:rPr>
          <w:rFonts w:hint="eastAsia" w:asciiTheme="minorEastAsia" w:hAnsiTheme="minorEastAsia" w:cstheme="minorEastAsia"/>
        </w:rPr>
        <w:tab/>
      </w:r>
      <w:r>
        <w:rPr>
          <w:rFonts w:hint="eastAsia" w:asciiTheme="minorEastAsia" w:hAnsiTheme="minorEastAsia" w:cstheme="minorEastAsia"/>
          <w:kern w:val="0"/>
          <w:szCs w:val="21"/>
        </w:rPr>
        <w:t>(</w:t>
      </w:r>
      <w:r>
        <w:rPr>
          <w:rFonts w:hint="eastAsia" w:asciiTheme="minorEastAsia" w:hAnsiTheme="minorEastAsia" w:cstheme="minorEastAsia"/>
          <w:color w:val="000000"/>
          <w:kern w:val="0"/>
          <w:szCs w:val="21"/>
        </w:rPr>
        <w:t>新田县司法局</w:t>
      </w:r>
      <w:r>
        <w:rPr>
          <w:rFonts w:hint="eastAsia" w:asciiTheme="minorEastAsia" w:hAnsiTheme="minorEastAsia" w:cstheme="minorEastAsia"/>
          <w:kern w:val="0"/>
          <w:szCs w:val="21"/>
        </w:rPr>
        <w:t>单位无</w:t>
      </w:r>
      <w:r>
        <w:rPr>
          <w:rFonts w:hint="eastAsia" w:asciiTheme="minorEastAsia" w:hAnsiTheme="minorEastAsia" w:cstheme="minorEastAsia"/>
          <w:color w:val="000000"/>
          <w:kern w:val="0"/>
          <w:szCs w:val="21"/>
        </w:rPr>
        <w:t>国有资本经营预算财政拨款支出</w:t>
      </w:r>
      <w:r>
        <w:rPr>
          <w:rFonts w:hint="eastAsia" w:asciiTheme="minorEastAsia" w:hAnsiTheme="minorEastAsia" w:cstheme="minorEastAsia"/>
          <w:kern w:val="0"/>
          <w:szCs w:val="21"/>
        </w:rPr>
        <w:t>，故本表无数据)。</w:t>
      </w:r>
    </w:p>
    <w:p>
      <w:pPr>
        <w:tabs>
          <w:tab w:val="left" w:pos="1460"/>
        </w:tabs>
        <w:jc w:val="left"/>
        <w:rPr>
          <w:rFonts w:asciiTheme="minorEastAsia" w:hAnsiTheme="minorEastAsia" w:cstheme="minorEastAsia"/>
          <w:szCs w:val="21"/>
        </w:rPr>
        <w:sectPr>
          <w:pgSz w:w="16838" w:h="11906" w:orient="landscape"/>
          <w:pgMar w:top="720" w:right="720" w:bottom="720" w:left="720" w:header="851" w:footer="992" w:gutter="0"/>
          <w:cols w:space="425" w:num="1"/>
          <w:docGrid w:type="lines" w:linePitch="312" w:charSpace="0"/>
        </w:sectPr>
      </w:pPr>
    </w:p>
    <w:p>
      <w:pPr>
        <w:pStyle w:val="5"/>
        <w:rPr>
          <w:sz w:val="32"/>
          <w:szCs w:val="32"/>
        </w:rPr>
      </w:pPr>
      <w:r>
        <w:rPr>
          <w:rFonts w:hint="eastAsia"/>
          <w:sz w:val="32"/>
          <w:szCs w:val="32"/>
        </w:rPr>
        <w:t>第三部分 2021年度部门决算情况说明</w:t>
      </w:r>
    </w:p>
    <w:p>
      <w:pPr>
        <w:pStyle w:val="5"/>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 xml:space="preserve">一、收入支出决算总体情况说明  </w:t>
      </w:r>
    </w:p>
    <w:p>
      <w:pPr>
        <w:pStyle w:val="5"/>
        <w:ind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sz w:val="28"/>
          <w:szCs w:val="28"/>
        </w:rPr>
        <w:t>2021 年度收、</w:t>
      </w:r>
      <w:r>
        <w:rPr>
          <w:rFonts w:hint="eastAsia" w:asciiTheme="minorEastAsia" w:hAnsiTheme="minorEastAsia" w:eastAsiaTheme="minorEastAsia" w:cstheme="minorEastAsia"/>
          <w:color w:val="auto"/>
          <w:sz w:val="28"/>
          <w:szCs w:val="28"/>
        </w:rPr>
        <w:t>支总计870.24万元。年初结转120.77万元。与2020年相比，减少112.74万元，减少11.47%，主要是因为201年司法所建设、社区矫正购买服务支出减少。</w:t>
      </w:r>
    </w:p>
    <w:p>
      <w:pPr>
        <w:pStyle w:val="5"/>
        <w:rPr>
          <w:rFonts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rPr>
        <w:t>二、收入决算情况说明</w:t>
      </w:r>
    </w:p>
    <w:p>
      <w:pPr>
        <w:pStyle w:val="5"/>
        <w:ind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本年收入合计870.24万元，其中：财政拨款收入870.24万元，占100%；上级补助收入0万元，占0%；事业收入0万元，占0%；经营收入0万元，占0%；附属单位上缴收入0万元，占0%；其他收入0万元，占0%。</w:t>
      </w:r>
    </w:p>
    <w:p>
      <w:pPr>
        <w:pStyle w:val="5"/>
        <w:rPr>
          <w:rFonts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rPr>
        <w:t>三、支出决算情况说明</w:t>
      </w:r>
    </w:p>
    <w:p>
      <w:pPr>
        <w:pStyle w:val="5"/>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color w:val="auto"/>
          <w:sz w:val="28"/>
          <w:szCs w:val="28"/>
        </w:rPr>
        <w:t>本年支出合计870.24万元，其</w:t>
      </w:r>
      <w:r>
        <w:rPr>
          <w:rFonts w:hint="eastAsia" w:asciiTheme="minorEastAsia" w:hAnsiTheme="minorEastAsia" w:eastAsiaTheme="minorEastAsia" w:cstheme="minorEastAsia"/>
          <w:sz w:val="28"/>
          <w:szCs w:val="28"/>
        </w:rPr>
        <w:t>中：基本支出666.54万元，占76.59%；项目支出203.70万元，占23.41%；上缴上级支出0万元，占0%；经营支出0万元，占0%；对附属单位补助支出0万元，占0%。</w:t>
      </w:r>
    </w:p>
    <w:p>
      <w:pPr>
        <w:pStyle w:val="5"/>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四、财政拨款收入支出决算总体情况说明</w:t>
      </w:r>
    </w:p>
    <w:p>
      <w:pPr>
        <w:pStyle w:val="5"/>
        <w:ind w:firstLine="56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2021年度财政拨款收、支总计870.247万元，与2020年相比，减少112.74万元,减少11.47%，主要是因为2021年司法所建设、社区矫正购买服务支出减少。</w:t>
      </w:r>
    </w:p>
    <w:p>
      <w:pPr>
        <w:pStyle w:val="5"/>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五、一般公共预算财政拨款支出决算情况说明</w:t>
      </w:r>
    </w:p>
    <w:p>
      <w:pPr>
        <w:pStyle w:val="5"/>
        <w:ind w:firstLine="560" w:firstLineChars="200"/>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（一）财政拨款支出决算总体情况</w:t>
      </w:r>
    </w:p>
    <w:p>
      <w:pPr>
        <w:pStyle w:val="5"/>
        <w:ind w:firstLine="700" w:firstLineChars="25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2021年度财政拨款支出870.24万元，占本年支出合计的100%，与2020年相比，财政拨款支出增加8.02万元，增长0.93%，主要是因为增加法制政府建设支出。</w:t>
      </w:r>
    </w:p>
    <w:p>
      <w:pPr>
        <w:pStyle w:val="5"/>
        <w:ind w:firstLine="420" w:firstLineChars="150"/>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（二）财政拨款支出决算结构情况</w:t>
      </w:r>
    </w:p>
    <w:p>
      <w:pPr>
        <w:pStyle w:val="2"/>
        <w:widowControl/>
        <w:spacing w:beforeAutospacing="0" w:afterAutospacing="0"/>
        <w:ind w:firstLine="560"/>
        <w:rPr>
          <w:rFonts w:asciiTheme="minorEastAsia" w:hAnsiTheme="minorEastAsia" w:cstheme="minorEastAsia"/>
          <w:sz w:val="28"/>
          <w:szCs w:val="28"/>
        </w:rPr>
      </w:pPr>
      <w:r>
        <w:rPr>
          <w:rFonts w:hint="eastAsia" w:asciiTheme="minorEastAsia" w:hAnsiTheme="minorEastAsia" w:cstheme="minorEastAsia"/>
          <w:sz w:val="28"/>
          <w:szCs w:val="28"/>
        </w:rPr>
        <w:t>2021年度财政拨款支出870.24万元，主要用于以下方面：</w:t>
      </w:r>
      <w:r>
        <w:rPr>
          <w:rFonts w:hint="eastAsia" w:ascii="宋体" w:hAnsi="宋体" w:eastAsia="宋体" w:cs="宋体"/>
          <w:color w:val="000000"/>
          <w:sz w:val="28"/>
          <w:szCs w:val="28"/>
          <w:shd w:val="clear" w:color="auto" w:fill="FFFFFF"/>
        </w:rPr>
        <w:t>一般公共服务（类）支出：公共安全支出870.24万元，占100%。</w:t>
      </w:r>
    </w:p>
    <w:p>
      <w:pPr>
        <w:pStyle w:val="5"/>
        <w:ind w:firstLine="700" w:firstLineChars="250"/>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（三）财政拨款支出决算具体情况</w:t>
      </w:r>
    </w:p>
    <w:p>
      <w:pPr>
        <w:pStyle w:val="5"/>
        <w:ind w:firstLine="700" w:firstLineChars="25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2021年度财政拨款支出年初预算数为870.24万元，支出决算数为870.24万元，完成年初预算的100%，其中：</w:t>
      </w:r>
    </w:p>
    <w:p>
      <w:pPr>
        <w:pStyle w:val="2"/>
        <w:widowControl/>
        <w:shd w:val="clear" w:color="auto" w:fill="FFFFFF"/>
        <w:spacing w:beforeAutospacing="0" w:afterAutospacing="0"/>
        <w:ind w:firstLine="700"/>
        <w:jc w:val="both"/>
        <w:rPr>
          <w:rFonts w:ascii="Calibri" w:hAnsi="Calibri" w:cs="Calibri"/>
          <w:szCs w:val="24"/>
        </w:rPr>
      </w:pPr>
      <w:r>
        <w:rPr>
          <w:rFonts w:hint="eastAsia" w:ascii="宋体" w:hAnsi="宋体" w:eastAsia="宋体" w:cs="宋体"/>
          <w:color w:val="000000"/>
          <w:sz w:val="28"/>
          <w:szCs w:val="28"/>
          <w:shd w:val="clear" w:color="auto" w:fill="FFFFFF"/>
        </w:rPr>
        <w:t>1、一般公共服务：行政运行（2040601）。</w:t>
      </w:r>
    </w:p>
    <w:p>
      <w:pPr>
        <w:pStyle w:val="2"/>
        <w:widowControl/>
        <w:shd w:val="clear" w:color="auto" w:fill="FFFFFF"/>
        <w:spacing w:beforeAutospacing="0" w:afterAutospacing="0"/>
        <w:ind w:firstLine="700"/>
        <w:jc w:val="both"/>
        <w:rPr>
          <w:rFonts w:ascii="Calibri" w:hAnsi="Calibri" w:cs="Calibri"/>
          <w:szCs w:val="24"/>
        </w:rPr>
      </w:pPr>
      <w:r>
        <w:rPr>
          <w:rFonts w:hint="eastAsia" w:ascii="宋体" w:hAnsi="宋体" w:eastAsia="宋体" w:cs="宋体"/>
          <w:color w:val="000000"/>
          <w:sz w:val="28"/>
          <w:szCs w:val="28"/>
          <w:shd w:val="clear" w:color="auto" w:fill="FFFFFF"/>
        </w:rPr>
        <w:t>年初预算为666.54万元，支出决算为666.54万元，完成年初预算的100%。</w:t>
      </w:r>
      <w:r>
        <w:rPr>
          <w:rFonts w:hint="eastAsia" w:ascii="宋体" w:hAnsi="宋体" w:eastAsia="宋体" w:cs="宋体"/>
          <w:sz w:val="28"/>
          <w:szCs w:val="28"/>
          <w:shd w:val="clear" w:color="auto" w:fill="FFFFFF"/>
        </w:rPr>
        <w:t>与年初预算数持平。</w:t>
      </w:r>
    </w:p>
    <w:p>
      <w:pPr>
        <w:pStyle w:val="2"/>
        <w:widowControl/>
        <w:shd w:val="clear" w:color="auto" w:fill="FFFFFF"/>
        <w:spacing w:beforeAutospacing="0" w:afterAutospacing="0"/>
        <w:ind w:firstLine="700"/>
        <w:jc w:val="both"/>
        <w:rPr>
          <w:rFonts w:ascii="Calibri" w:hAnsi="Calibri" w:cs="Calibri"/>
          <w:szCs w:val="24"/>
        </w:rPr>
      </w:pPr>
      <w:r>
        <w:rPr>
          <w:rFonts w:hint="eastAsia" w:ascii="宋体" w:hAnsi="宋体" w:eastAsia="宋体" w:cs="宋体"/>
          <w:sz w:val="28"/>
          <w:szCs w:val="28"/>
          <w:shd w:val="clear" w:color="auto" w:fill="FFFFFF"/>
        </w:rPr>
        <w:t>2、一般公共服务：基层司法业务（2040604）。</w:t>
      </w:r>
    </w:p>
    <w:p>
      <w:pPr>
        <w:pStyle w:val="2"/>
        <w:widowControl/>
        <w:shd w:val="clear" w:color="auto" w:fill="FFFFFF"/>
        <w:spacing w:beforeAutospacing="0" w:afterAutospacing="0"/>
        <w:ind w:firstLine="700"/>
        <w:jc w:val="both"/>
        <w:rPr>
          <w:rFonts w:ascii="Calibri" w:hAnsi="Calibri" w:cs="Calibri"/>
          <w:szCs w:val="24"/>
        </w:rPr>
      </w:pPr>
      <w:r>
        <w:rPr>
          <w:rFonts w:hint="eastAsia" w:ascii="宋体" w:hAnsi="宋体" w:eastAsia="宋体" w:cs="宋体"/>
          <w:sz w:val="28"/>
          <w:szCs w:val="28"/>
          <w:shd w:val="clear" w:color="auto" w:fill="FFFFFF"/>
        </w:rPr>
        <w:t>年初预算为187.84万元，支出决算为187.84万元，完成年初预算的100%。与年初预算数持平。</w:t>
      </w:r>
    </w:p>
    <w:p>
      <w:pPr>
        <w:pStyle w:val="2"/>
        <w:widowControl/>
        <w:shd w:val="clear" w:color="auto" w:fill="FFFFFF"/>
        <w:spacing w:beforeAutospacing="0" w:afterAutospacing="0"/>
        <w:ind w:firstLine="700"/>
        <w:jc w:val="both"/>
        <w:rPr>
          <w:rFonts w:ascii="Calibri" w:hAnsi="Calibri" w:cs="Calibri"/>
          <w:szCs w:val="24"/>
        </w:rPr>
      </w:pPr>
    </w:p>
    <w:p>
      <w:pPr>
        <w:pStyle w:val="2"/>
        <w:widowControl/>
        <w:shd w:val="clear" w:color="auto" w:fill="FFFFFF"/>
        <w:spacing w:beforeAutospacing="0" w:afterAutospacing="0"/>
        <w:ind w:firstLine="700"/>
        <w:jc w:val="both"/>
        <w:rPr>
          <w:rFonts w:ascii="Calibri" w:hAnsi="Calibri" w:cs="Calibri"/>
          <w:szCs w:val="24"/>
        </w:rPr>
      </w:pPr>
      <w:r>
        <w:rPr>
          <w:rFonts w:hint="eastAsia" w:ascii="宋体" w:hAnsi="宋体" w:eastAsia="宋体" w:cs="宋体"/>
          <w:sz w:val="28"/>
          <w:szCs w:val="28"/>
          <w:shd w:val="clear" w:color="auto" w:fill="FFFFFF"/>
        </w:rPr>
        <w:t>3、一般公共服务：公共法律服务（2040607）。</w:t>
      </w:r>
    </w:p>
    <w:p>
      <w:pPr>
        <w:pStyle w:val="2"/>
        <w:widowControl/>
        <w:shd w:val="clear" w:color="auto" w:fill="FFFFFF"/>
        <w:spacing w:beforeAutospacing="0" w:afterAutospacing="0"/>
        <w:ind w:firstLine="700"/>
        <w:jc w:val="both"/>
        <w:rPr>
          <w:rFonts w:ascii="Calibri" w:hAnsi="Calibri" w:cs="Calibri"/>
          <w:szCs w:val="24"/>
        </w:rPr>
      </w:pPr>
      <w:r>
        <w:rPr>
          <w:rFonts w:hint="eastAsia" w:ascii="宋体" w:hAnsi="宋体" w:eastAsia="宋体" w:cs="宋体"/>
          <w:sz w:val="28"/>
          <w:szCs w:val="28"/>
          <w:shd w:val="clear" w:color="auto" w:fill="FFFFFF"/>
        </w:rPr>
        <w:t>年初预算为15.85万元，支出决算为15.85万元，完成年初预算的100%。与年初预算数持平。</w:t>
      </w:r>
    </w:p>
    <w:p>
      <w:pPr>
        <w:pStyle w:val="2"/>
        <w:widowControl/>
        <w:shd w:val="clear" w:color="auto" w:fill="FFFFFF"/>
        <w:spacing w:beforeAutospacing="0" w:afterAutospacing="0"/>
        <w:ind w:firstLine="700"/>
        <w:jc w:val="both"/>
        <w:rPr>
          <w:rFonts w:ascii="Calibri" w:hAnsi="Calibri" w:cs="Calibri"/>
          <w:szCs w:val="24"/>
        </w:rPr>
      </w:pPr>
    </w:p>
    <w:p>
      <w:pPr>
        <w:pStyle w:val="5"/>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六、一般公共预算财政拨款基本支出决算情况说明</w:t>
      </w:r>
    </w:p>
    <w:p>
      <w:pPr>
        <w:pStyle w:val="5"/>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2021年度财政拨款基本支出666.55万元，其中：人员经费567.63万元，占基本支出的85.16%,主要包括基本工资、津贴补贴、奖金、伙食补助费；公用经费98.92万元，占基本支出的14.84%，主要包括办公费、印刷费、咨询费、手续费。</w:t>
      </w:r>
    </w:p>
    <w:p>
      <w:pPr>
        <w:pStyle w:val="5"/>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七、一般公共预算财政拨款三公经费支出决算情况说明</w:t>
      </w:r>
    </w:p>
    <w:p>
      <w:pPr>
        <w:pStyle w:val="5"/>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（一）“三公”经费财政拨款支出决算总体情况说明</w:t>
      </w:r>
    </w:p>
    <w:p>
      <w:pPr>
        <w:pStyle w:val="5"/>
        <w:ind w:firstLine="700" w:firstLineChars="25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“三公”经费财政拨款支出预算为5万元，支出决算为3.77万元，完成预算的75.4%，其中：</w:t>
      </w:r>
    </w:p>
    <w:p>
      <w:pPr>
        <w:pStyle w:val="5"/>
        <w:ind w:firstLine="700" w:firstLineChars="25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因公出国(境)费支出预算为0万元，支出决算为 0万元，因预算数为 0，无法计算预算完成百分比。决算数与预算数一致，与上年相比持平，原因是上年及本年均无出国出境情况，无相关费用支出</w:t>
      </w:r>
      <w:bookmarkStart w:id="2" w:name="_GoBack"/>
      <w:bookmarkEnd w:id="2"/>
      <w:r>
        <w:rPr>
          <w:rFonts w:hint="eastAsia" w:asciiTheme="minorEastAsia" w:hAnsiTheme="minorEastAsia" w:eastAsiaTheme="minorEastAsia" w:cstheme="minorEastAsia"/>
          <w:sz w:val="28"/>
          <w:szCs w:val="28"/>
        </w:rPr>
        <w:t>。</w:t>
      </w:r>
    </w:p>
    <w:p>
      <w:pPr>
        <w:pStyle w:val="5"/>
        <w:ind w:firstLine="700" w:firstLineChars="25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公务接待费支出预算为1万元，支出决算为0.085万元，完成预算的8.5%，决算数小于年初预算数的主要原因是厉行节约，与上年相比减少2.415万元，减少96.6%,减少的主要原因是厉行节约。</w:t>
      </w:r>
    </w:p>
    <w:p>
      <w:pPr>
        <w:pStyle w:val="5"/>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公务用车购置费及运行维护费支出预算为4万元，支出决算为3.69万元，完成预算的92.25%，决算数小于年初预算数的主要原因是用车减少，与上年相比增加1.53万元，增长70.83%,增长的主要原因是公务用车维修。</w:t>
      </w:r>
    </w:p>
    <w:p>
      <w:pPr>
        <w:pStyle w:val="5"/>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（二）“三公”经费财政拨款支出决算具体情况说明</w:t>
      </w:r>
    </w:p>
    <w:p>
      <w:pPr>
        <w:pStyle w:val="5"/>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2021年度“三公”经费财政拨款支出决算中，公务接待费支出决算0.085万元，占2.25%,因公出国（境）费支出决算0万元，占0%,公务用车购置费及运行维护费支出决算3.69万元，占97.89%。其中：</w:t>
      </w:r>
    </w:p>
    <w:p>
      <w:pPr>
        <w:pStyle w:val="5"/>
        <w:ind w:firstLine="840" w:firstLineChars="3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1、因公出国（境）费支出决算为0万元，全年安排因公出国（境）团组0个，累计0人次。</w:t>
      </w:r>
    </w:p>
    <w:p>
      <w:pPr>
        <w:pStyle w:val="2"/>
        <w:widowControl/>
        <w:spacing w:beforeAutospacing="0" w:afterAutospacing="0"/>
        <w:ind w:firstLine="700"/>
        <w:rPr>
          <w:rFonts w:ascii="黑体" w:hAnsi="宋体" w:eastAsia="黑体" w:cs="黑体"/>
          <w:color w:val="000000"/>
          <w:szCs w:val="24"/>
        </w:rPr>
      </w:pPr>
      <w:r>
        <w:rPr>
          <w:rFonts w:hint="eastAsia" w:asciiTheme="minorEastAsia" w:hAnsiTheme="minorEastAsia" w:cstheme="minorEastAsia"/>
          <w:sz w:val="28"/>
          <w:szCs w:val="28"/>
        </w:rPr>
        <w:t>2、公务接待费支出决算为0.085万元，全年共接待来访团组25个、来宾100人次，主要是</w:t>
      </w:r>
      <w:r>
        <w:rPr>
          <w:rFonts w:hint="eastAsia" w:ascii="宋体" w:hAnsi="宋体" w:eastAsia="宋体" w:cs="宋体"/>
          <w:color w:val="000000"/>
          <w:sz w:val="28"/>
          <w:szCs w:val="28"/>
          <w:shd w:val="clear" w:color="auto" w:fill="FFFFFF"/>
        </w:rPr>
        <w:t>省、市、县各项检查，业务交流发生的接待支出。</w:t>
      </w:r>
    </w:p>
    <w:p>
      <w:pPr>
        <w:pStyle w:val="2"/>
        <w:widowControl/>
        <w:spacing w:beforeAutospacing="0" w:afterAutospacing="0"/>
        <w:ind w:firstLine="700"/>
        <w:jc w:val="both"/>
        <w:rPr>
          <w:rFonts w:asciiTheme="minorEastAsia" w:hAnsiTheme="minorEastAsia" w:cstheme="minorEastAsia"/>
          <w:color w:val="000000"/>
          <w:sz w:val="28"/>
          <w:szCs w:val="28"/>
        </w:rPr>
      </w:pPr>
      <w:r>
        <w:rPr>
          <w:rFonts w:hint="eastAsia" w:asciiTheme="minorEastAsia" w:hAnsiTheme="minorEastAsia" w:cstheme="minorEastAsia"/>
          <w:sz w:val="28"/>
          <w:szCs w:val="28"/>
        </w:rPr>
        <w:t>3、公务用车购置费及运行维护费支出决算为3.69万元，其中：公务用车购置费0万元</w:t>
      </w:r>
      <w:r>
        <w:rPr>
          <w:rFonts w:hint="eastAsia" w:asciiTheme="minorEastAsia" w:hAnsiTheme="minorEastAsia" w:cstheme="minorEastAsia"/>
          <w:sz w:val="28"/>
          <w:szCs w:val="28"/>
          <w:lang w:val="en-US" w:eastAsia="zh-CN"/>
        </w:rPr>
        <w:t>,本单位及下属事业单位更新公务用车0辆。</w:t>
      </w:r>
      <w:r>
        <w:rPr>
          <w:rFonts w:hint="eastAsia" w:asciiTheme="minorEastAsia" w:hAnsiTheme="minorEastAsia" w:cstheme="minorEastAsia"/>
          <w:sz w:val="28"/>
          <w:szCs w:val="28"/>
        </w:rPr>
        <w:t>公务用车运行维护费3.69万元，主要是</w:t>
      </w:r>
      <w:r>
        <w:rPr>
          <w:rFonts w:hint="eastAsia" w:ascii="宋体" w:hAnsi="宋体" w:eastAsia="宋体" w:cs="宋体"/>
          <w:sz w:val="28"/>
          <w:szCs w:val="28"/>
        </w:rPr>
        <w:t>燃料支出，维修费用支出</w:t>
      </w:r>
      <w:r>
        <w:rPr>
          <w:rFonts w:hint="eastAsia" w:asciiTheme="minorEastAsia" w:hAnsiTheme="minorEastAsia" w:cstheme="minorEastAsia"/>
          <w:sz w:val="28"/>
          <w:szCs w:val="28"/>
        </w:rPr>
        <w:t>支出，截止2021年12月31日，我单位开支财政拨款的公务用车保有量为1辆。</w:t>
      </w:r>
    </w:p>
    <w:p>
      <w:pPr>
        <w:pStyle w:val="5"/>
        <w:ind w:firstLine="560" w:firstLineChars="200"/>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八、政府性基金预算收入支出决算情况</w:t>
      </w:r>
    </w:p>
    <w:p>
      <w:pPr>
        <w:pStyle w:val="5"/>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2021年度政府性基金预算财政拨款收入0元；年初结转和结余0万元；支出0万元，其中基本支出0万元，项目支出0万元；年末结转和结余0万元。</w:t>
      </w:r>
    </w:p>
    <w:p>
      <w:pPr>
        <w:pStyle w:val="5"/>
        <w:ind w:firstLine="560" w:firstLineChars="200"/>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九、</w:t>
      </w:r>
      <w:r>
        <w:rPr>
          <w:rFonts w:hint="eastAsia" w:ascii="宋体" w:hAnsi="宋体" w:eastAsia="宋体" w:cs="宋体"/>
          <w:b/>
          <w:bCs/>
          <w:color w:val="333333"/>
          <w:sz w:val="28"/>
          <w:szCs w:val="28"/>
          <w:shd w:val="clear" w:color="auto" w:fill="FFFFFF"/>
        </w:rPr>
        <w:t>国有资本经营预算财政拨款支出决算情况</w:t>
      </w:r>
    </w:p>
    <w:p>
      <w:pPr>
        <w:pStyle w:val="5"/>
        <w:rPr>
          <w:rFonts w:asciiTheme="minorEastAsia" w:hAnsiTheme="minorEastAsia" w:eastAsiaTheme="minorEastAsia" w:cstheme="minorEastAsia"/>
          <w:color w:val="FF0000"/>
          <w:sz w:val="28"/>
          <w:szCs w:val="28"/>
        </w:rPr>
      </w:pPr>
      <w:r>
        <w:rPr>
          <w:rFonts w:hint="eastAsia" w:asciiTheme="minorEastAsia" w:hAnsiTheme="minorEastAsia" w:eastAsiaTheme="minorEastAsia" w:cstheme="minorEastAsia"/>
          <w:sz w:val="28"/>
          <w:szCs w:val="28"/>
        </w:rPr>
        <w:t xml:space="preserve">  2021年度</w:t>
      </w:r>
      <w:r>
        <w:rPr>
          <w:rFonts w:hint="eastAsia" w:ascii="宋体" w:hAnsi="宋体" w:eastAsia="宋体" w:cs="宋体"/>
          <w:color w:val="333333"/>
          <w:sz w:val="28"/>
          <w:szCs w:val="28"/>
          <w:shd w:val="clear" w:color="auto" w:fill="FFFFFF"/>
        </w:rPr>
        <w:t>国有资本经营预算财政拨款</w:t>
      </w:r>
      <w:r>
        <w:rPr>
          <w:rFonts w:hint="eastAsia" w:asciiTheme="minorEastAsia" w:hAnsiTheme="minorEastAsia" w:eastAsiaTheme="minorEastAsia" w:cstheme="minorEastAsia"/>
          <w:sz w:val="28"/>
          <w:szCs w:val="28"/>
        </w:rPr>
        <w:t>支出0万元，其中基本支出0万元，项目支出0万元；</w:t>
      </w:r>
    </w:p>
    <w:p>
      <w:pPr>
        <w:ind w:firstLine="420" w:firstLineChars="150"/>
        <w:rPr>
          <w:rFonts w:asciiTheme="minorEastAsia" w:hAnsiTheme="minorEastAsia" w:cstheme="minorEastAsia"/>
          <w:b/>
          <w:color w:val="000000"/>
          <w:kern w:val="0"/>
          <w:sz w:val="28"/>
          <w:szCs w:val="28"/>
        </w:rPr>
      </w:pPr>
      <w:r>
        <w:rPr>
          <w:rFonts w:hint="eastAsia" w:asciiTheme="minorEastAsia" w:hAnsiTheme="minorEastAsia" w:cstheme="minorEastAsia"/>
          <w:b/>
          <w:sz w:val="28"/>
          <w:szCs w:val="28"/>
        </w:rPr>
        <w:t>十、</w:t>
      </w:r>
      <w:r>
        <w:rPr>
          <w:rFonts w:hint="eastAsia" w:asciiTheme="minorEastAsia" w:hAnsiTheme="minorEastAsia" w:cstheme="minorEastAsia"/>
          <w:b/>
          <w:color w:val="000000"/>
          <w:kern w:val="0"/>
          <w:sz w:val="28"/>
          <w:szCs w:val="28"/>
        </w:rPr>
        <w:t>机关运行经费支出情况</w:t>
      </w:r>
    </w:p>
    <w:p>
      <w:pPr>
        <w:ind w:firstLine="560" w:firstLineChars="200"/>
        <w:rPr>
          <w:rFonts w:asciiTheme="minorEastAsia" w:hAnsiTheme="minorEastAsia" w:cstheme="minorEastAsia"/>
          <w:color w:val="000000"/>
          <w:kern w:val="0"/>
          <w:sz w:val="28"/>
          <w:szCs w:val="28"/>
        </w:rPr>
      </w:pPr>
      <w:r>
        <w:rPr>
          <w:rFonts w:hint="eastAsia" w:asciiTheme="minorEastAsia" w:hAnsiTheme="minorEastAsia" w:cstheme="minorEastAsia"/>
          <w:color w:val="000000"/>
          <w:kern w:val="0"/>
          <w:sz w:val="28"/>
          <w:szCs w:val="28"/>
        </w:rPr>
        <w:t>本部门2021 年度机关运行经费支出95.53万元，比年初预算数增加0万元，增长0%。</w:t>
      </w:r>
    </w:p>
    <w:p>
      <w:pPr>
        <w:ind w:firstLine="560" w:firstLineChars="200"/>
        <w:rPr>
          <w:rFonts w:asciiTheme="minorEastAsia" w:hAnsiTheme="minorEastAsia" w:cstheme="minorEastAsia"/>
          <w:b/>
          <w:color w:val="000000"/>
          <w:kern w:val="0"/>
          <w:sz w:val="28"/>
          <w:szCs w:val="28"/>
        </w:rPr>
      </w:pPr>
      <w:r>
        <w:rPr>
          <w:rFonts w:hint="eastAsia" w:asciiTheme="minorEastAsia" w:hAnsiTheme="minorEastAsia" w:cstheme="minorEastAsia"/>
          <w:b/>
          <w:sz w:val="28"/>
          <w:szCs w:val="28"/>
        </w:rPr>
        <w:t>十一、</w:t>
      </w:r>
      <w:r>
        <w:rPr>
          <w:rFonts w:hint="eastAsia" w:asciiTheme="minorEastAsia" w:hAnsiTheme="minorEastAsia" w:cstheme="minorEastAsia"/>
          <w:b/>
          <w:color w:val="000000"/>
          <w:kern w:val="0"/>
          <w:sz w:val="28"/>
          <w:szCs w:val="28"/>
        </w:rPr>
        <w:t>一般性支出情况</w:t>
      </w:r>
    </w:p>
    <w:p>
      <w:pPr>
        <w:pStyle w:val="2"/>
        <w:widowControl/>
        <w:spacing w:beforeAutospacing="0" w:afterAutospacing="0"/>
        <w:ind w:firstLine="560"/>
        <w:jc w:val="both"/>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2021年本部门开支会议费0.69万元，用于召开法治宣传会议，人数73人，内容为相关法律法规宣传；开支培训费0.4万元，用于开展人民调解培训，人数120人，内容为</w:t>
      </w:r>
      <w:r>
        <w:rPr>
          <w:rFonts w:hint="eastAsia" w:ascii="宋体" w:hAnsi="宋体" w:eastAsia="宋体" w:cs="宋体"/>
          <w:color w:val="000000"/>
          <w:sz w:val="28"/>
          <w:szCs w:val="28"/>
          <w:shd w:val="clear" w:color="auto" w:fill="FFFFFF"/>
        </w:rPr>
        <w:t>实用调解技能及方法培训</w:t>
      </w:r>
      <w:r>
        <w:rPr>
          <w:rFonts w:hint="eastAsia" w:asciiTheme="minorEastAsia" w:hAnsiTheme="minorEastAsia" w:cstheme="minorEastAsia"/>
          <w:color w:val="000000"/>
          <w:sz w:val="28"/>
          <w:szCs w:val="28"/>
        </w:rPr>
        <w:t>；</w:t>
      </w:r>
    </w:p>
    <w:p>
      <w:pPr>
        <w:ind w:firstLine="560" w:firstLineChars="200"/>
        <w:rPr>
          <w:rFonts w:asciiTheme="minorEastAsia" w:hAnsiTheme="minorEastAsia" w:cstheme="minorEastAsia"/>
          <w:b/>
          <w:color w:val="000000"/>
          <w:kern w:val="0"/>
          <w:sz w:val="28"/>
          <w:szCs w:val="28"/>
        </w:rPr>
      </w:pPr>
      <w:r>
        <w:rPr>
          <w:rFonts w:hint="eastAsia" w:asciiTheme="minorEastAsia" w:hAnsiTheme="minorEastAsia" w:cstheme="minorEastAsia"/>
          <w:b/>
          <w:color w:val="000000"/>
          <w:kern w:val="0"/>
          <w:sz w:val="28"/>
          <w:szCs w:val="28"/>
        </w:rPr>
        <w:t>十二、政府采购支出情况</w:t>
      </w:r>
    </w:p>
    <w:p>
      <w:pPr>
        <w:ind w:firstLine="560" w:firstLineChars="200"/>
        <w:rPr>
          <w:rFonts w:asciiTheme="minorEastAsia" w:hAnsiTheme="minorEastAsia" w:cstheme="minorEastAsia"/>
          <w:i/>
          <w:color w:val="FF0000"/>
          <w:kern w:val="0"/>
          <w:sz w:val="28"/>
          <w:szCs w:val="28"/>
        </w:rPr>
      </w:pPr>
      <w:r>
        <w:rPr>
          <w:rFonts w:hint="eastAsia" w:asciiTheme="minorEastAsia" w:hAnsiTheme="minorEastAsia" w:cstheme="minorEastAsia"/>
          <w:color w:val="000000"/>
          <w:kern w:val="0"/>
          <w:sz w:val="28"/>
          <w:szCs w:val="28"/>
        </w:rPr>
        <w:t>本部门2021年度政府采购支出总额30万元，其中：政府采购货物支出0万元、政府采购工程支出0万元、政府采购服务支出30万元。授予中小企业合同金额30万元，占政府采购支出总额的100%。</w:t>
      </w:r>
      <w:r>
        <w:rPr>
          <w:rFonts w:hint="eastAsia" w:ascii="宋体" w:hAnsi="宋体" w:cs="宋体"/>
          <w:color w:val="000000"/>
          <w:kern w:val="0"/>
          <w:sz w:val="28"/>
          <w:szCs w:val="28"/>
        </w:rPr>
        <w:t>其中：授予小微企业合同金额</w:t>
      </w:r>
      <w:r>
        <w:rPr>
          <w:rFonts w:ascii="宋体" w:cs="宋体"/>
          <w:color w:val="000000"/>
          <w:kern w:val="0"/>
          <w:sz w:val="28"/>
          <w:szCs w:val="28"/>
        </w:rPr>
        <w:t>0</w:t>
      </w:r>
      <w:r>
        <w:rPr>
          <w:rFonts w:hint="eastAsia" w:ascii="宋体" w:hAnsi="宋体" w:cs="宋体"/>
          <w:color w:val="000000"/>
          <w:kern w:val="0"/>
          <w:sz w:val="28"/>
          <w:szCs w:val="28"/>
        </w:rPr>
        <w:t>万元，占政府采购支出总额的</w:t>
      </w:r>
      <w:r>
        <w:rPr>
          <w:rFonts w:ascii="宋体" w:hAnsi="宋体" w:cs="宋体"/>
          <w:color w:val="000000"/>
          <w:kern w:val="0"/>
          <w:sz w:val="28"/>
          <w:szCs w:val="28"/>
        </w:rPr>
        <w:t>0%</w:t>
      </w:r>
      <w:r>
        <w:rPr>
          <w:rFonts w:hint="eastAsia" w:ascii="宋体" w:hAnsi="宋体" w:cs="宋体"/>
          <w:color w:val="000000"/>
          <w:kern w:val="0"/>
          <w:sz w:val="28"/>
          <w:szCs w:val="28"/>
        </w:rPr>
        <w:t>。</w:t>
      </w:r>
    </w:p>
    <w:p>
      <w:pPr>
        <w:ind w:firstLine="420" w:firstLineChars="150"/>
        <w:rPr>
          <w:rFonts w:asciiTheme="minorEastAsia" w:hAnsiTheme="minorEastAsia" w:cstheme="minorEastAsia"/>
          <w:b/>
          <w:color w:val="000000"/>
          <w:kern w:val="0"/>
          <w:sz w:val="28"/>
          <w:szCs w:val="28"/>
        </w:rPr>
      </w:pPr>
      <w:r>
        <w:rPr>
          <w:rFonts w:hint="eastAsia" w:asciiTheme="minorEastAsia" w:hAnsiTheme="minorEastAsia" w:cstheme="minorEastAsia"/>
          <w:b/>
          <w:color w:val="000000"/>
          <w:kern w:val="0"/>
          <w:sz w:val="28"/>
          <w:szCs w:val="28"/>
        </w:rPr>
        <w:t>十三、国有资产占用情况</w:t>
      </w:r>
    </w:p>
    <w:p>
      <w:pPr>
        <w:ind w:firstLine="560" w:firstLineChars="200"/>
        <w:rPr>
          <w:rFonts w:asciiTheme="minorEastAsia" w:hAnsiTheme="minorEastAsia" w:cstheme="minorEastAsia"/>
          <w:color w:val="000000"/>
          <w:kern w:val="0"/>
          <w:sz w:val="28"/>
          <w:szCs w:val="28"/>
        </w:rPr>
      </w:pPr>
      <w:r>
        <w:rPr>
          <w:rFonts w:hint="eastAsia" w:asciiTheme="minorEastAsia" w:hAnsiTheme="minorEastAsia" w:cstheme="minorEastAsia"/>
          <w:color w:val="000000"/>
          <w:kern w:val="0"/>
          <w:sz w:val="28"/>
          <w:szCs w:val="28"/>
        </w:rPr>
        <w:t>截至2021年12月31日，本单位共有车辆1辆，其中，领导干部用车0辆、机要通信用车0辆、应急保障用车0辆、执法执勤用车1辆、特种专业技术用车0辆、其他用车0辆；单位价值50万元以上通用设备0台（套）；单位价值100万元以上专用设备0台（套）。</w:t>
      </w:r>
    </w:p>
    <w:p>
      <w:pPr>
        <w:pStyle w:val="5"/>
        <w:rPr>
          <w:rFonts w:asciiTheme="minorEastAsia" w:hAnsiTheme="minorEastAsia" w:eastAsiaTheme="minorEastAsia" w:cstheme="minorEastAsia"/>
          <w:b/>
          <w:sz w:val="28"/>
          <w:szCs w:val="28"/>
        </w:rPr>
      </w:pPr>
      <w:r>
        <w:rPr>
          <w:rFonts w:hint="eastAsia" w:asciiTheme="minorEastAsia" w:hAnsiTheme="minorEastAsia" w:cstheme="minorEastAsia"/>
          <w:b/>
          <w:sz w:val="28"/>
          <w:szCs w:val="28"/>
        </w:rPr>
        <w:t>十四、</w:t>
      </w:r>
      <w:r>
        <w:rPr>
          <w:rFonts w:hint="eastAsia" w:asciiTheme="minorEastAsia" w:hAnsiTheme="minorEastAsia" w:eastAsiaTheme="minorEastAsia" w:cstheme="minorEastAsia"/>
          <w:b/>
          <w:sz w:val="28"/>
          <w:szCs w:val="28"/>
        </w:rPr>
        <w:t>2021年度预算绩效情况说明</w:t>
      </w:r>
    </w:p>
    <w:p>
      <w:pPr>
        <w:autoSpaceDE w:val="0"/>
        <w:autoSpaceDN w:val="0"/>
        <w:adjustRightInd w:val="0"/>
        <w:ind w:firstLine="640" w:firstLineChars="200"/>
        <w:jc w:val="left"/>
        <w:rPr>
          <w:rFonts w:cs="黑体" w:asciiTheme="minorEastAsia" w:hAnsiTheme="minorEastAsia"/>
          <w:color w:val="FF0000"/>
          <w:kern w:val="0"/>
          <w:sz w:val="32"/>
          <w:szCs w:val="32"/>
        </w:rPr>
      </w:pPr>
      <w:r>
        <w:rPr>
          <w:rFonts w:hint="eastAsia" w:cs="黑体" w:asciiTheme="minorEastAsia" w:hAnsiTheme="minorEastAsia"/>
          <w:b/>
          <w:color w:val="000000"/>
          <w:kern w:val="0"/>
          <w:sz w:val="32"/>
          <w:szCs w:val="32"/>
        </w:rPr>
        <w:t>（1）绩效管理评价工作开展情况</w:t>
      </w:r>
      <w:r>
        <w:rPr>
          <w:rFonts w:hint="eastAsia" w:cs="黑体" w:asciiTheme="minorEastAsia" w:hAnsiTheme="minorEastAsia"/>
          <w:color w:val="000000"/>
          <w:kern w:val="0"/>
          <w:sz w:val="32"/>
          <w:szCs w:val="32"/>
        </w:rPr>
        <w:t>。</w:t>
      </w:r>
    </w:p>
    <w:p>
      <w:pPr>
        <w:autoSpaceDE w:val="0"/>
        <w:autoSpaceDN w:val="0"/>
        <w:adjustRightInd w:val="0"/>
        <w:ind w:firstLine="560" w:firstLineChars="200"/>
        <w:jc w:val="left"/>
        <w:rPr>
          <w:rFonts w:cs="黑体" w:asciiTheme="minorEastAsia" w:hAnsiTheme="minorEastAsia"/>
          <w:color w:val="000000"/>
          <w:kern w:val="0"/>
          <w:sz w:val="28"/>
          <w:szCs w:val="28"/>
        </w:rPr>
      </w:pPr>
      <w:r>
        <w:rPr>
          <w:rFonts w:hint="eastAsia" w:cs="黑体" w:asciiTheme="minorEastAsia" w:hAnsiTheme="minorEastAsia"/>
          <w:color w:val="000000"/>
          <w:kern w:val="0"/>
          <w:sz w:val="28"/>
          <w:szCs w:val="28"/>
        </w:rPr>
        <w:t>根据预算绩效管理要求，我部门组织对</w:t>
      </w:r>
      <w:r>
        <w:rPr>
          <w:rFonts w:cs="黑体" w:asciiTheme="minorEastAsia" w:hAnsiTheme="minorEastAsia"/>
          <w:color w:val="000000"/>
          <w:kern w:val="0"/>
          <w:sz w:val="28"/>
          <w:szCs w:val="28"/>
        </w:rPr>
        <w:t xml:space="preserve">2021 </w:t>
      </w:r>
      <w:r>
        <w:rPr>
          <w:rFonts w:hint="eastAsia" w:cs="黑体" w:asciiTheme="minorEastAsia" w:hAnsiTheme="minorEastAsia"/>
          <w:color w:val="000000"/>
          <w:kern w:val="0"/>
          <w:sz w:val="28"/>
          <w:szCs w:val="28"/>
        </w:rPr>
        <w:t>年度一般公共预算项目支出全面开展绩效自评，其中，一级项目0个，二级项目2</w:t>
      </w:r>
      <w:r>
        <w:rPr>
          <w:rFonts w:cs="黑体" w:asciiTheme="minorEastAsia" w:hAnsiTheme="minorEastAsia"/>
          <w:color w:val="000000"/>
          <w:kern w:val="0"/>
          <w:sz w:val="28"/>
          <w:szCs w:val="28"/>
        </w:rPr>
        <w:t xml:space="preserve"> </w:t>
      </w:r>
      <w:r>
        <w:rPr>
          <w:rFonts w:hint="eastAsia" w:cs="黑体" w:asciiTheme="minorEastAsia" w:hAnsiTheme="minorEastAsia"/>
          <w:color w:val="000000"/>
          <w:kern w:val="0"/>
          <w:sz w:val="28"/>
          <w:szCs w:val="28"/>
        </w:rPr>
        <w:t>个，共涉及资金203.69万元，占一般公共预算项目支出总额的25.23</w:t>
      </w:r>
      <w:r>
        <w:rPr>
          <w:rFonts w:cs="黑体" w:asciiTheme="minorEastAsia" w:hAnsiTheme="minorEastAsia"/>
          <w:color w:val="000000"/>
          <w:kern w:val="0"/>
          <w:sz w:val="28"/>
          <w:szCs w:val="28"/>
        </w:rPr>
        <w:t>%</w:t>
      </w:r>
      <w:r>
        <w:rPr>
          <w:rFonts w:hint="eastAsia" w:cs="黑体" w:asciiTheme="minorEastAsia" w:hAnsiTheme="minorEastAsia"/>
          <w:color w:val="000000"/>
          <w:kern w:val="0"/>
          <w:sz w:val="28"/>
          <w:szCs w:val="28"/>
        </w:rPr>
        <w:t>。组织对</w:t>
      </w:r>
      <w:r>
        <w:rPr>
          <w:rFonts w:cs="黑体" w:asciiTheme="minorEastAsia" w:hAnsiTheme="minorEastAsia"/>
          <w:color w:val="000000"/>
          <w:kern w:val="0"/>
          <w:sz w:val="28"/>
          <w:szCs w:val="28"/>
        </w:rPr>
        <w:t>2021</w:t>
      </w:r>
      <w:r>
        <w:rPr>
          <w:rFonts w:hint="eastAsia" w:cs="黑体" w:asciiTheme="minorEastAsia" w:hAnsiTheme="minorEastAsia"/>
          <w:color w:val="000000"/>
          <w:kern w:val="0"/>
          <w:sz w:val="28"/>
          <w:szCs w:val="28"/>
        </w:rPr>
        <w:t>年度0个政府性基金预算项目支出开展绩效自评，共涉及资金0万元，占政府性基金预算项目支出总额的100</w:t>
      </w:r>
      <w:r>
        <w:rPr>
          <w:rFonts w:cs="黑体" w:asciiTheme="minorEastAsia" w:hAnsiTheme="minorEastAsia"/>
          <w:color w:val="000000"/>
          <w:kern w:val="0"/>
          <w:sz w:val="28"/>
          <w:szCs w:val="28"/>
        </w:rPr>
        <w:t>%</w:t>
      </w:r>
      <w:r>
        <w:rPr>
          <w:rFonts w:hint="eastAsia" w:cs="黑体" w:asciiTheme="minorEastAsia" w:hAnsiTheme="minorEastAsia"/>
          <w:color w:val="000000"/>
          <w:kern w:val="0"/>
          <w:sz w:val="28"/>
          <w:szCs w:val="28"/>
        </w:rPr>
        <w:t>。组织对</w:t>
      </w:r>
      <w:r>
        <w:rPr>
          <w:rFonts w:cs="黑体" w:asciiTheme="minorEastAsia" w:hAnsiTheme="minorEastAsia"/>
          <w:color w:val="000000"/>
          <w:kern w:val="0"/>
          <w:sz w:val="28"/>
          <w:szCs w:val="28"/>
        </w:rPr>
        <w:t>2021</w:t>
      </w:r>
      <w:r>
        <w:rPr>
          <w:rFonts w:hint="eastAsia" w:cs="黑体" w:asciiTheme="minorEastAsia" w:hAnsiTheme="minorEastAsia"/>
          <w:color w:val="000000"/>
          <w:kern w:val="0"/>
          <w:sz w:val="28"/>
          <w:szCs w:val="28"/>
        </w:rPr>
        <w:t>年度0个国有资本经营预算项目支出开展绩效自评，共涉及资金0万元，占国有资本经营预算项目支出总额的100</w:t>
      </w:r>
      <w:r>
        <w:rPr>
          <w:rFonts w:cs="黑体" w:asciiTheme="minorEastAsia" w:hAnsiTheme="minorEastAsia"/>
          <w:color w:val="000000"/>
          <w:kern w:val="0"/>
          <w:sz w:val="28"/>
          <w:szCs w:val="28"/>
        </w:rPr>
        <w:t>%</w:t>
      </w:r>
      <w:r>
        <w:rPr>
          <w:rFonts w:hint="eastAsia" w:cs="黑体" w:asciiTheme="minorEastAsia" w:hAnsiTheme="minorEastAsia"/>
          <w:color w:val="000000"/>
          <w:kern w:val="0"/>
          <w:sz w:val="28"/>
          <w:szCs w:val="28"/>
        </w:rPr>
        <w:t>。</w:t>
      </w:r>
    </w:p>
    <w:p>
      <w:pPr>
        <w:autoSpaceDE w:val="0"/>
        <w:autoSpaceDN w:val="0"/>
        <w:adjustRightInd w:val="0"/>
        <w:ind w:firstLine="560" w:firstLineChars="200"/>
        <w:jc w:val="left"/>
        <w:rPr>
          <w:rFonts w:cs="黑体" w:asciiTheme="minorEastAsia" w:hAnsiTheme="minorEastAsia"/>
          <w:color w:val="000000"/>
          <w:kern w:val="0"/>
          <w:sz w:val="28"/>
          <w:szCs w:val="28"/>
        </w:rPr>
      </w:pPr>
      <w:r>
        <w:rPr>
          <w:rFonts w:hint="eastAsia" w:cs="黑体" w:asciiTheme="minorEastAsia" w:hAnsiTheme="minorEastAsia"/>
          <w:color w:val="000000"/>
          <w:kern w:val="0"/>
          <w:sz w:val="28"/>
          <w:szCs w:val="28"/>
        </w:rPr>
        <w:t>组织对“基层司法业务”“公共法律服务”等2</w:t>
      </w:r>
      <w:r>
        <w:rPr>
          <w:rFonts w:cs="黑体" w:asciiTheme="minorEastAsia" w:hAnsiTheme="minorEastAsia"/>
          <w:color w:val="000000"/>
          <w:kern w:val="0"/>
          <w:sz w:val="28"/>
          <w:szCs w:val="28"/>
        </w:rPr>
        <w:t xml:space="preserve"> </w:t>
      </w:r>
      <w:r>
        <w:rPr>
          <w:rFonts w:hint="eastAsia" w:cs="黑体" w:asciiTheme="minorEastAsia" w:hAnsiTheme="minorEastAsia"/>
          <w:color w:val="000000"/>
          <w:kern w:val="0"/>
          <w:sz w:val="28"/>
          <w:szCs w:val="28"/>
        </w:rPr>
        <w:t>个项目开展了部门评价，涉及一般公共预算支出203.69万元，政府性基金预算支出0</w:t>
      </w:r>
      <w:r>
        <w:rPr>
          <w:rFonts w:cs="黑体" w:asciiTheme="minorEastAsia" w:hAnsiTheme="minorEastAsia"/>
          <w:color w:val="000000"/>
          <w:kern w:val="0"/>
          <w:sz w:val="28"/>
          <w:szCs w:val="28"/>
        </w:rPr>
        <w:t xml:space="preserve"> </w:t>
      </w:r>
      <w:r>
        <w:rPr>
          <w:rFonts w:hint="eastAsia" w:cs="黑体" w:asciiTheme="minorEastAsia" w:hAnsiTheme="minorEastAsia"/>
          <w:color w:val="000000"/>
          <w:kern w:val="0"/>
          <w:sz w:val="28"/>
          <w:szCs w:val="28"/>
        </w:rPr>
        <w:t>万元，国有资本经营预算支出0万元。从评价情况来看，绩效目标执行较好。</w:t>
      </w:r>
    </w:p>
    <w:p>
      <w:pPr>
        <w:autoSpaceDE w:val="0"/>
        <w:autoSpaceDN w:val="0"/>
        <w:adjustRightInd w:val="0"/>
        <w:ind w:firstLine="560" w:firstLineChars="200"/>
        <w:jc w:val="left"/>
        <w:rPr>
          <w:rFonts w:cs="黑体" w:asciiTheme="minorEastAsia" w:hAnsiTheme="minorEastAsia"/>
          <w:color w:val="000000"/>
          <w:kern w:val="0"/>
          <w:sz w:val="28"/>
          <w:szCs w:val="28"/>
        </w:rPr>
      </w:pPr>
      <w:r>
        <w:rPr>
          <w:rFonts w:hint="eastAsia" w:cs="黑体" w:asciiTheme="minorEastAsia" w:hAnsiTheme="minorEastAsia"/>
          <w:color w:val="000000"/>
          <w:kern w:val="0"/>
          <w:sz w:val="28"/>
          <w:szCs w:val="28"/>
        </w:rPr>
        <w:t>组织对新田县司法局等1个单位开展整体支出绩效评价，涉及一般公共预算支出870.24</w:t>
      </w:r>
      <w:r>
        <w:rPr>
          <w:rFonts w:cs="黑体" w:asciiTheme="minorEastAsia" w:hAnsiTheme="minorEastAsia"/>
          <w:color w:val="000000"/>
          <w:kern w:val="0"/>
          <w:sz w:val="28"/>
          <w:szCs w:val="28"/>
        </w:rPr>
        <w:t xml:space="preserve"> </w:t>
      </w:r>
      <w:r>
        <w:rPr>
          <w:rFonts w:hint="eastAsia" w:cs="黑体" w:asciiTheme="minorEastAsia" w:hAnsiTheme="minorEastAsia"/>
          <w:color w:val="000000"/>
          <w:kern w:val="0"/>
          <w:sz w:val="28"/>
          <w:szCs w:val="28"/>
        </w:rPr>
        <w:t>万元，政府性基金预算支出0万元。从评价情况来看，绩效目标执行较好。</w:t>
      </w:r>
    </w:p>
    <w:p>
      <w:pPr>
        <w:autoSpaceDE w:val="0"/>
        <w:autoSpaceDN w:val="0"/>
        <w:adjustRightInd w:val="0"/>
        <w:ind w:firstLine="560" w:firstLineChars="200"/>
        <w:jc w:val="left"/>
        <w:rPr>
          <w:rFonts w:cs="黑体" w:asciiTheme="minorEastAsia" w:hAnsiTheme="minorEastAsia"/>
          <w:b/>
          <w:color w:val="000000"/>
          <w:kern w:val="0"/>
          <w:sz w:val="28"/>
          <w:szCs w:val="28"/>
        </w:rPr>
      </w:pPr>
      <w:r>
        <w:rPr>
          <w:rFonts w:hint="eastAsia" w:cs="黑体" w:asciiTheme="minorEastAsia" w:hAnsiTheme="minorEastAsia"/>
          <w:b/>
          <w:color w:val="000000"/>
          <w:kern w:val="0"/>
          <w:sz w:val="28"/>
          <w:szCs w:val="28"/>
        </w:rPr>
        <w:t>（2）部门决算中项目绩效自评结果（如有）。</w:t>
      </w:r>
    </w:p>
    <w:p>
      <w:pPr>
        <w:autoSpaceDE w:val="0"/>
        <w:autoSpaceDN w:val="0"/>
        <w:adjustRightInd w:val="0"/>
        <w:ind w:firstLine="560" w:firstLineChars="200"/>
        <w:jc w:val="left"/>
        <w:rPr>
          <w:rFonts w:cs="黑体" w:asciiTheme="minorEastAsia" w:hAnsiTheme="minorEastAsia"/>
          <w:color w:val="000000"/>
          <w:kern w:val="0"/>
          <w:sz w:val="28"/>
          <w:szCs w:val="28"/>
        </w:rPr>
      </w:pPr>
      <w:r>
        <w:rPr>
          <w:rFonts w:hint="eastAsia" w:cs="黑体" w:asciiTheme="minorEastAsia" w:hAnsiTheme="minorEastAsia"/>
          <w:color w:val="000000"/>
          <w:kern w:val="0"/>
          <w:sz w:val="28"/>
          <w:szCs w:val="28"/>
        </w:rPr>
        <w:t>基层司法业务项目绩效自评综述：根据年初设定的绩效目标，项目绩效自评得分为100分。项目全年预算数为187.84万元，执行数为187.84万元，完成预算的100</w:t>
      </w:r>
      <w:r>
        <w:rPr>
          <w:rFonts w:cs="黑体" w:asciiTheme="minorEastAsia" w:hAnsiTheme="minorEastAsia"/>
          <w:color w:val="000000"/>
          <w:kern w:val="0"/>
          <w:sz w:val="28"/>
          <w:szCs w:val="28"/>
        </w:rPr>
        <w:t>%</w:t>
      </w:r>
      <w:r>
        <w:rPr>
          <w:rFonts w:hint="eastAsia" w:cs="黑体" w:asciiTheme="minorEastAsia" w:hAnsiTheme="minorEastAsia"/>
          <w:color w:val="000000"/>
          <w:kern w:val="0"/>
          <w:sz w:val="28"/>
          <w:szCs w:val="28"/>
        </w:rPr>
        <w:t>。项目绩效目标完成情况：一是保障基层司法业务运转；二是发挥了基层司法行政职能作用。</w:t>
      </w:r>
    </w:p>
    <w:p>
      <w:pPr>
        <w:autoSpaceDE w:val="0"/>
        <w:autoSpaceDN w:val="0"/>
        <w:adjustRightInd w:val="0"/>
        <w:ind w:firstLine="560" w:firstLineChars="200"/>
        <w:jc w:val="left"/>
        <w:rPr>
          <w:rFonts w:cs="黑体" w:asciiTheme="minorEastAsia" w:hAnsiTheme="minorEastAsia"/>
          <w:color w:val="000000"/>
          <w:kern w:val="0"/>
          <w:sz w:val="28"/>
          <w:szCs w:val="28"/>
        </w:rPr>
      </w:pPr>
      <w:r>
        <w:rPr>
          <w:rFonts w:hint="eastAsia" w:cs="黑体" w:asciiTheme="minorEastAsia" w:hAnsiTheme="minorEastAsia"/>
          <w:color w:val="000000"/>
          <w:kern w:val="0"/>
          <w:sz w:val="28"/>
          <w:szCs w:val="28"/>
        </w:rPr>
        <w:t>公共法律服务项目绩效自评综述：根据年初设定的绩效目标，项目绩效自评得分为100分。项目全年预算数为15.85万元，执行数为15.85万元，完成预算的100</w:t>
      </w:r>
      <w:r>
        <w:rPr>
          <w:rFonts w:cs="黑体" w:asciiTheme="minorEastAsia" w:hAnsiTheme="minorEastAsia"/>
          <w:color w:val="000000"/>
          <w:kern w:val="0"/>
          <w:sz w:val="28"/>
          <w:szCs w:val="28"/>
        </w:rPr>
        <w:t>%</w:t>
      </w:r>
      <w:r>
        <w:rPr>
          <w:rFonts w:hint="eastAsia" w:cs="黑体" w:asciiTheme="minorEastAsia" w:hAnsiTheme="minorEastAsia"/>
          <w:color w:val="000000"/>
          <w:kern w:val="0"/>
          <w:sz w:val="28"/>
          <w:szCs w:val="28"/>
        </w:rPr>
        <w:t>。项目绩效目标完成情况：一是保障公共法律服务运行；二是社会法律援助发挥作用。</w:t>
      </w:r>
    </w:p>
    <w:p>
      <w:pPr>
        <w:autoSpaceDE w:val="0"/>
        <w:autoSpaceDN w:val="0"/>
        <w:adjustRightInd w:val="0"/>
        <w:ind w:firstLine="560" w:firstLineChars="200"/>
        <w:jc w:val="left"/>
        <w:rPr>
          <w:rFonts w:cs="黑体" w:asciiTheme="minorEastAsia" w:hAnsiTheme="minorEastAsia"/>
          <w:color w:val="000000"/>
          <w:kern w:val="0"/>
          <w:sz w:val="28"/>
          <w:szCs w:val="28"/>
        </w:rPr>
      </w:pPr>
      <w:r>
        <w:rPr>
          <w:rFonts w:hint="eastAsia" w:cs="黑体" w:asciiTheme="minorEastAsia" w:hAnsiTheme="minorEastAsia"/>
          <w:color w:val="000000"/>
          <w:kern w:val="0"/>
          <w:sz w:val="28"/>
          <w:szCs w:val="28"/>
        </w:rPr>
        <w:t>。</w:t>
      </w:r>
    </w:p>
    <w:p>
      <w:pPr>
        <w:autoSpaceDE w:val="0"/>
        <w:autoSpaceDN w:val="0"/>
        <w:adjustRightInd w:val="0"/>
        <w:ind w:firstLine="560" w:firstLineChars="200"/>
        <w:jc w:val="left"/>
        <w:rPr>
          <w:rFonts w:cs="黑体" w:asciiTheme="minorEastAsia" w:hAnsiTheme="minorEastAsia"/>
          <w:color w:val="000000"/>
          <w:kern w:val="0"/>
          <w:sz w:val="28"/>
          <w:szCs w:val="28"/>
        </w:rPr>
      </w:pPr>
      <w:r>
        <w:rPr>
          <w:rFonts w:hint="eastAsia" w:cs="黑体" w:asciiTheme="minorEastAsia" w:hAnsiTheme="minorEastAsia"/>
          <w:b/>
          <w:color w:val="000000"/>
          <w:kern w:val="0"/>
          <w:sz w:val="28"/>
          <w:szCs w:val="28"/>
        </w:rPr>
        <w:t>（</w:t>
      </w:r>
      <w:r>
        <w:rPr>
          <w:rFonts w:cs="黑体" w:asciiTheme="minorEastAsia" w:hAnsiTheme="minorEastAsia"/>
          <w:b/>
          <w:color w:val="000000"/>
          <w:kern w:val="0"/>
          <w:sz w:val="28"/>
          <w:szCs w:val="28"/>
        </w:rPr>
        <w:t>3</w:t>
      </w:r>
      <w:r>
        <w:rPr>
          <w:rFonts w:hint="eastAsia" w:cs="黑体" w:asciiTheme="minorEastAsia" w:hAnsiTheme="minorEastAsia"/>
          <w:b/>
          <w:color w:val="000000"/>
          <w:kern w:val="0"/>
          <w:sz w:val="28"/>
          <w:szCs w:val="28"/>
        </w:rPr>
        <w:t>）部门评价项目绩效评价结果。</w:t>
      </w:r>
    </w:p>
    <w:p>
      <w:pPr>
        <w:autoSpaceDE w:val="0"/>
        <w:autoSpaceDN w:val="0"/>
        <w:adjustRightInd w:val="0"/>
        <w:ind w:firstLine="560" w:firstLineChars="200"/>
        <w:jc w:val="left"/>
        <w:rPr>
          <w:rFonts w:cs="黑体" w:asciiTheme="minorEastAsia" w:hAnsiTheme="minorEastAsia"/>
          <w:color w:val="000000"/>
          <w:kern w:val="0"/>
          <w:sz w:val="28"/>
          <w:szCs w:val="28"/>
        </w:rPr>
      </w:pPr>
      <w:r>
        <w:rPr>
          <w:rFonts w:hint="eastAsia" w:cs="黑体" w:asciiTheme="minorEastAsia" w:hAnsiTheme="minorEastAsia"/>
          <w:color w:val="000000"/>
          <w:kern w:val="0"/>
          <w:sz w:val="28"/>
          <w:szCs w:val="28"/>
        </w:rPr>
        <w:t>本单位已开展项目绩效自评，无需开展部门评价，因此无部门评价项目绩效评价结果。</w:t>
      </w:r>
    </w:p>
    <w:p>
      <w:pPr>
        <w:pStyle w:val="5"/>
        <w:rPr>
          <w:rFonts w:asciiTheme="minorEastAsia" w:hAnsiTheme="minorEastAsia" w:eastAsiaTheme="minorEastAsia"/>
          <w:sz w:val="28"/>
          <w:szCs w:val="28"/>
        </w:rPr>
      </w:pPr>
    </w:p>
    <w:p>
      <w:pPr>
        <w:pStyle w:val="5"/>
        <w:jc w:val="both"/>
        <w:rPr>
          <w:rFonts w:hAnsi="黑体"/>
          <w:sz w:val="32"/>
          <w:szCs w:val="32"/>
        </w:rPr>
      </w:pPr>
      <w:r>
        <w:rPr>
          <w:rFonts w:hint="eastAsia" w:hAnsi="黑体"/>
          <w:sz w:val="32"/>
          <w:szCs w:val="32"/>
        </w:rPr>
        <w:t>第四部分 名词解释</w:t>
      </w:r>
    </w:p>
    <w:p>
      <w:pPr>
        <w:pStyle w:val="5"/>
        <w:ind w:firstLine="560" w:firstLineChars="200"/>
        <w:jc w:val="both"/>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一、收入科目</w:t>
      </w:r>
    </w:p>
    <w:p>
      <w:pPr>
        <w:pStyle w:val="5"/>
        <w:ind w:firstLine="560" w:firstLineChars="200"/>
        <w:jc w:val="both"/>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财政拨款收入：指财政当年拨付的资金。</w:t>
      </w:r>
    </w:p>
    <w:p>
      <w:pPr>
        <w:pStyle w:val="5"/>
        <w:ind w:firstLine="560" w:firstLineChars="200"/>
        <w:jc w:val="both"/>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二、支出科目</w:t>
      </w:r>
    </w:p>
    <w:p>
      <w:pPr>
        <w:pStyle w:val="5"/>
        <w:ind w:firstLine="560" w:firstLineChars="200"/>
        <w:jc w:val="both"/>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1.基本支出：指为保障机构正常运转、完成日常工作任务而发生的人员支出和公用支出。</w:t>
      </w:r>
    </w:p>
    <w:p>
      <w:pPr>
        <w:pStyle w:val="5"/>
        <w:ind w:firstLine="560" w:firstLineChars="200"/>
        <w:jc w:val="both"/>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2.项目支出：指在基本支出之外为完成特定行政任务和事业发展目标所发生的支出。</w:t>
      </w:r>
    </w:p>
    <w:p>
      <w:pPr>
        <w:pStyle w:val="5"/>
        <w:ind w:firstLine="560" w:firstLineChars="200"/>
        <w:jc w:val="both"/>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3.年末结转和结余：指本年度或以前年度预算安排、因客观条件发生变化无法按原计划实施，需延迟到以后年度按有关规定继续使用的资金。</w:t>
      </w:r>
    </w:p>
    <w:p>
      <w:pPr>
        <w:pStyle w:val="5"/>
        <w:ind w:firstLine="560" w:firstLineChars="200"/>
        <w:jc w:val="both"/>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三、“三公”经费</w:t>
      </w:r>
    </w:p>
    <w:p>
      <w:pPr>
        <w:pStyle w:val="5"/>
        <w:ind w:firstLine="560" w:firstLineChars="200"/>
        <w:jc w:val="both"/>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纳入省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pPr>
        <w:pStyle w:val="5"/>
        <w:ind w:firstLine="560" w:firstLineChars="200"/>
        <w:jc w:val="both"/>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四、机关运行经费</w:t>
      </w:r>
    </w:p>
    <w:p>
      <w:pPr>
        <w:pStyle w:val="5"/>
        <w:ind w:firstLine="560" w:firstLineChars="200"/>
        <w:jc w:val="both"/>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是指各部门的公用经费，包括办公及印刷费、邮电费、差旅费、会议费、福利费、日常维修费、专用资料及一般设备购置费、办公用房水电费、网络租赁费、办公用房取暖费、办公用房物业管理费、公务用车运行维护费以及其他费用。</w:t>
      </w:r>
    </w:p>
    <w:p>
      <w:pPr>
        <w:pStyle w:val="5"/>
        <w:ind w:firstLine="640" w:firstLineChars="200"/>
        <w:jc w:val="both"/>
        <w:rPr>
          <w:rFonts w:hAnsi="黑体"/>
          <w:sz w:val="32"/>
          <w:szCs w:val="32"/>
        </w:rPr>
      </w:pPr>
      <w:r>
        <w:rPr>
          <w:rFonts w:hint="eastAsia" w:hAnsi="黑体"/>
          <w:sz w:val="32"/>
          <w:szCs w:val="32"/>
        </w:rPr>
        <w:t>第五部分 附件</w:t>
      </w:r>
    </w:p>
    <w:p>
      <w:pPr>
        <w:ind w:firstLine="560" w:firstLineChars="200"/>
        <w:jc w:val="center"/>
        <w:rPr>
          <w:rFonts w:asciiTheme="minorEastAsia" w:hAnsiTheme="minorEastAsia" w:cstheme="minorEastAsia"/>
          <w:b/>
          <w:color w:val="000000"/>
          <w:kern w:val="0"/>
          <w:sz w:val="28"/>
          <w:szCs w:val="28"/>
        </w:rPr>
      </w:pPr>
      <w:r>
        <w:rPr>
          <w:rFonts w:hint="eastAsia" w:asciiTheme="minorEastAsia" w:hAnsiTheme="minorEastAsia" w:cstheme="minorEastAsia"/>
          <w:b/>
          <w:color w:val="000000"/>
          <w:kern w:val="0"/>
          <w:sz w:val="28"/>
          <w:szCs w:val="28"/>
        </w:rPr>
        <w:t>2021年度部门整体支出绩效评价报告</w:t>
      </w:r>
    </w:p>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jRmZjcxNGUyZGNiYmQ1ZmRjMWYzYjZiYmJkYTA1ZWEifQ=="/>
  </w:docVars>
  <w:rsids>
    <w:rsidRoot w:val="196D3D59"/>
    <w:rsid w:val="000539C6"/>
    <w:rsid w:val="000F257D"/>
    <w:rsid w:val="00273A27"/>
    <w:rsid w:val="004900F7"/>
    <w:rsid w:val="006131D8"/>
    <w:rsid w:val="00820B08"/>
    <w:rsid w:val="00AB7040"/>
    <w:rsid w:val="00B50078"/>
    <w:rsid w:val="00B62949"/>
    <w:rsid w:val="00D0509F"/>
    <w:rsid w:val="00D51F61"/>
    <w:rsid w:val="00D83DB5"/>
    <w:rsid w:val="00E741AA"/>
    <w:rsid w:val="00EF5D85"/>
    <w:rsid w:val="00F8186F"/>
    <w:rsid w:val="01395070"/>
    <w:rsid w:val="06983C28"/>
    <w:rsid w:val="07F13FAE"/>
    <w:rsid w:val="08E40179"/>
    <w:rsid w:val="11385F1B"/>
    <w:rsid w:val="12015736"/>
    <w:rsid w:val="13807C8B"/>
    <w:rsid w:val="196D3D59"/>
    <w:rsid w:val="1DFE0D7B"/>
    <w:rsid w:val="275809D8"/>
    <w:rsid w:val="2F9874C3"/>
    <w:rsid w:val="30C34C8A"/>
    <w:rsid w:val="36DC4165"/>
    <w:rsid w:val="377B3BAC"/>
    <w:rsid w:val="383F5EE0"/>
    <w:rsid w:val="47FD5A57"/>
    <w:rsid w:val="4C8E2E4B"/>
    <w:rsid w:val="4D341EAC"/>
    <w:rsid w:val="51050676"/>
    <w:rsid w:val="51334711"/>
    <w:rsid w:val="51485065"/>
    <w:rsid w:val="5313200B"/>
    <w:rsid w:val="5753429D"/>
    <w:rsid w:val="63CC30D4"/>
    <w:rsid w:val="6B67199D"/>
    <w:rsid w:val="70B57212"/>
    <w:rsid w:val="71062E85"/>
    <w:rsid w:val="790A7FD0"/>
    <w:rsid w:val="79BD3B04"/>
    <w:rsid w:val="79DF3D64"/>
    <w:rsid w:val="7E232498"/>
    <w:rsid w:val="7E4F0D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paragraph" w:customStyle="1" w:styleId="5">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19</Pages>
  <Words>6800</Words>
  <Characters>8169</Characters>
  <Lines>77</Lines>
  <Paragraphs>21</Paragraphs>
  <TotalTime>1</TotalTime>
  <ScaleCrop>false</ScaleCrop>
  <LinksUpToDate>false</LinksUpToDate>
  <CharactersWithSpaces>9700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2022-10-21T03:48:00Z</dcterms:created>
  <dc:creator>Administrator</dc:creator>
  <cp:lastModifiedBy>WPS_1668157542</cp:lastModifiedBy>
  <dcterms:modified xsi:type="dcterms:W3CDTF">2023-09-25T08:46:48Z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38D6193B3E6F4858A614621D80CB2582</vt:lpwstr>
  </property>
</Properties>
</file>