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F6AFD">
      <w:pPr>
        <w:pStyle w:val="11"/>
        <w:ind w:firstLine="3360" w:firstLineChars="700"/>
        <w:jc w:val="both"/>
        <w:rPr>
          <w:rFonts w:hint="eastAsia"/>
          <w:sz w:val="48"/>
          <w:szCs w:val="48"/>
          <w:lang w:eastAsia="zh-CN"/>
        </w:rPr>
      </w:pPr>
    </w:p>
    <w:p w14:paraId="7F3C4ACB">
      <w:pPr>
        <w:pStyle w:val="11"/>
        <w:ind w:firstLine="3360" w:firstLineChars="700"/>
        <w:jc w:val="both"/>
        <w:rPr>
          <w:rFonts w:hint="eastAsia"/>
          <w:sz w:val="48"/>
          <w:szCs w:val="48"/>
          <w:lang w:eastAsia="zh-CN"/>
        </w:rPr>
      </w:pPr>
      <w:r>
        <w:rPr>
          <w:rFonts w:hint="eastAsia"/>
          <w:sz w:val="48"/>
          <w:szCs w:val="48"/>
        </w:rPr>
        <w:t>新田县</w:t>
      </w:r>
      <w:r>
        <w:rPr>
          <w:rFonts w:hint="eastAsia"/>
          <w:sz w:val="48"/>
          <w:szCs w:val="48"/>
          <w:lang w:eastAsia="zh-CN"/>
        </w:rPr>
        <w:t>市场监督管理局</w:t>
      </w:r>
      <w:r>
        <w:rPr>
          <w:rFonts w:hint="eastAsia"/>
          <w:sz w:val="48"/>
          <w:szCs w:val="48"/>
          <w:lang w:val="en-US" w:eastAsia="zh-CN"/>
        </w:rPr>
        <w:t>2022</w:t>
      </w:r>
      <w:r>
        <w:rPr>
          <w:rFonts w:hint="eastAsia"/>
          <w:sz w:val="48"/>
          <w:szCs w:val="48"/>
          <w:lang w:eastAsia="zh-CN"/>
        </w:rPr>
        <w:t>年度部门决算公开</w:t>
      </w:r>
    </w:p>
    <w:p w14:paraId="49F6F119">
      <w:pPr>
        <w:pStyle w:val="11"/>
        <w:spacing w:line="500" w:lineRule="exact"/>
        <w:ind w:firstLine="6144" w:firstLineChars="1700"/>
        <w:jc w:val="both"/>
        <w:rPr>
          <w:rFonts w:hint="eastAsia"/>
          <w:b/>
          <w:sz w:val="36"/>
          <w:szCs w:val="28"/>
        </w:rPr>
      </w:pPr>
    </w:p>
    <w:p w14:paraId="1FC63317">
      <w:pPr>
        <w:pStyle w:val="11"/>
        <w:spacing w:line="500" w:lineRule="exact"/>
        <w:ind w:firstLine="6626" w:firstLineChars="1500"/>
        <w:jc w:val="both"/>
        <w:rPr>
          <w:b/>
          <w:sz w:val="36"/>
          <w:szCs w:val="28"/>
        </w:rPr>
      </w:pPr>
      <w:r>
        <w:rPr>
          <w:rFonts w:hint="eastAsia"/>
          <w:b/>
          <w:sz w:val="44"/>
          <w:szCs w:val="44"/>
        </w:rPr>
        <w:t>目录</w:t>
      </w:r>
    </w:p>
    <w:p w14:paraId="01E94D66">
      <w:pPr>
        <w:pStyle w:val="11"/>
        <w:spacing w:line="500" w:lineRule="exact"/>
        <w:rPr>
          <w:rFonts w:hint="eastAsia" w:ascii="黑体" w:hAnsi="黑体" w:eastAsia="黑体" w:cs="黑体"/>
          <w:b w:val="0"/>
          <w:bCs/>
          <w:sz w:val="28"/>
          <w:szCs w:val="28"/>
        </w:rPr>
      </w:pPr>
    </w:p>
    <w:p w14:paraId="797F08B1">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w:t>
      </w:r>
      <w:r>
        <w:rPr>
          <w:rFonts w:hint="eastAsia"/>
          <w:b/>
          <w:sz w:val="28"/>
          <w:szCs w:val="28"/>
          <w:lang w:eastAsia="zh-CN"/>
        </w:rPr>
        <w:t>市场监督管理局</w:t>
      </w:r>
      <w:r>
        <w:rPr>
          <w:rFonts w:hint="eastAsia" w:ascii="黑体" w:hAnsi="黑体" w:eastAsia="黑体" w:cs="黑体"/>
          <w:b/>
          <w:bCs w:val="0"/>
          <w:sz w:val="28"/>
          <w:szCs w:val="28"/>
        </w:rPr>
        <w:t>概况</w:t>
      </w:r>
    </w:p>
    <w:p w14:paraId="79E151B9">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EDE7874">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6526D4D">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14:paraId="7AD8426A">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91F2356">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F504A81">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B0E1A1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CF22BB4">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6669815">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FE177E5">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43046EE">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B1A3717">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AEE8C7F">
      <w:pPr>
        <w:pStyle w:val="11"/>
        <w:spacing w:line="500" w:lineRule="exact"/>
        <w:rPr>
          <w:rFonts w:hint="eastAsia" w:ascii="黑体" w:hAnsi="黑体" w:eastAsia="黑体" w:cs="黑体"/>
          <w:b w:val="0"/>
          <w:bCs/>
          <w:sz w:val="28"/>
          <w:szCs w:val="28"/>
        </w:rPr>
      </w:pPr>
    </w:p>
    <w:p w14:paraId="1D5C7F72">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14:paraId="43B2DF5B">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6D24F9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01EA8D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688C2E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66600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5FD72D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59253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3782D4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A68D1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2C9EF6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24E6E6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C6EA352">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2131BD4">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015BE3E8">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14:paraId="4B30DF1A">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14:paraId="62223DDE">
      <w:pPr>
        <w:jc w:val="both"/>
        <w:rPr>
          <w:rFonts w:hint="eastAsia" w:ascii="黑体" w:hAnsi="黑体" w:eastAsia="黑体" w:cs="黑体"/>
          <w:b/>
          <w:bCs w:val="0"/>
          <w:sz w:val="32"/>
          <w:szCs w:val="32"/>
        </w:rPr>
      </w:pPr>
    </w:p>
    <w:p w14:paraId="367A90CB">
      <w:pPr>
        <w:jc w:val="both"/>
        <w:rPr>
          <w:rFonts w:hint="eastAsia" w:ascii="黑体" w:hAnsi="黑体" w:eastAsia="黑体" w:cs="黑体"/>
          <w:sz w:val="32"/>
          <w:szCs w:val="32"/>
        </w:rPr>
      </w:pPr>
    </w:p>
    <w:p w14:paraId="70328FD9">
      <w:pPr>
        <w:jc w:val="both"/>
        <w:rPr>
          <w:rFonts w:hint="eastAsia" w:ascii="黑体" w:hAnsi="黑体" w:eastAsia="黑体" w:cs="黑体"/>
          <w:sz w:val="32"/>
          <w:szCs w:val="32"/>
        </w:rPr>
      </w:pPr>
    </w:p>
    <w:p w14:paraId="48E74C56">
      <w:pPr>
        <w:jc w:val="both"/>
        <w:rPr>
          <w:rFonts w:hint="eastAsia" w:ascii="黑体" w:hAnsi="黑体" w:eastAsia="黑体" w:cs="黑体"/>
          <w:sz w:val="32"/>
          <w:szCs w:val="32"/>
        </w:rPr>
      </w:pPr>
    </w:p>
    <w:p w14:paraId="7DECB175">
      <w:pPr>
        <w:jc w:val="both"/>
        <w:rPr>
          <w:rFonts w:hint="eastAsia" w:ascii="黑体" w:hAnsi="黑体" w:eastAsia="黑体" w:cs="黑体"/>
          <w:sz w:val="32"/>
          <w:szCs w:val="32"/>
        </w:rPr>
      </w:pPr>
    </w:p>
    <w:p w14:paraId="1AA8E8FB">
      <w:pPr>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新田县市场监督管理局</w:t>
      </w:r>
      <w:r>
        <w:rPr>
          <w:rFonts w:hint="eastAsia" w:ascii="黑体" w:hAnsi="黑体" w:eastAsia="黑体" w:cs="黑体"/>
          <w:sz w:val="32"/>
          <w:szCs w:val="32"/>
        </w:rPr>
        <w:t>概况</w:t>
      </w:r>
    </w:p>
    <w:p w14:paraId="64F60502">
      <w:pPr>
        <w:pStyle w:val="12"/>
        <w:numPr>
          <w:ilvl w:val="0"/>
          <w:numId w:val="0"/>
        </w:numPr>
        <w:ind w:leftChars="0" w:firstLine="960" w:firstLineChars="300"/>
        <w:jc w:val="left"/>
        <w:rPr>
          <w:rFonts w:asciiTheme="minorEastAsia" w:hAnsiTheme="minorEastAsia" w:cstheme="minorEastAsia"/>
          <w:b/>
          <w:bCs/>
          <w:sz w:val="28"/>
          <w:szCs w:val="28"/>
        </w:rPr>
      </w:pPr>
      <w:r>
        <w:rPr>
          <w:rFonts w:hint="eastAsia" w:ascii="黑体" w:hAnsi="黑体" w:eastAsia="黑体" w:cs="黑体"/>
          <w:b w:val="0"/>
          <w:bCs w:val="0"/>
          <w:sz w:val="32"/>
          <w:szCs w:val="32"/>
          <w:lang w:val="en-US" w:eastAsia="zh-CN"/>
        </w:rPr>
        <w:t>一、</w:t>
      </w:r>
      <w:r>
        <w:rPr>
          <w:rFonts w:hint="eastAsia" w:asciiTheme="minorEastAsia" w:hAnsiTheme="minorEastAsia" w:cstheme="minorEastAsia"/>
          <w:b/>
          <w:bCs/>
          <w:sz w:val="28"/>
          <w:szCs w:val="28"/>
        </w:rPr>
        <w:t>部门职责</w:t>
      </w:r>
    </w:p>
    <w:p w14:paraId="391F7EC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负责市场综合监督管理。贯彻执行国家和省有关市场监督管理的方针政策和法律法规，拟订市场监督管理规范性文件草案，组织实施质量强县战略、食品安全战略、标准化战略和知识产权战略，拟订并组织实施有关规划，规范和维护市场秩序，营造诚实守信、公平竞争的市场环境。</w:t>
      </w:r>
    </w:p>
    <w:p w14:paraId="70E0E94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负责市场主体统一登记注册。负责全县各类企业、农民专业合作社和从事经营活动的单位、个体工商户等市场主体的登记注册和监督管理工作。建立市场主体信息公示和共享机制，依法公示和共享有关信息，加强信用监管，推动市场主体信用体系建设。</w:t>
      </w:r>
    </w:p>
    <w:p w14:paraId="4BDE6C7F">
      <w:pPr>
        <w:autoSpaceDE w:val="0"/>
        <w:autoSpaceDN w:val="0"/>
        <w:adjustRightInd w:val="0"/>
        <w:spacing w:line="500" w:lineRule="exact"/>
        <w:ind w:firstLine="840" w:firstLineChars="3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负责权限范围内食品、药品、医疗器械、化妆品、特种设备、计量器具的许可管理。负责权限内食品生产、流通和餐饮服务环节的行政许可。负责权限内药品流通环节的行政许可。负责权限内医疗器械备案及医疗器械经营环节的行政许可。负责权限内特种设备、计量器具的行政许可及备案工作。</w:t>
      </w:r>
    </w:p>
    <w:p w14:paraId="3791A5F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（四）负责组织和指导市场监管综合执法工作。指导全县市场监管综合执法队伍整合和建设，推动实行统一的市场监管。组织查处重大违法案件。规范市场监管行政执法行为。</w:t>
      </w:r>
    </w:p>
    <w:p w14:paraId="5A7B233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根据授权负责反垄断统一执法。统筹推进竞争政策实施，组织实施公平竞争审查制度。根据授权依法对经营者集中行为进行反垄断审查，根据授权负责承担垄断协议、滥用市场支配地位和滥用行政权力排除、限制竞争等反垄断执法工作。</w:t>
      </w:r>
    </w:p>
    <w:p w14:paraId="77B01CE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负责监督管理市场秩序。依法监督管理市场交易、网络商品交易及有关服务的行为。组织查处价格收费违法违规、不正当竞争、违法直销、传销、侵犯商标专利知识产权和制售假冒伪劣行为。指导广告业的发展，监督管理广告活动。依法查处无照生产经营和相关无证生产经营行为。</w:t>
      </w:r>
    </w:p>
    <w:p w14:paraId="177AD76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负责宏观质量管理。拟订并组织实施质量强县发展的制度措施，统筹全县质量基础设施建设与应用，会同有关部门组织实施较大工程设备质量监理制度，组织较大产品质量事故调查，贯彻实施缺陷产品召回制度，监督管理产品防伪工作。</w:t>
      </w:r>
    </w:p>
    <w:p w14:paraId="194A113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（八）负责产品质量安全监督管理。管理产品质量安全风险监控、全县监督抽查工作，落实质量分级制度、质量安全追溯制度。负责工业产品生产许可管理。负责纤维质量监督工作。</w:t>
      </w:r>
    </w:p>
    <w:p w14:paraId="53B1435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（九）负责特种设备安全监督管理。综合管理特种设备安全监察、监督工作，监督检查高耗能特种设备节能标准和锅炉环境保护标准的执行情况。按规定权限组织调查处理特种设备事故并进行统计分析。</w:t>
      </w:r>
    </w:p>
    <w:p w14:paraId="257160A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负责食品安全监督管理综合协调。组织制定食品安全有关政策措施并组织实施。负责食品安全应急体系建设，组织指导较大食品安全事件应急处置和调查处理工作。建立健全食品安全重要信息直报制度。承担县政府食品安全委员会日常工作。</w:t>
      </w:r>
    </w:p>
    <w:p w14:paraId="049B281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安全监督管理。</w:t>
      </w:r>
    </w:p>
    <w:p w14:paraId="5B2372D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（十二）负责统一管理计量工作。推行法定计量单位和国家计量制度，依职责管理计量器具及量值传递和比对工作。规范、监督商品量和市场计量行为。</w:t>
      </w:r>
    </w:p>
    <w:p w14:paraId="2D5C63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（十三）负责统一管理标准化工作。指导开展标准化试点示范工作。依据法定职责，对标准的制定进行指导监督，对标准的实施进行监督检查。推行采用国际标准。　　</w:t>
      </w:r>
    </w:p>
    <w:p w14:paraId="2DEB42E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（十四）负责统一管理检验检测工作。规范检验检测市场，完善检验检测体系，指导协调检验检测行业发展。</w:t>
      </w:r>
    </w:p>
    <w:p w14:paraId="7286D1D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bookmarkStart w:id="0" w:name="OLE_LINK9"/>
      <w:bookmarkStart w:id="1" w:name="OLE_LINK10"/>
      <w:r>
        <w:rPr>
          <w:rFonts w:hint="eastAsia" w:ascii="仿宋_GB2312" w:hAnsi="仿宋_GB2312" w:eastAsia="仿宋_GB2312" w:cs="仿宋_GB2312"/>
          <w:color w:val="000000"/>
          <w:kern w:val="0"/>
          <w:sz w:val="28"/>
          <w:szCs w:val="28"/>
        </w:rPr>
        <w:t>（十五）负责统一管理、监督和综合协调全县认证认可工作。依法监督管理全县认证认可和合格评定有关活动。</w:t>
      </w:r>
      <w:bookmarkEnd w:id="0"/>
      <w:bookmarkEnd w:id="1"/>
    </w:p>
    <w:p w14:paraId="3E9EF01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（十六）负责市场监督管理、知识产权领域科技和信息化建设、新闻宣传、对外交流与合作。按规定承担技术性贸易措施有关工作。</w:t>
      </w:r>
    </w:p>
    <w:p w14:paraId="4ACEA6B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（十七）负责实施知识产权战略，推进知识产权强县建设。组织制定实施知识产权创造、保护、运用的政策措施。负责知识产权公共服务体系建设、推动知识产权信息传播利用。统筹协调涉外知识产权有关事宜。</w:t>
      </w:r>
    </w:p>
    <w:p w14:paraId="5DA959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（十八）负责保护知识产权。落实严格保护商标、专利、原产地地理标志等相关工作，负责知识产权保护体系建设，组织指导商标、专利执法工作。</w:t>
      </w:r>
    </w:p>
    <w:p w14:paraId="6E8FD94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（十九）负责知识产权创造运用。按权限负责商标、专利和原产地地理标志的管理，开展知识产权运营体系建设，指导较大经济活动知识产权评议，规范知识产权交易和无形资产评估，促进知识产权转移转化。</w:t>
      </w:r>
    </w:p>
    <w:p w14:paraId="2C11408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（二十）负责组织开展有关服务领域消费维权工作，查处制售假冒伪劣等违法行为，指导消费者咨询、申诉、举报受理、处理和网络体系建设等工作，保护经营者、消费者合法权益。</w:t>
      </w:r>
    </w:p>
    <w:p w14:paraId="0603FAF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十一）负责职责范围内的药品、医疗器械和化妆品的质量管理。监督实施药品、医疗器械、化妆品标准和分类管理制度，配合有关部门实施国家基本药物制度。监督实施药品经营质量管理规范，监督实施医疗器械经营、使用质量管理规范，监督实施化妆品经营、使用卫生标准和技术规范。</w:t>
      </w:r>
    </w:p>
    <w:p w14:paraId="7F413D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（二十二）负责职责范围内药品、医疗器械和化妆品上市后风险管理。指导开展药品不良反应、医疗器械不良事件的监测和处置工作。依法承担药品、医疗器械和化妆品安全应急管理工作。</w:t>
      </w:r>
    </w:p>
    <w:p w14:paraId="5A2E8BF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（二十三）负责组织实施职责范围内药品、医疗器械和化妆品监督检查。制定检查制度，依法查处药品零售、使用环节和医疗器械、化妆品流通环节违法行为。</w:t>
      </w:r>
    </w:p>
    <w:p w14:paraId="3399C92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（二十四）负责县委组织部门安排的小微企业、个体工商户、专业市场的党建工作，指导全县相关工作。</w:t>
      </w:r>
    </w:p>
    <w:p w14:paraId="2FEB9F5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（二十五）完成县委、县政府交办的其他任务。</w:t>
      </w:r>
    </w:p>
    <w:p w14:paraId="47EB4F4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（二十六）职能转变</w:t>
      </w:r>
    </w:p>
    <w:p w14:paraId="176979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1.大力推进质量提升。加强全面质量管理和全县质量基础设施体系建设，完善质量激励制度，推进品牌建设。加快建立企业产品质量安全事故强制报告制度及经营者首问和赔偿先付制度，创新第三方质量评价，强化生产经营者主体责任，推广先进的质量管理办法。全面实施企业产品与服务标准自我声明公开和监督制度，培育和发展技术先进的团体标准，对标国际提高标准整体水平，以标准化促进质量强县建设。</w:t>
      </w:r>
    </w:p>
    <w:p w14:paraId="78B4CDE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2.深入推进简政放权。深化“放管服”改革，推进商事制度改革，改革企业名称核准、市场主体退出等制度，深化“证照分离”改革，推动“照后减证”，压缩企业开办时间。加快检验检测机构市场化社会化改革。进一步减少评比达标、认定奖励、示范创建等活动，减少行政审批事项，大幅压减工业产品生产许可证，促进优化营商环境。</w:t>
      </w:r>
    </w:p>
    <w:p w14:paraId="07ABA66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3.严守安全监管底线。遵循“最严谨的标准、最严格的监管、最严厉的处罚、最严肃的问责”要求，依法加强食品安全、工业产品质量安全、特种设备安全监管，强化现场检查，严惩违法违规行为，有效防范系统性、源发性、区域性风险，让人民群众买得放心、用得放心、吃得放心。</w:t>
      </w:r>
    </w:p>
    <w:p w14:paraId="26E9AC8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4.加强事中事后监管。加快清理废除妨碍全县统一市场和公平竞争的各种规定和做法，加强反垄断、反不正当竞争统一执法。强化依据标准监管，强化风险监管，全面推行“双随机、一公开”和“互联网+监管”，加快推进监管信息共享，构建以信息公示为手段、以信用监管为核心的新型市场监管体系。</w:t>
      </w:r>
    </w:p>
    <w:p w14:paraId="53F0249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5.提高服务水平。加快整合消费投诉、质量监督举报、食品药品投诉、知识产权投诉、价格投诉举报专线。推进市场主体准入到退出全过程便利化，主动服务新技术新产业新业态新模式发展，运用大数据加强对市场主体服务，积极服务个体工商户、私营企业和办事群众，促进大众创业，万众创新。</w:t>
      </w:r>
    </w:p>
    <w:p w14:paraId="40FD60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p>
    <w:p w14:paraId="179C11DD">
      <w:pPr>
        <w:autoSpaceDE w:val="0"/>
        <w:autoSpaceDN w:val="0"/>
        <w:adjustRightInd w:val="0"/>
        <w:spacing w:line="500" w:lineRule="exact"/>
        <w:ind w:firstLine="703" w:firstLineChars="25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二、机构设置及决算单位构成</w:t>
      </w:r>
    </w:p>
    <w:p w14:paraId="589C0B5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（一）内设机构设置。</w:t>
      </w:r>
      <w:r>
        <w:rPr>
          <w:rFonts w:hint="eastAsia" w:ascii="仿宋_GB2312" w:hAnsi="仿宋_GB2312" w:eastAsia="仿宋_GB2312" w:cs="仿宋_GB2312"/>
          <w:color w:val="000000"/>
          <w:kern w:val="0"/>
          <w:sz w:val="28"/>
          <w:szCs w:val="28"/>
          <w:lang w:val="en-US" w:eastAsia="zh-CN"/>
        </w:rPr>
        <w:t>新田县市场监督管理局</w:t>
      </w:r>
      <w:r>
        <w:rPr>
          <w:rFonts w:hint="eastAsia" w:ascii="仿宋_GB2312" w:hAnsi="仿宋_GB2312" w:eastAsia="仿宋_GB2312" w:cs="仿宋_GB2312"/>
          <w:color w:val="000000"/>
          <w:kern w:val="0"/>
          <w:sz w:val="28"/>
          <w:szCs w:val="28"/>
        </w:rPr>
        <w:t>内设机构包括：办公室（信访股、综合规划股）、财务股、政策法规股（执法督查股）、行政审批股（登记注册股）、信用监督管理股、价格监督检查和反不正当竞争稽查股（反垄断股</w:t>
      </w:r>
      <w:r>
        <w:rPr>
          <w:rFonts w:hint="eastAsia" w:ascii="仿宋_GB2312" w:hAnsi="仿宋_GB2312" w:eastAsia="仿宋_GB2312" w:cs="仿宋_GB2312"/>
          <w:color w:val="000000"/>
          <w:kern w:val="0"/>
          <w:sz w:val="28"/>
          <w:szCs w:val="28"/>
          <w:lang w:val="zh-CN"/>
        </w:rPr>
        <w:t>&lt;</w:t>
      </w:r>
      <w:r>
        <w:rPr>
          <w:rFonts w:hint="eastAsia" w:ascii="仿宋_GB2312" w:hAnsi="仿宋_GB2312" w:eastAsia="仿宋_GB2312" w:cs="仿宋_GB2312"/>
          <w:color w:val="000000"/>
          <w:kern w:val="0"/>
          <w:sz w:val="28"/>
          <w:szCs w:val="28"/>
        </w:rPr>
        <w:t>规范直销与打击传销办公室</w:t>
      </w:r>
      <w:r>
        <w:rPr>
          <w:rFonts w:hint="eastAsia" w:ascii="仿宋_GB2312" w:hAnsi="仿宋_GB2312" w:eastAsia="仿宋_GB2312" w:cs="仿宋_GB2312"/>
          <w:color w:val="000000"/>
          <w:kern w:val="0"/>
          <w:sz w:val="28"/>
          <w:szCs w:val="28"/>
          <w:lang w:val="zh-CN"/>
        </w:rPr>
        <w:t>&gt;</w:t>
      </w:r>
      <w:r>
        <w:rPr>
          <w:rFonts w:hint="eastAsia" w:ascii="仿宋_GB2312" w:hAnsi="仿宋_GB2312" w:eastAsia="仿宋_GB2312" w:cs="仿宋_GB2312"/>
          <w:color w:val="000000"/>
          <w:kern w:val="0"/>
          <w:sz w:val="28"/>
          <w:szCs w:val="28"/>
        </w:rPr>
        <w:t>、广告监督管理股）、计量和认证监督管理股（认证监督管理股、认可与检验检测中心）、特种设备安全监察股、餐饮服务食品</w:t>
      </w:r>
      <w:bookmarkStart w:id="2" w:name="OLE_LINK6"/>
      <w:r>
        <w:rPr>
          <w:rFonts w:hint="eastAsia" w:ascii="仿宋_GB2312" w:hAnsi="仿宋_GB2312" w:eastAsia="仿宋_GB2312" w:cs="仿宋_GB2312"/>
          <w:color w:val="000000"/>
          <w:kern w:val="0"/>
          <w:sz w:val="28"/>
          <w:szCs w:val="28"/>
        </w:rPr>
        <w:t>安全监督管理</w:t>
      </w:r>
      <w:bookmarkEnd w:id="2"/>
      <w:r>
        <w:rPr>
          <w:rFonts w:hint="eastAsia" w:ascii="仿宋_GB2312" w:hAnsi="仿宋_GB2312" w:eastAsia="仿宋_GB2312" w:cs="仿宋_GB2312"/>
          <w:color w:val="000000"/>
          <w:kern w:val="0"/>
          <w:sz w:val="28"/>
          <w:szCs w:val="28"/>
        </w:rPr>
        <w:t>股、食品安全监督管理股（食品生产安全监督管理股、食品流通安全监督管理股、特殊食品安全监督管理股、盐务监督管理股）、食品药品安全协调股（应急管理股，加挂县食安委办公室牌子）、消费者权益保护股（网络交易监督管理股、12315投诉举报办公室，加挂县消委办公室牌子）、产品质量安全监督管理股（质量发展股、标准化股）、药品和医疗器械监督管理股（化妆品监督管理股）、食品药品医疗器械稽查股、知识产权监督管理股、非公有制经济组织党建指导股、人事股（机关党建办、离退休人员管理服务股）</w:t>
      </w:r>
      <w:r>
        <w:rPr>
          <w:rFonts w:hint="eastAsia" w:ascii="仿宋_GB2312" w:hAnsi="仿宋_GB2312" w:eastAsia="仿宋_GB2312" w:cs="仿宋_GB2312"/>
          <w:color w:val="000000"/>
          <w:kern w:val="0"/>
          <w:sz w:val="28"/>
          <w:szCs w:val="28"/>
          <w:lang w:eastAsia="zh-CN"/>
        </w:rPr>
        <w:t>。</w:t>
      </w:r>
    </w:p>
    <w:p w14:paraId="72FB94F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（二）决算单位构成。</w:t>
      </w:r>
      <w:r>
        <w:rPr>
          <w:rFonts w:hint="eastAsia" w:ascii="仿宋_GB2312" w:hAnsi="仿宋_GB2312" w:eastAsia="仿宋_GB2312" w:cs="仿宋_GB2312"/>
          <w:color w:val="000000"/>
          <w:kern w:val="0"/>
          <w:sz w:val="28"/>
          <w:szCs w:val="28"/>
          <w:lang w:val="en-US" w:eastAsia="zh-CN"/>
        </w:rPr>
        <w:t>新田县市场监督管理局</w:t>
      </w:r>
      <w:r>
        <w:rPr>
          <w:rFonts w:hint="eastAsia" w:ascii="仿宋_GB2312" w:hAnsi="仿宋_GB2312" w:eastAsia="仿宋_GB2312" w:cs="仿宋_GB2312"/>
          <w:color w:val="000000"/>
          <w:kern w:val="0"/>
          <w:sz w:val="28"/>
          <w:szCs w:val="28"/>
          <w:lang w:eastAsia="zh-CN"/>
        </w:rPr>
        <w:t>202</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年部门决算汇总公开单位构成包括：</w:t>
      </w:r>
      <w:r>
        <w:rPr>
          <w:rFonts w:hint="eastAsia" w:ascii="仿宋_GB2312" w:hAnsi="仿宋_GB2312" w:eastAsia="仿宋_GB2312" w:cs="仿宋_GB2312"/>
          <w:color w:val="000000"/>
          <w:kern w:val="0"/>
          <w:sz w:val="28"/>
          <w:szCs w:val="28"/>
          <w:lang w:val="en-US" w:eastAsia="zh-CN"/>
        </w:rPr>
        <w:t>新田县市场监督管理局</w:t>
      </w:r>
      <w:r>
        <w:rPr>
          <w:rFonts w:hint="eastAsia" w:ascii="仿宋_GB2312" w:hAnsi="仿宋_GB2312" w:eastAsia="仿宋_GB2312" w:cs="仿宋_GB2312"/>
          <w:color w:val="000000"/>
          <w:kern w:val="0"/>
          <w:sz w:val="28"/>
          <w:szCs w:val="28"/>
        </w:rPr>
        <w:t>本级</w:t>
      </w:r>
      <w:r>
        <w:rPr>
          <w:rFonts w:hint="eastAsia" w:ascii="仿宋_GB2312" w:hAnsi="仿宋_GB2312" w:eastAsia="仿宋_GB2312" w:cs="仿宋_GB2312"/>
          <w:color w:val="000000"/>
          <w:kern w:val="0"/>
          <w:sz w:val="28"/>
          <w:szCs w:val="28"/>
          <w:lang w:eastAsia="zh-CN"/>
        </w:rPr>
        <w:t>。</w:t>
      </w:r>
    </w:p>
    <w:p w14:paraId="25E055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p>
    <w:p w14:paraId="7934E30B">
      <w:pPr>
        <w:ind w:firstLine="2520" w:firstLineChars="350"/>
        <w:jc w:val="left"/>
        <w:rPr>
          <w:sz w:val="72"/>
          <w:szCs w:val="72"/>
        </w:rPr>
      </w:pPr>
    </w:p>
    <w:p w14:paraId="74372487">
      <w:pPr>
        <w:pStyle w:val="2"/>
        <w:rPr>
          <w:sz w:val="72"/>
          <w:szCs w:val="72"/>
        </w:rPr>
      </w:pPr>
    </w:p>
    <w:p w14:paraId="6F497F12">
      <w:pPr>
        <w:pStyle w:val="2"/>
        <w:rPr>
          <w:sz w:val="72"/>
          <w:szCs w:val="72"/>
        </w:rPr>
      </w:pPr>
    </w:p>
    <w:p w14:paraId="4E722411">
      <w:pPr>
        <w:pStyle w:val="2"/>
        <w:rPr>
          <w:sz w:val="72"/>
          <w:szCs w:val="72"/>
        </w:rPr>
      </w:pPr>
    </w:p>
    <w:p w14:paraId="4973248B">
      <w:pPr>
        <w:pStyle w:val="2"/>
        <w:rPr>
          <w:sz w:val="72"/>
          <w:szCs w:val="72"/>
        </w:rPr>
      </w:pPr>
    </w:p>
    <w:p w14:paraId="1CA058A0">
      <w:pPr>
        <w:pStyle w:val="2"/>
        <w:tabs>
          <w:tab w:val="left" w:pos="13887"/>
        </w:tabs>
        <w:ind w:left="0" w:leftChars="0" w:firstLine="0" w:firstLineChars="0"/>
        <w:jc w:val="both"/>
        <w:rPr>
          <w:rFonts w:hint="eastAsia" w:eastAsiaTheme="minorEastAsia"/>
          <w:sz w:val="72"/>
          <w:szCs w:val="72"/>
          <w:lang w:eastAsia="zh-CN"/>
        </w:rPr>
      </w:pPr>
    </w:p>
    <w:p w14:paraId="31BB9DE1">
      <w:pPr>
        <w:pStyle w:val="2"/>
        <w:tabs>
          <w:tab w:val="left" w:pos="13887"/>
        </w:tabs>
        <w:ind w:left="0" w:leftChars="0" w:firstLine="0" w:firstLineChars="0"/>
        <w:jc w:val="both"/>
        <w:rPr>
          <w:rFonts w:hint="eastAsia" w:eastAsiaTheme="minorEastAsia"/>
          <w:sz w:val="72"/>
          <w:szCs w:val="72"/>
          <w:lang w:eastAsia="zh-CN"/>
        </w:rPr>
      </w:pPr>
    </w:p>
    <w:tbl>
      <w:tblPr>
        <w:tblStyle w:val="7"/>
        <w:tblW w:w="15737" w:type="dxa"/>
        <w:tblInd w:w="317" w:type="dxa"/>
        <w:tblLayout w:type="fixed"/>
        <w:tblCellMar>
          <w:top w:w="0" w:type="dxa"/>
          <w:left w:w="0" w:type="dxa"/>
          <w:bottom w:w="0" w:type="dxa"/>
          <w:right w:w="0" w:type="dxa"/>
        </w:tblCellMar>
      </w:tblPr>
      <w:tblGrid>
        <w:gridCol w:w="255"/>
        <w:gridCol w:w="545"/>
        <w:gridCol w:w="108"/>
        <w:gridCol w:w="1945"/>
        <w:gridCol w:w="464"/>
        <w:gridCol w:w="1273"/>
        <w:gridCol w:w="323"/>
        <w:gridCol w:w="1414"/>
        <w:gridCol w:w="542"/>
        <w:gridCol w:w="1195"/>
        <w:gridCol w:w="425"/>
        <w:gridCol w:w="1312"/>
        <w:gridCol w:w="224"/>
        <w:gridCol w:w="1513"/>
        <w:gridCol w:w="215"/>
        <w:gridCol w:w="1522"/>
        <w:gridCol w:w="686"/>
        <w:gridCol w:w="1668"/>
        <w:gridCol w:w="108"/>
      </w:tblGrid>
      <w:tr w14:paraId="266BDBDD">
        <w:tblPrEx>
          <w:tblCellMar>
            <w:top w:w="0" w:type="dxa"/>
            <w:left w:w="0" w:type="dxa"/>
            <w:bottom w:w="0" w:type="dxa"/>
            <w:right w:w="0" w:type="dxa"/>
          </w:tblCellMar>
        </w:tblPrEx>
        <w:trPr>
          <w:gridAfter w:val="1"/>
          <w:wAfter w:w="108" w:type="dxa"/>
          <w:trHeight w:val="510" w:hRule="atLeast"/>
        </w:trPr>
        <w:tc>
          <w:tcPr>
            <w:tcW w:w="1562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25"/>
              <w:gridCol w:w="885"/>
              <w:gridCol w:w="1860"/>
              <w:gridCol w:w="4650"/>
              <w:gridCol w:w="1046"/>
              <w:gridCol w:w="394"/>
              <w:gridCol w:w="1620"/>
              <w:gridCol w:w="316"/>
            </w:tblGrid>
            <w:tr w14:paraId="1AF8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546" w:type="pct"/>
                  <w:tcBorders>
                    <w:top w:val="nil"/>
                    <w:left w:val="nil"/>
                    <w:bottom w:val="nil"/>
                    <w:right w:val="nil"/>
                  </w:tcBorders>
                  <w:shd w:val="clear" w:color="auto" w:fill="auto"/>
                  <w:noWrap/>
                  <w:vAlign w:val="center"/>
                </w:tcPr>
                <w:p w14:paraId="61E72D2D">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83" w:type="pct"/>
                  <w:tcBorders>
                    <w:top w:val="nil"/>
                    <w:left w:val="nil"/>
                    <w:bottom w:val="nil"/>
                    <w:right w:val="nil"/>
                  </w:tcBorders>
                  <w:shd w:val="clear" w:color="auto" w:fill="auto"/>
                  <w:noWrap/>
                  <w:vAlign w:val="center"/>
                </w:tcPr>
                <w:p w14:paraId="0106BF97">
                  <w:pPr>
                    <w:jc w:val="right"/>
                    <w:rPr>
                      <w:rFonts w:hint="eastAsia" w:ascii="宋体" w:hAnsi="宋体" w:eastAsia="宋体" w:cs="宋体"/>
                      <w:i w:val="0"/>
                      <w:color w:val="000000"/>
                      <w:sz w:val="24"/>
                      <w:szCs w:val="24"/>
                      <w:u w:val="none"/>
                    </w:rPr>
                  </w:pPr>
                </w:p>
              </w:tc>
              <w:tc>
                <w:tcPr>
                  <w:tcW w:w="596" w:type="pct"/>
                  <w:tcBorders>
                    <w:top w:val="nil"/>
                    <w:left w:val="nil"/>
                    <w:bottom w:val="nil"/>
                    <w:right w:val="nil"/>
                  </w:tcBorders>
                  <w:shd w:val="clear" w:color="auto" w:fill="auto"/>
                  <w:noWrap/>
                  <w:vAlign w:val="center"/>
                </w:tcPr>
                <w:p w14:paraId="4561A1E0">
                  <w:pPr>
                    <w:jc w:val="right"/>
                    <w:rPr>
                      <w:rFonts w:hint="eastAsia" w:ascii="宋体" w:hAnsi="宋体" w:eastAsia="宋体" w:cs="宋体"/>
                      <w:i w:val="0"/>
                      <w:color w:val="000000"/>
                      <w:sz w:val="24"/>
                      <w:szCs w:val="24"/>
                      <w:u w:val="none"/>
                    </w:rPr>
                  </w:pPr>
                </w:p>
              </w:tc>
              <w:tc>
                <w:tcPr>
                  <w:tcW w:w="1490" w:type="pct"/>
                  <w:tcBorders>
                    <w:top w:val="nil"/>
                    <w:left w:val="nil"/>
                    <w:bottom w:val="nil"/>
                    <w:right w:val="nil"/>
                  </w:tcBorders>
                  <w:shd w:val="clear" w:color="auto" w:fill="auto"/>
                  <w:noWrap/>
                  <w:vAlign w:val="center"/>
                </w:tcPr>
                <w:p w14:paraId="184FE090">
                  <w:pPr>
                    <w:jc w:val="right"/>
                    <w:rPr>
                      <w:rFonts w:hint="eastAsia" w:ascii="宋体" w:hAnsi="宋体" w:eastAsia="宋体" w:cs="宋体"/>
                      <w:i w:val="0"/>
                      <w:color w:val="000000"/>
                      <w:sz w:val="24"/>
                      <w:szCs w:val="24"/>
                      <w:u w:val="none"/>
                    </w:rPr>
                  </w:pPr>
                </w:p>
              </w:tc>
              <w:tc>
                <w:tcPr>
                  <w:tcW w:w="335" w:type="pct"/>
                  <w:tcBorders>
                    <w:top w:val="nil"/>
                    <w:left w:val="nil"/>
                    <w:bottom w:val="nil"/>
                    <w:right w:val="nil"/>
                  </w:tcBorders>
                  <w:shd w:val="clear" w:color="auto" w:fill="auto"/>
                  <w:noWrap/>
                  <w:vAlign w:val="center"/>
                </w:tcPr>
                <w:p w14:paraId="1C1ED963">
                  <w:pPr>
                    <w:jc w:val="right"/>
                    <w:rPr>
                      <w:rFonts w:hint="eastAsia" w:ascii="宋体" w:hAnsi="宋体" w:eastAsia="宋体" w:cs="宋体"/>
                      <w:i w:val="0"/>
                      <w:color w:val="000000"/>
                      <w:sz w:val="24"/>
                      <w:szCs w:val="24"/>
                      <w:u w:val="none"/>
                    </w:rPr>
                  </w:pPr>
                </w:p>
              </w:tc>
              <w:tc>
                <w:tcPr>
                  <w:tcW w:w="746" w:type="pct"/>
                  <w:gridSpan w:val="3"/>
                  <w:tcBorders>
                    <w:top w:val="nil"/>
                    <w:left w:val="nil"/>
                    <w:bottom w:val="nil"/>
                    <w:right w:val="nil"/>
                  </w:tcBorders>
                  <w:shd w:val="clear" w:color="auto" w:fill="auto"/>
                  <w:noWrap/>
                  <w:vAlign w:val="center"/>
                </w:tcPr>
                <w:p w14:paraId="599E26B4">
                  <w:pPr>
                    <w:jc w:val="right"/>
                    <w:rPr>
                      <w:rFonts w:hint="eastAsia" w:ascii="黑体" w:hAnsi="宋体" w:eastAsia="黑体" w:cs="黑体"/>
                      <w:i w:val="0"/>
                      <w:color w:val="000000"/>
                      <w:sz w:val="24"/>
                      <w:szCs w:val="24"/>
                      <w:u w:val="none"/>
                    </w:rPr>
                  </w:pPr>
                </w:p>
              </w:tc>
            </w:tr>
            <w:tr w14:paraId="6721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14:paraId="781707D0">
                  <w:pPr>
                    <w:keepNext w:val="0"/>
                    <w:keepLines w:val="0"/>
                    <w:widowControl/>
                    <w:suppressLineNumbers w:val="0"/>
                    <w:tabs>
                      <w:tab w:val="left" w:pos="3457"/>
                      <w:tab w:val="center" w:pos="7750"/>
                    </w:tabs>
                    <w:jc w:val="left"/>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ab/>
                  </w:r>
                  <w:r>
                    <w:rPr>
                      <w:rFonts w:hint="eastAsia" w:ascii="华文中宋" w:hAnsi="华文中宋" w:eastAsia="华文中宋" w:cs="华文中宋"/>
                      <w:i w:val="0"/>
                      <w:color w:val="000000"/>
                      <w:kern w:val="0"/>
                      <w:sz w:val="32"/>
                      <w:szCs w:val="32"/>
                      <w:u w:val="none"/>
                      <w:lang w:val="en-US" w:eastAsia="zh-CN" w:bidi="ar"/>
                    </w:rPr>
                    <w:tab/>
                  </w: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320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546" w:type="pct"/>
                  <w:tcBorders>
                    <w:top w:val="nil"/>
                    <w:left w:val="nil"/>
                    <w:bottom w:val="nil"/>
                    <w:right w:val="nil"/>
                  </w:tcBorders>
                  <w:shd w:val="clear" w:color="auto" w:fill="FFFFFF"/>
                  <w:noWrap/>
                  <w:vAlign w:val="center"/>
                </w:tcPr>
                <w:p w14:paraId="19D3EAE9">
                  <w:pPr>
                    <w:jc w:val="right"/>
                    <w:rPr>
                      <w:rFonts w:hint="eastAsia" w:ascii="宋体" w:hAnsi="宋体" w:eastAsia="宋体" w:cs="宋体"/>
                      <w:i w:val="0"/>
                      <w:color w:val="000000"/>
                      <w:sz w:val="24"/>
                      <w:szCs w:val="24"/>
                      <w:u w:val="none"/>
                    </w:rPr>
                  </w:pPr>
                </w:p>
              </w:tc>
              <w:tc>
                <w:tcPr>
                  <w:tcW w:w="283" w:type="pct"/>
                  <w:tcBorders>
                    <w:top w:val="nil"/>
                    <w:left w:val="nil"/>
                    <w:bottom w:val="nil"/>
                    <w:right w:val="nil"/>
                  </w:tcBorders>
                  <w:shd w:val="clear" w:color="auto" w:fill="FFFFFF"/>
                  <w:noWrap/>
                  <w:vAlign w:val="center"/>
                </w:tcPr>
                <w:p w14:paraId="6595C3EB">
                  <w:pPr>
                    <w:jc w:val="right"/>
                    <w:rPr>
                      <w:rFonts w:hint="eastAsia" w:ascii="宋体" w:hAnsi="宋体" w:eastAsia="宋体" w:cs="宋体"/>
                      <w:i w:val="0"/>
                      <w:color w:val="000000"/>
                      <w:sz w:val="24"/>
                      <w:szCs w:val="24"/>
                      <w:u w:val="none"/>
                    </w:rPr>
                  </w:pPr>
                </w:p>
              </w:tc>
              <w:tc>
                <w:tcPr>
                  <w:tcW w:w="596" w:type="pct"/>
                  <w:tcBorders>
                    <w:top w:val="nil"/>
                    <w:left w:val="nil"/>
                    <w:bottom w:val="nil"/>
                    <w:right w:val="nil"/>
                  </w:tcBorders>
                  <w:shd w:val="clear" w:color="auto" w:fill="FFFFFF"/>
                  <w:noWrap/>
                  <w:vAlign w:val="center"/>
                </w:tcPr>
                <w:p w14:paraId="2AFC076F">
                  <w:pPr>
                    <w:jc w:val="right"/>
                    <w:rPr>
                      <w:rFonts w:hint="eastAsia" w:ascii="宋体" w:hAnsi="宋体" w:eastAsia="宋体" w:cs="宋体"/>
                      <w:i w:val="0"/>
                      <w:color w:val="000000"/>
                      <w:sz w:val="24"/>
                      <w:szCs w:val="24"/>
                      <w:u w:val="none"/>
                    </w:rPr>
                  </w:pPr>
                </w:p>
              </w:tc>
              <w:tc>
                <w:tcPr>
                  <w:tcW w:w="1490" w:type="pct"/>
                  <w:tcBorders>
                    <w:top w:val="nil"/>
                    <w:left w:val="nil"/>
                    <w:bottom w:val="nil"/>
                    <w:right w:val="nil"/>
                  </w:tcBorders>
                  <w:shd w:val="clear" w:color="auto" w:fill="FFFFFF"/>
                  <w:noWrap/>
                  <w:vAlign w:val="center"/>
                </w:tcPr>
                <w:p w14:paraId="3D9D1132">
                  <w:pPr>
                    <w:jc w:val="right"/>
                    <w:rPr>
                      <w:rFonts w:hint="eastAsia" w:ascii="宋体" w:hAnsi="宋体" w:eastAsia="宋体" w:cs="宋体"/>
                      <w:i w:val="0"/>
                      <w:color w:val="000000"/>
                      <w:sz w:val="24"/>
                      <w:szCs w:val="24"/>
                      <w:u w:val="none"/>
                    </w:rPr>
                  </w:pPr>
                </w:p>
              </w:tc>
              <w:tc>
                <w:tcPr>
                  <w:tcW w:w="335" w:type="pct"/>
                  <w:tcBorders>
                    <w:top w:val="nil"/>
                    <w:left w:val="nil"/>
                    <w:bottom w:val="nil"/>
                    <w:right w:val="nil"/>
                  </w:tcBorders>
                  <w:shd w:val="clear" w:color="auto" w:fill="FFFFFF"/>
                  <w:noWrap/>
                  <w:vAlign w:val="center"/>
                </w:tcPr>
                <w:p w14:paraId="6AAA9621">
                  <w:pPr>
                    <w:jc w:val="right"/>
                    <w:rPr>
                      <w:rFonts w:hint="eastAsia" w:ascii="宋体" w:hAnsi="宋体" w:eastAsia="宋体" w:cs="宋体"/>
                      <w:i w:val="0"/>
                      <w:color w:val="000000"/>
                      <w:sz w:val="24"/>
                      <w:szCs w:val="24"/>
                      <w:u w:val="none"/>
                    </w:rPr>
                  </w:pPr>
                </w:p>
              </w:tc>
              <w:tc>
                <w:tcPr>
                  <w:tcW w:w="746" w:type="pct"/>
                  <w:gridSpan w:val="3"/>
                  <w:tcBorders>
                    <w:top w:val="nil"/>
                    <w:left w:val="nil"/>
                    <w:bottom w:val="nil"/>
                    <w:right w:val="nil"/>
                  </w:tcBorders>
                  <w:shd w:val="clear" w:color="auto" w:fill="FFFFFF"/>
                  <w:noWrap/>
                  <w:vAlign w:val="center"/>
                </w:tcPr>
                <w:p w14:paraId="73C04E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7DA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546" w:type="pct"/>
                  <w:tcBorders>
                    <w:top w:val="nil"/>
                    <w:left w:val="nil"/>
                    <w:bottom w:val="nil"/>
                    <w:right w:val="nil"/>
                  </w:tcBorders>
                  <w:shd w:val="clear" w:color="auto" w:fill="FFFFFF"/>
                  <w:noWrap/>
                  <w:vAlign w:val="center"/>
                </w:tcPr>
                <w:p w14:paraId="445C87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p>
              </w:tc>
              <w:tc>
                <w:tcPr>
                  <w:tcW w:w="283" w:type="pct"/>
                  <w:tcBorders>
                    <w:top w:val="nil"/>
                    <w:left w:val="nil"/>
                    <w:bottom w:val="nil"/>
                    <w:right w:val="nil"/>
                  </w:tcBorders>
                  <w:shd w:val="clear" w:color="auto" w:fill="FFFFFF"/>
                  <w:noWrap/>
                  <w:vAlign w:val="center"/>
                </w:tcPr>
                <w:p w14:paraId="6324DED1">
                  <w:pPr>
                    <w:jc w:val="right"/>
                    <w:rPr>
                      <w:rFonts w:hint="eastAsia" w:ascii="宋体" w:hAnsi="宋体" w:eastAsia="宋体" w:cs="宋体"/>
                      <w:i w:val="0"/>
                      <w:color w:val="000000"/>
                      <w:sz w:val="24"/>
                      <w:szCs w:val="24"/>
                      <w:u w:val="none"/>
                    </w:rPr>
                  </w:pPr>
                </w:p>
              </w:tc>
              <w:tc>
                <w:tcPr>
                  <w:tcW w:w="596" w:type="pct"/>
                  <w:tcBorders>
                    <w:top w:val="nil"/>
                    <w:left w:val="nil"/>
                    <w:bottom w:val="nil"/>
                    <w:right w:val="nil"/>
                  </w:tcBorders>
                  <w:shd w:val="clear" w:color="auto" w:fill="FFFFFF"/>
                  <w:noWrap/>
                  <w:vAlign w:val="center"/>
                </w:tcPr>
                <w:p w14:paraId="36B185D6">
                  <w:pPr>
                    <w:jc w:val="right"/>
                    <w:rPr>
                      <w:rFonts w:hint="eastAsia" w:ascii="宋体" w:hAnsi="宋体" w:eastAsia="宋体" w:cs="宋体"/>
                      <w:i w:val="0"/>
                      <w:color w:val="000000"/>
                      <w:sz w:val="24"/>
                      <w:szCs w:val="24"/>
                      <w:u w:val="none"/>
                    </w:rPr>
                  </w:pPr>
                </w:p>
              </w:tc>
              <w:tc>
                <w:tcPr>
                  <w:tcW w:w="1490" w:type="pct"/>
                  <w:tcBorders>
                    <w:top w:val="nil"/>
                    <w:left w:val="nil"/>
                    <w:bottom w:val="nil"/>
                    <w:right w:val="nil"/>
                  </w:tcBorders>
                  <w:shd w:val="clear" w:color="auto" w:fill="FFFFFF"/>
                  <w:noWrap/>
                  <w:vAlign w:val="center"/>
                </w:tcPr>
                <w:p w14:paraId="48E59459">
                  <w:pPr>
                    <w:jc w:val="right"/>
                    <w:rPr>
                      <w:rFonts w:hint="eastAsia" w:ascii="宋体" w:hAnsi="宋体" w:eastAsia="宋体" w:cs="宋体"/>
                      <w:i w:val="0"/>
                      <w:color w:val="000000"/>
                      <w:sz w:val="24"/>
                      <w:szCs w:val="24"/>
                      <w:u w:val="none"/>
                    </w:rPr>
                  </w:pPr>
                </w:p>
              </w:tc>
              <w:tc>
                <w:tcPr>
                  <w:tcW w:w="335" w:type="pct"/>
                  <w:tcBorders>
                    <w:top w:val="nil"/>
                    <w:left w:val="nil"/>
                    <w:bottom w:val="nil"/>
                    <w:right w:val="nil"/>
                  </w:tcBorders>
                  <w:shd w:val="clear" w:color="auto" w:fill="FFFFFF"/>
                  <w:noWrap/>
                  <w:vAlign w:val="center"/>
                </w:tcPr>
                <w:p w14:paraId="7E19CABD">
                  <w:pPr>
                    <w:jc w:val="right"/>
                    <w:rPr>
                      <w:rFonts w:hint="eastAsia" w:ascii="宋体" w:hAnsi="宋体" w:eastAsia="宋体" w:cs="宋体"/>
                      <w:i w:val="0"/>
                      <w:color w:val="000000"/>
                      <w:sz w:val="24"/>
                      <w:szCs w:val="24"/>
                      <w:u w:val="none"/>
                    </w:rPr>
                  </w:pPr>
                </w:p>
              </w:tc>
              <w:tc>
                <w:tcPr>
                  <w:tcW w:w="746" w:type="pct"/>
                  <w:gridSpan w:val="3"/>
                  <w:tcBorders>
                    <w:top w:val="nil"/>
                    <w:left w:val="nil"/>
                    <w:bottom w:val="nil"/>
                    <w:right w:val="nil"/>
                  </w:tcBorders>
                  <w:shd w:val="clear" w:color="auto" w:fill="FFFFFF"/>
                  <w:noWrap/>
                  <w:vAlign w:val="center"/>
                </w:tcPr>
                <w:p w14:paraId="19FB890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A2C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242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941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47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478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589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545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46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68D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F7F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E7D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74A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418B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064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B595A">
                  <w:pPr>
                    <w:jc w:val="center"/>
                    <w:rPr>
                      <w:rFonts w:hint="eastAsia" w:ascii="宋体" w:hAnsi="宋体" w:eastAsia="宋体" w:cs="宋体"/>
                      <w:i w:val="0"/>
                      <w:color w:val="000000"/>
                      <w:sz w:val="24"/>
                      <w:szCs w:val="24"/>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82F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94D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D256">
                  <w:pPr>
                    <w:jc w:val="center"/>
                    <w:rPr>
                      <w:rFonts w:hint="eastAsia" w:ascii="宋体" w:hAnsi="宋体" w:eastAsia="宋体" w:cs="宋体"/>
                      <w:i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56D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24E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EB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57B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7B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2,100.91</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E08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A0C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92C5">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1860.91</w:t>
                  </w:r>
                </w:p>
              </w:tc>
            </w:tr>
            <w:tr w14:paraId="6463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77C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0BD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C8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756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10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03EE">
                  <w:pPr>
                    <w:jc w:val="center"/>
                    <w:rPr>
                      <w:rFonts w:hint="eastAsia" w:ascii="宋体" w:hAnsi="宋体" w:eastAsia="宋体" w:cs="宋体"/>
                      <w:i w:val="0"/>
                      <w:color w:val="000000"/>
                      <w:sz w:val="22"/>
                      <w:szCs w:val="22"/>
                      <w:u w:val="none"/>
                    </w:rPr>
                  </w:pPr>
                </w:p>
              </w:tc>
            </w:tr>
            <w:tr w14:paraId="367C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6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EC2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E1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A70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29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48AD">
                  <w:pPr>
                    <w:jc w:val="center"/>
                    <w:rPr>
                      <w:rFonts w:hint="eastAsia" w:ascii="宋体" w:hAnsi="宋体" w:eastAsia="宋体" w:cs="宋体"/>
                      <w:i w:val="0"/>
                      <w:color w:val="000000"/>
                      <w:sz w:val="22"/>
                      <w:szCs w:val="22"/>
                      <w:u w:val="none"/>
                    </w:rPr>
                  </w:pPr>
                </w:p>
              </w:tc>
            </w:tr>
            <w:tr w14:paraId="2E0C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C6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68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00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FA9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77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FD31">
                  <w:pPr>
                    <w:jc w:val="center"/>
                    <w:rPr>
                      <w:rFonts w:hint="eastAsia" w:ascii="宋体" w:hAnsi="宋体" w:eastAsia="宋体" w:cs="宋体"/>
                      <w:i w:val="0"/>
                      <w:color w:val="000000"/>
                      <w:sz w:val="22"/>
                      <w:szCs w:val="22"/>
                      <w:u w:val="none"/>
                    </w:rPr>
                  </w:pPr>
                </w:p>
              </w:tc>
            </w:tr>
            <w:tr w14:paraId="321D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9D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66F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13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28B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847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15FD">
                  <w:pPr>
                    <w:jc w:val="center"/>
                    <w:rPr>
                      <w:rFonts w:hint="eastAsia" w:ascii="宋体" w:hAnsi="宋体" w:eastAsia="宋体" w:cs="宋体"/>
                      <w:i w:val="0"/>
                      <w:color w:val="000000"/>
                      <w:sz w:val="22"/>
                      <w:szCs w:val="22"/>
                      <w:u w:val="none"/>
                    </w:rPr>
                  </w:pPr>
                </w:p>
              </w:tc>
            </w:tr>
            <w:tr w14:paraId="1B66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402"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11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18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50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5C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6A2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AB9F">
                  <w:pPr>
                    <w:jc w:val="center"/>
                    <w:rPr>
                      <w:rFonts w:hint="eastAsia" w:ascii="宋体" w:hAnsi="宋体" w:eastAsia="宋体" w:cs="宋体"/>
                      <w:i w:val="0"/>
                      <w:color w:val="000000"/>
                      <w:sz w:val="22"/>
                      <w:szCs w:val="22"/>
                      <w:u w:val="none"/>
                    </w:rPr>
                  </w:pPr>
                </w:p>
              </w:tc>
            </w:tr>
            <w:tr w14:paraId="4B9A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05E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E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55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59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十二、农林水支出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F52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DE3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240</w:t>
                  </w:r>
                  <w:r>
                    <w:rPr>
                      <w:rFonts w:hint="eastAsia" w:ascii="宋体" w:hAnsi="宋体" w:eastAsia="宋体" w:cs="宋体"/>
                      <w:i w:val="0"/>
                      <w:color w:val="000000"/>
                      <w:sz w:val="22"/>
                      <w:szCs w:val="22"/>
                      <w:u w:val="none"/>
                      <w:lang w:val="en-US" w:eastAsia="zh-CN"/>
                    </w:rPr>
                    <w:t>.00</w:t>
                  </w:r>
                </w:p>
              </w:tc>
            </w:tr>
            <w:tr w14:paraId="73ED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FFC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E78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9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7AE5">
                  <w:pPr>
                    <w:jc w:val="left"/>
                    <w:rPr>
                      <w:rFonts w:hint="eastAsia" w:ascii="宋体" w:hAnsi="宋体" w:eastAsia="宋体" w:cs="宋体"/>
                      <w:i w:val="0"/>
                      <w:color w:val="000000"/>
                      <w:sz w:val="22"/>
                      <w:szCs w:val="22"/>
                      <w:u w:val="none"/>
                    </w:rPr>
                  </w:pP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27C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354C">
                  <w:pPr>
                    <w:jc w:val="center"/>
                    <w:rPr>
                      <w:rFonts w:hint="eastAsia" w:ascii="宋体" w:hAnsi="宋体" w:eastAsia="宋体" w:cs="宋体"/>
                      <w:i w:val="0"/>
                      <w:color w:val="000000"/>
                      <w:sz w:val="22"/>
                      <w:szCs w:val="22"/>
                      <w:u w:val="none"/>
                    </w:rPr>
                  </w:pPr>
                </w:p>
              </w:tc>
            </w:tr>
            <w:tr w14:paraId="3C41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BCFC">
                  <w:pPr>
                    <w:jc w:val="right"/>
                    <w:rPr>
                      <w:rFonts w:hint="eastAsia" w:ascii="宋体" w:hAnsi="宋体" w:eastAsia="宋体" w:cs="宋体"/>
                      <w:i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67A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4184">
                  <w:pPr>
                    <w:jc w:val="right"/>
                    <w:rPr>
                      <w:rFonts w:hint="eastAsia" w:ascii="宋体" w:hAnsi="宋体" w:eastAsia="宋体" w:cs="宋体"/>
                      <w:i w:val="0"/>
                      <w:color w:val="000000"/>
                      <w:sz w:val="22"/>
                      <w:szCs w:val="22"/>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2508">
                  <w:pPr>
                    <w:jc w:val="right"/>
                    <w:rPr>
                      <w:rFonts w:hint="eastAsia" w:ascii="宋体" w:hAnsi="宋体" w:eastAsia="宋体" w:cs="宋体"/>
                      <w:i w:val="0"/>
                      <w:color w:val="000000"/>
                      <w:sz w:val="20"/>
                      <w:szCs w:val="20"/>
                      <w:u w:val="none"/>
                    </w:rPr>
                  </w:pP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EBD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BED4">
                  <w:pPr>
                    <w:jc w:val="center"/>
                    <w:rPr>
                      <w:rFonts w:hint="eastAsia" w:ascii="宋体" w:hAnsi="宋体" w:eastAsia="宋体" w:cs="宋体"/>
                      <w:b/>
                      <w:i w:val="0"/>
                      <w:color w:val="000000"/>
                      <w:sz w:val="22"/>
                      <w:szCs w:val="22"/>
                      <w:u w:val="none"/>
                    </w:rPr>
                  </w:pPr>
                </w:p>
              </w:tc>
            </w:tr>
            <w:tr w14:paraId="2627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F3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A98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0B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2,100.91</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7C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675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0D93">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2100.91</w:t>
                  </w:r>
                </w:p>
              </w:tc>
            </w:tr>
            <w:tr w14:paraId="57E9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D7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1EB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39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F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7C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9F5A">
                  <w:pPr>
                    <w:jc w:val="center"/>
                    <w:rPr>
                      <w:rFonts w:hint="eastAsia" w:ascii="宋体" w:hAnsi="宋体" w:eastAsia="宋体" w:cs="宋体"/>
                      <w:i w:val="0"/>
                      <w:color w:val="000000"/>
                      <w:sz w:val="22"/>
                      <w:szCs w:val="22"/>
                      <w:u w:val="none"/>
                    </w:rPr>
                  </w:pPr>
                </w:p>
              </w:tc>
            </w:tr>
            <w:tr w14:paraId="5713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03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AD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3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3F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6220">
                  <w:pPr>
                    <w:jc w:val="center"/>
                    <w:rPr>
                      <w:rFonts w:hint="eastAsia" w:ascii="宋体" w:hAnsi="宋体" w:eastAsia="宋体" w:cs="宋体"/>
                      <w:i w:val="0"/>
                      <w:color w:val="000000"/>
                      <w:sz w:val="22"/>
                      <w:szCs w:val="22"/>
                      <w:u w:val="none"/>
                    </w:rPr>
                  </w:pPr>
                </w:p>
              </w:tc>
            </w:tr>
            <w:tr w14:paraId="4B6E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 w:type="pct"/>
                <w:trHeight w:val="397" w:hRule="atLeast"/>
              </w:trPr>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03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5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E24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2,100.91</w:t>
                  </w:r>
                </w:p>
              </w:tc>
              <w:tc>
                <w:tcPr>
                  <w:tcW w:w="1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A79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705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132B">
                  <w:pPr>
                    <w:jc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rPr>
                    <w:t>2100.91</w:t>
                  </w:r>
                </w:p>
              </w:tc>
            </w:tr>
            <w:tr w14:paraId="7A90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14:paraId="1E4E8E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D2AC5AF">
            <w:pPr>
              <w:jc w:val="both"/>
              <w:rPr>
                <w:rFonts w:hint="eastAsia" w:ascii="华文中宋" w:hAnsi="华文中宋" w:eastAsia="华文中宋"/>
                <w:color w:val="000000"/>
                <w:sz w:val="32"/>
                <w:szCs w:val="32"/>
              </w:rPr>
            </w:pPr>
          </w:p>
          <w:p w14:paraId="0F22E921">
            <w:pPr>
              <w:jc w:val="both"/>
              <w:rPr>
                <w:rFonts w:hint="eastAsia" w:ascii="华文中宋" w:hAnsi="华文中宋" w:eastAsia="华文中宋"/>
                <w:color w:val="000000"/>
                <w:sz w:val="32"/>
                <w:szCs w:val="32"/>
              </w:rPr>
            </w:pPr>
          </w:p>
          <w:p w14:paraId="286339AE">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B9525DD">
        <w:tblPrEx>
          <w:tblCellMar>
            <w:top w:w="0" w:type="dxa"/>
            <w:left w:w="0" w:type="dxa"/>
            <w:bottom w:w="0" w:type="dxa"/>
            <w:right w:w="0" w:type="dxa"/>
          </w:tblCellMar>
        </w:tblPrEx>
        <w:trPr>
          <w:trHeight w:val="285" w:hRule="atLeast"/>
        </w:trPr>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14:paraId="6EAA5DAF">
            <w:pPr>
              <w:jc w:val="right"/>
              <w:rPr>
                <w:rFonts w:ascii="宋体" w:hAnsi="宋体" w:eastAsia="宋体" w:cs="宋体"/>
                <w:sz w:val="24"/>
                <w:szCs w:val="24"/>
              </w:rPr>
            </w:pPr>
            <w:r>
              <w:rPr>
                <w:rFonts w:hint="eastAsia"/>
              </w:rPr>
              <w:t>　</w:t>
            </w:r>
          </w:p>
        </w:tc>
        <w:tc>
          <w:tcPr>
            <w:tcW w:w="65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CF44E61">
            <w:pPr>
              <w:jc w:val="both"/>
              <w:rPr>
                <w:rFonts w:ascii="宋体" w:hAnsi="宋体" w:eastAsia="宋体" w:cs="宋体"/>
                <w:sz w:val="24"/>
                <w:szCs w:val="24"/>
              </w:rPr>
            </w:pPr>
            <w:r>
              <w:rPr>
                <w:rFonts w:hint="eastAsia"/>
              </w:rPr>
              <w:t>　</w:t>
            </w:r>
          </w:p>
        </w:tc>
        <w:tc>
          <w:tcPr>
            <w:tcW w:w="1945" w:type="dxa"/>
            <w:tcBorders>
              <w:top w:val="nil"/>
              <w:left w:val="nil"/>
              <w:bottom w:val="nil"/>
              <w:right w:val="nil"/>
            </w:tcBorders>
            <w:shd w:val="clear" w:color="000000" w:fill="FFFFFF"/>
            <w:noWrap/>
            <w:tcMar>
              <w:top w:w="15" w:type="dxa"/>
              <w:left w:w="15" w:type="dxa"/>
              <w:bottom w:w="0" w:type="dxa"/>
              <w:right w:w="15" w:type="dxa"/>
            </w:tcMar>
            <w:vAlign w:val="center"/>
          </w:tcPr>
          <w:p w14:paraId="623ACAE8">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C177E3C">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13B78CE">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58278E1">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9184E86">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72FB330">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B5B98BF">
            <w:pPr>
              <w:jc w:val="right"/>
              <w:rPr>
                <w:rFonts w:ascii="宋体" w:hAnsi="宋体" w:eastAsia="宋体" w:cs="宋体"/>
                <w:sz w:val="24"/>
                <w:szCs w:val="24"/>
              </w:rPr>
            </w:pPr>
            <w:r>
              <w:rPr>
                <w:rFonts w:hint="eastAsia"/>
              </w:rPr>
              <w:t>　</w:t>
            </w:r>
          </w:p>
        </w:tc>
        <w:tc>
          <w:tcPr>
            <w:tcW w:w="246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3885B387">
            <w:pPr>
              <w:jc w:val="right"/>
              <w:rPr>
                <w:rFonts w:ascii="宋体" w:hAnsi="宋体" w:eastAsia="宋体" w:cs="宋体"/>
                <w:color w:val="000000"/>
                <w:sz w:val="20"/>
                <w:szCs w:val="20"/>
              </w:rPr>
            </w:pPr>
            <w:r>
              <w:rPr>
                <w:rFonts w:hint="eastAsia"/>
                <w:color w:val="000000"/>
                <w:sz w:val="20"/>
                <w:szCs w:val="20"/>
              </w:rPr>
              <w:t>公开02表</w:t>
            </w:r>
          </w:p>
        </w:tc>
      </w:tr>
      <w:tr w14:paraId="31050015">
        <w:tblPrEx>
          <w:tblCellMar>
            <w:top w:w="0" w:type="dxa"/>
            <w:left w:w="0" w:type="dxa"/>
            <w:bottom w:w="0" w:type="dxa"/>
            <w:right w:w="0" w:type="dxa"/>
          </w:tblCellMar>
        </w:tblPrEx>
        <w:trPr>
          <w:gridAfter w:val="1"/>
          <w:wAfter w:w="108" w:type="dxa"/>
          <w:trHeight w:val="285" w:hRule="atLeast"/>
        </w:trPr>
        <w:tc>
          <w:tcPr>
            <w:tcW w:w="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E7A8AAF">
            <w:pPr>
              <w:rPr>
                <w:rFonts w:ascii="宋体" w:hAnsi="宋体" w:eastAsia="宋体" w:cs="宋体"/>
                <w:color w:val="000000"/>
                <w:sz w:val="20"/>
                <w:szCs w:val="20"/>
              </w:rPr>
            </w:pPr>
            <w:r>
              <w:rPr>
                <w:rFonts w:hint="eastAsia"/>
                <w:color w:val="000000"/>
                <w:sz w:val="20"/>
                <w:szCs w:val="20"/>
              </w:rPr>
              <w:t>部门：</w:t>
            </w:r>
          </w:p>
        </w:tc>
        <w:tc>
          <w:tcPr>
            <w:tcW w:w="2517"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271066E6">
            <w:pPr>
              <w:jc w:val="both"/>
              <w:rPr>
                <w:rFonts w:ascii="宋体" w:hAnsi="宋体" w:eastAsia="宋体" w:cs="宋体"/>
                <w:sz w:val="24"/>
                <w:szCs w:val="24"/>
              </w:rPr>
            </w:pP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r>
              <w:rPr>
                <w:rFonts w:hint="eastAsia"/>
              </w:rPr>
              <w:t>　</w:t>
            </w:r>
          </w:p>
        </w:tc>
        <w:tc>
          <w:tcPr>
            <w:tcW w:w="159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C4BB40A">
            <w:pPr>
              <w:jc w:val="right"/>
              <w:rPr>
                <w:rFonts w:ascii="宋体" w:hAnsi="宋体" w:eastAsia="宋体" w:cs="宋体"/>
                <w:sz w:val="24"/>
                <w:szCs w:val="24"/>
              </w:rPr>
            </w:pPr>
            <w:r>
              <w:rPr>
                <w:rFonts w:hint="eastAsia"/>
              </w:rPr>
              <w:t>　</w:t>
            </w:r>
          </w:p>
        </w:tc>
        <w:tc>
          <w:tcPr>
            <w:tcW w:w="195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8BF9DAB">
            <w:pPr>
              <w:jc w:val="right"/>
              <w:rPr>
                <w:rFonts w:ascii="宋体" w:hAnsi="宋体" w:eastAsia="宋体" w:cs="宋体"/>
                <w:sz w:val="24"/>
                <w:szCs w:val="24"/>
              </w:rPr>
            </w:pPr>
            <w:r>
              <w:rPr>
                <w:rFonts w:hint="eastAsia"/>
              </w:rPr>
              <w:t>　</w:t>
            </w:r>
          </w:p>
        </w:tc>
        <w:tc>
          <w:tcPr>
            <w:tcW w:w="162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60D4D06">
            <w:pPr>
              <w:jc w:val="center"/>
              <w:rPr>
                <w:rFonts w:ascii="宋体" w:hAnsi="宋体" w:eastAsia="宋体" w:cs="宋体"/>
                <w:color w:val="000000"/>
                <w:sz w:val="20"/>
                <w:szCs w:val="20"/>
              </w:rPr>
            </w:pPr>
            <w:r>
              <w:rPr>
                <w:rFonts w:hint="eastAsia"/>
                <w:color w:val="000000"/>
                <w:sz w:val="20"/>
                <w:szCs w:val="20"/>
              </w:rPr>
              <w:t>　</w:t>
            </w:r>
          </w:p>
        </w:tc>
        <w:tc>
          <w:tcPr>
            <w:tcW w:w="15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D02EC6D">
            <w:pPr>
              <w:jc w:val="right"/>
              <w:rPr>
                <w:rFonts w:ascii="宋体" w:hAnsi="宋体" w:eastAsia="宋体" w:cs="宋体"/>
                <w:sz w:val="24"/>
                <w:szCs w:val="24"/>
              </w:rPr>
            </w:pPr>
            <w:r>
              <w:rPr>
                <w:rFonts w:hint="eastAsia"/>
              </w:rPr>
              <w:t>　</w:t>
            </w:r>
          </w:p>
        </w:tc>
        <w:tc>
          <w:tcPr>
            <w:tcW w:w="17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546B01F">
            <w:pPr>
              <w:jc w:val="right"/>
              <w:rPr>
                <w:rFonts w:ascii="宋体" w:hAnsi="宋体" w:eastAsia="宋体" w:cs="宋体"/>
                <w:sz w:val="24"/>
                <w:szCs w:val="24"/>
              </w:rPr>
            </w:pPr>
            <w:r>
              <w:rPr>
                <w:rFonts w:hint="eastAsia"/>
              </w:rPr>
              <w:t>　</w:t>
            </w:r>
          </w:p>
        </w:tc>
        <w:tc>
          <w:tcPr>
            <w:tcW w:w="22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6F9BB63">
            <w:pPr>
              <w:jc w:val="right"/>
              <w:rPr>
                <w:rFonts w:ascii="宋体" w:hAnsi="宋体" w:eastAsia="宋体" w:cs="宋体"/>
                <w:sz w:val="24"/>
                <w:szCs w:val="24"/>
              </w:rPr>
            </w:pPr>
            <w:r>
              <w:rPr>
                <w:rFonts w:hint="eastAsia"/>
              </w:rPr>
              <w:t>　</w:t>
            </w:r>
          </w:p>
        </w:tc>
        <w:tc>
          <w:tcPr>
            <w:tcW w:w="1668" w:type="dxa"/>
            <w:tcBorders>
              <w:top w:val="nil"/>
              <w:left w:val="nil"/>
              <w:bottom w:val="nil"/>
              <w:right w:val="nil"/>
            </w:tcBorders>
            <w:shd w:val="clear" w:color="000000" w:fill="FFFFFF"/>
            <w:noWrap/>
            <w:tcMar>
              <w:top w:w="15" w:type="dxa"/>
              <w:left w:w="15" w:type="dxa"/>
              <w:bottom w:w="0" w:type="dxa"/>
              <w:right w:w="15" w:type="dxa"/>
            </w:tcMar>
            <w:vAlign w:val="center"/>
          </w:tcPr>
          <w:p w14:paraId="315B147A">
            <w:pPr>
              <w:jc w:val="right"/>
              <w:rPr>
                <w:rFonts w:ascii="宋体" w:hAnsi="宋体" w:eastAsia="宋体" w:cs="宋体"/>
                <w:color w:val="000000"/>
                <w:sz w:val="20"/>
                <w:szCs w:val="20"/>
              </w:rPr>
            </w:pPr>
            <w:r>
              <w:rPr>
                <w:rFonts w:hint="eastAsia"/>
                <w:color w:val="000000"/>
                <w:sz w:val="20"/>
                <w:szCs w:val="20"/>
              </w:rPr>
              <w:t>单位：万元</w:t>
            </w:r>
          </w:p>
        </w:tc>
      </w:tr>
      <w:tr w14:paraId="37FD4052">
        <w:tblPrEx>
          <w:tblCellMar>
            <w:top w:w="0" w:type="dxa"/>
            <w:left w:w="0" w:type="dxa"/>
            <w:bottom w:w="0" w:type="dxa"/>
            <w:right w:w="0" w:type="dxa"/>
          </w:tblCellMar>
        </w:tblPrEx>
        <w:trPr>
          <w:gridAfter w:val="1"/>
          <w:wAfter w:w="108" w:type="dxa"/>
          <w:trHeight w:val="450" w:hRule="atLeast"/>
        </w:trPr>
        <w:tc>
          <w:tcPr>
            <w:tcW w:w="3317"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BC64E2">
            <w:pPr>
              <w:jc w:val="center"/>
              <w:rPr>
                <w:rFonts w:ascii="宋体" w:hAnsi="宋体" w:eastAsia="宋体" w:cs="宋体"/>
                <w:sz w:val="24"/>
                <w:szCs w:val="24"/>
              </w:rPr>
            </w:pPr>
            <w:r>
              <w:rPr>
                <w:rFonts w:hint="eastAsia"/>
              </w:rPr>
              <w:t>项    目</w:t>
            </w:r>
          </w:p>
        </w:tc>
        <w:tc>
          <w:tcPr>
            <w:tcW w:w="159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F36DC8">
            <w:pPr>
              <w:jc w:val="center"/>
              <w:rPr>
                <w:rFonts w:ascii="宋体" w:hAnsi="宋体" w:eastAsia="宋体" w:cs="宋体"/>
                <w:sz w:val="24"/>
                <w:szCs w:val="24"/>
              </w:rPr>
            </w:pPr>
            <w:r>
              <w:rPr>
                <w:rFonts w:hint="eastAsia"/>
              </w:rPr>
              <w:t>本年收入合计</w:t>
            </w:r>
          </w:p>
        </w:tc>
        <w:tc>
          <w:tcPr>
            <w:tcW w:w="195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C57735">
            <w:pPr>
              <w:jc w:val="center"/>
              <w:rPr>
                <w:rFonts w:ascii="宋体" w:hAnsi="宋体" w:eastAsia="宋体" w:cs="宋体"/>
                <w:sz w:val="24"/>
                <w:szCs w:val="24"/>
              </w:rPr>
            </w:pPr>
            <w:r>
              <w:rPr>
                <w:rFonts w:hint="eastAsia"/>
              </w:rPr>
              <w:t>财政拨款收入</w:t>
            </w:r>
          </w:p>
        </w:tc>
        <w:tc>
          <w:tcPr>
            <w:tcW w:w="16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0FBD6C">
            <w:pPr>
              <w:jc w:val="center"/>
              <w:rPr>
                <w:rFonts w:ascii="宋体" w:hAnsi="宋体" w:eastAsia="宋体" w:cs="宋体"/>
                <w:sz w:val="24"/>
                <w:szCs w:val="24"/>
              </w:rPr>
            </w:pPr>
            <w:r>
              <w:rPr>
                <w:rFonts w:hint="eastAsia"/>
              </w:rPr>
              <w:t>上级补助收入</w:t>
            </w:r>
          </w:p>
        </w:tc>
        <w:tc>
          <w:tcPr>
            <w:tcW w:w="153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B26337">
            <w:pPr>
              <w:jc w:val="center"/>
              <w:rPr>
                <w:rFonts w:ascii="宋体" w:hAnsi="宋体" w:eastAsia="宋体" w:cs="宋体"/>
                <w:sz w:val="24"/>
                <w:szCs w:val="24"/>
              </w:rPr>
            </w:pPr>
            <w:r>
              <w:rPr>
                <w:rFonts w:hint="eastAsia"/>
              </w:rPr>
              <w:t>事业收入</w:t>
            </w:r>
          </w:p>
        </w:tc>
        <w:tc>
          <w:tcPr>
            <w:tcW w:w="17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0CD1D4">
            <w:pPr>
              <w:jc w:val="center"/>
              <w:rPr>
                <w:rFonts w:ascii="宋体" w:hAnsi="宋体" w:eastAsia="宋体" w:cs="宋体"/>
                <w:sz w:val="24"/>
                <w:szCs w:val="24"/>
              </w:rPr>
            </w:pPr>
            <w:r>
              <w:rPr>
                <w:rFonts w:hint="eastAsia"/>
              </w:rPr>
              <w:t>经营收入</w:t>
            </w:r>
          </w:p>
        </w:tc>
        <w:tc>
          <w:tcPr>
            <w:tcW w:w="22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E4316C">
            <w:pPr>
              <w:jc w:val="center"/>
              <w:rPr>
                <w:rFonts w:ascii="宋体" w:hAnsi="宋体" w:eastAsia="宋体" w:cs="宋体"/>
                <w:sz w:val="24"/>
                <w:szCs w:val="24"/>
              </w:rPr>
            </w:pPr>
            <w:r>
              <w:rPr>
                <w:rFonts w:hint="eastAsia"/>
              </w:rPr>
              <w:t>附属单位上缴收入</w:t>
            </w:r>
          </w:p>
        </w:tc>
        <w:tc>
          <w:tcPr>
            <w:tcW w:w="16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1CF2CE">
            <w:pPr>
              <w:jc w:val="center"/>
              <w:rPr>
                <w:rFonts w:ascii="宋体" w:hAnsi="宋体" w:eastAsia="宋体" w:cs="宋体"/>
                <w:sz w:val="24"/>
                <w:szCs w:val="24"/>
              </w:rPr>
            </w:pPr>
            <w:r>
              <w:rPr>
                <w:rFonts w:hint="eastAsia"/>
              </w:rPr>
              <w:t>其他收入</w:t>
            </w:r>
          </w:p>
        </w:tc>
      </w:tr>
      <w:tr w14:paraId="475FADF4">
        <w:tblPrEx>
          <w:tblCellMar>
            <w:top w:w="0" w:type="dxa"/>
            <w:left w:w="0" w:type="dxa"/>
            <w:bottom w:w="0" w:type="dxa"/>
            <w:right w:w="0" w:type="dxa"/>
          </w:tblCellMar>
        </w:tblPrEx>
        <w:trPr>
          <w:gridAfter w:val="1"/>
          <w:wAfter w:w="108" w:type="dxa"/>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BB7AC4">
            <w:pPr>
              <w:jc w:val="center"/>
              <w:rPr>
                <w:rFonts w:ascii="宋体" w:hAnsi="宋体" w:eastAsia="宋体" w:cs="宋体"/>
                <w:sz w:val="24"/>
                <w:szCs w:val="24"/>
              </w:rPr>
            </w:pPr>
            <w:r>
              <w:rPr>
                <w:rFonts w:hint="eastAsia"/>
              </w:rPr>
              <w:t>功能分类科目编码</w:t>
            </w:r>
          </w:p>
        </w:tc>
        <w:tc>
          <w:tcPr>
            <w:tcW w:w="2517"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564241">
            <w:pPr>
              <w:jc w:val="center"/>
              <w:rPr>
                <w:rFonts w:ascii="宋体" w:hAnsi="宋体" w:eastAsia="宋体" w:cs="宋体"/>
                <w:sz w:val="24"/>
                <w:szCs w:val="24"/>
              </w:rPr>
            </w:pPr>
            <w:r>
              <w:rPr>
                <w:rFonts w:hint="eastAsia"/>
              </w:rPr>
              <w:t>科目名称</w:t>
            </w:r>
          </w:p>
        </w:tc>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5ED8AE66">
            <w:pPr>
              <w:rPr>
                <w:rFonts w:ascii="宋体" w:hAnsi="宋体" w:eastAsia="宋体" w:cs="宋体"/>
                <w:sz w:val="24"/>
                <w:szCs w:val="24"/>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center"/>
          </w:tcPr>
          <w:p w14:paraId="06CF3D47">
            <w:pPr>
              <w:rPr>
                <w:rFonts w:ascii="宋体" w:hAnsi="宋体" w:eastAsia="宋体" w:cs="宋体"/>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14:paraId="0519C040">
            <w:pPr>
              <w:rPr>
                <w:rFonts w:ascii="宋体" w:hAnsi="宋体" w:eastAsia="宋体" w:cs="宋体"/>
                <w:sz w:val="24"/>
                <w:szCs w:val="24"/>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14:paraId="7FEBB755">
            <w:pPr>
              <w:rPr>
                <w:rFonts w:ascii="宋体" w:hAnsi="宋体" w:eastAsia="宋体" w:cs="宋体"/>
                <w:sz w:val="24"/>
                <w:szCs w:val="24"/>
              </w:rPr>
            </w:pPr>
          </w:p>
        </w:tc>
        <w:tc>
          <w:tcPr>
            <w:tcW w:w="1728" w:type="dxa"/>
            <w:gridSpan w:val="2"/>
            <w:vMerge w:val="continue"/>
            <w:tcBorders>
              <w:top w:val="single" w:color="auto" w:sz="4" w:space="0"/>
              <w:left w:val="single" w:color="auto" w:sz="4" w:space="0"/>
              <w:bottom w:val="single" w:color="auto" w:sz="4" w:space="0"/>
              <w:right w:val="single" w:color="auto" w:sz="4" w:space="0"/>
            </w:tcBorders>
            <w:vAlign w:val="center"/>
          </w:tcPr>
          <w:p w14:paraId="447AF4A3">
            <w:pPr>
              <w:rPr>
                <w:rFonts w:ascii="宋体" w:hAnsi="宋体" w:eastAsia="宋体" w:cs="宋体"/>
                <w:sz w:val="24"/>
                <w:szCs w:val="24"/>
              </w:rPr>
            </w:pPr>
          </w:p>
        </w:tc>
        <w:tc>
          <w:tcPr>
            <w:tcW w:w="2208" w:type="dxa"/>
            <w:gridSpan w:val="2"/>
            <w:vMerge w:val="continue"/>
            <w:tcBorders>
              <w:top w:val="single" w:color="auto" w:sz="4" w:space="0"/>
              <w:left w:val="single" w:color="auto" w:sz="4" w:space="0"/>
              <w:bottom w:val="single" w:color="auto" w:sz="4" w:space="0"/>
              <w:right w:val="single" w:color="auto" w:sz="4" w:space="0"/>
            </w:tcBorders>
            <w:vAlign w:val="center"/>
          </w:tcPr>
          <w:p w14:paraId="2660B388">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623C3A8C">
            <w:pPr>
              <w:rPr>
                <w:rFonts w:ascii="宋体" w:hAnsi="宋体" w:eastAsia="宋体" w:cs="宋体"/>
                <w:sz w:val="24"/>
                <w:szCs w:val="24"/>
              </w:rPr>
            </w:pPr>
          </w:p>
        </w:tc>
      </w:tr>
      <w:tr w14:paraId="2B04237E">
        <w:tblPrEx>
          <w:tblCellMar>
            <w:top w:w="0" w:type="dxa"/>
            <w:left w:w="0" w:type="dxa"/>
            <w:bottom w:w="0" w:type="dxa"/>
            <w:right w:w="0" w:type="dxa"/>
          </w:tblCellMar>
        </w:tblPrEx>
        <w:trPr>
          <w:gridAfter w:val="1"/>
          <w:wAfter w:w="108" w:type="dxa"/>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14:paraId="0FF5D76F">
            <w:pPr>
              <w:rPr>
                <w:rFonts w:ascii="宋体" w:hAnsi="宋体" w:eastAsia="宋体" w:cs="宋体"/>
                <w:sz w:val="24"/>
                <w:szCs w:val="24"/>
              </w:rPr>
            </w:pPr>
          </w:p>
        </w:tc>
        <w:tc>
          <w:tcPr>
            <w:tcW w:w="2517" w:type="dxa"/>
            <w:gridSpan w:val="3"/>
            <w:vMerge w:val="continue"/>
            <w:tcBorders>
              <w:top w:val="nil"/>
              <w:left w:val="single" w:color="auto" w:sz="4" w:space="0"/>
              <w:bottom w:val="single" w:color="auto" w:sz="4" w:space="0"/>
              <w:right w:val="single" w:color="auto" w:sz="4" w:space="0"/>
            </w:tcBorders>
            <w:vAlign w:val="center"/>
          </w:tcPr>
          <w:p w14:paraId="0C1331DD">
            <w:pPr>
              <w:rPr>
                <w:rFonts w:ascii="宋体" w:hAnsi="宋体" w:eastAsia="宋体" w:cs="宋体"/>
                <w:sz w:val="24"/>
                <w:szCs w:val="24"/>
              </w:rPr>
            </w:pPr>
          </w:p>
        </w:tc>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2C7697AF">
            <w:pPr>
              <w:rPr>
                <w:rFonts w:ascii="宋体" w:hAnsi="宋体" w:eastAsia="宋体" w:cs="宋体"/>
                <w:sz w:val="24"/>
                <w:szCs w:val="24"/>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center"/>
          </w:tcPr>
          <w:p w14:paraId="68055BF3">
            <w:pPr>
              <w:rPr>
                <w:rFonts w:ascii="宋体" w:hAnsi="宋体" w:eastAsia="宋体" w:cs="宋体"/>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14:paraId="20500851">
            <w:pPr>
              <w:rPr>
                <w:rFonts w:ascii="宋体" w:hAnsi="宋体" w:eastAsia="宋体" w:cs="宋体"/>
                <w:sz w:val="24"/>
                <w:szCs w:val="24"/>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14:paraId="4339930B">
            <w:pPr>
              <w:rPr>
                <w:rFonts w:ascii="宋体" w:hAnsi="宋体" w:eastAsia="宋体" w:cs="宋体"/>
                <w:sz w:val="24"/>
                <w:szCs w:val="24"/>
              </w:rPr>
            </w:pPr>
          </w:p>
        </w:tc>
        <w:tc>
          <w:tcPr>
            <w:tcW w:w="1728" w:type="dxa"/>
            <w:gridSpan w:val="2"/>
            <w:vMerge w:val="continue"/>
            <w:tcBorders>
              <w:top w:val="single" w:color="auto" w:sz="4" w:space="0"/>
              <w:left w:val="single" w:color="auto" w:sz="4" w:space="0"/>
              <w:bottom w:val="single" w:color="auto" w:sz="4" w:space="0"/>
              <w:right w:val="single" w:color="auto" w:sz="4" w:space="0"/>
            </w:tcBorders>
            <w:vAlign w:val="center"/>
          </w:tcPr>
          <w:p w14:paraId="54E35EC7">
            <w:pPr>
              <w:rPr>
                <w:rFonts w:ascii="宋体" w:hAnsi="宋体" w:eastAsia="宋体" w:cs="宋体"/>
                <w:sz w:val="24"/>
                <w:szCs w:val="24"/>
              </w:rPr>
            </w:pPr>
          </w:p>
        </w:tc>
        <w:tc>
          <w:tcPr>
            <w:tcW w:w="2208" w:type="dxa"/>
            <w:gridSpan w:val="2"/>
            <w:vMerge w:val="continue"/>
            <w:tcBorders>
              <w:top w:val="single" w:color="auto" w:sz="4" w:space="0"/>
              <w:left w:val="single" w:color="auto" w:sz="4" w:space="0"/>
              <w:bottom w:val="single" w:color="auto" w:sz="4" w:space="0"/>
              <w:right w:val="single" w:color="auto" w:sz="4" w:space="0"/>
            </w:tcBorders>
            <w:vAlign w:val="center"/>
          </w:tcPr>
          <w:p w14:paraId="2D8204B8">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589D64DF">
            <w:pPr>
              <w:rPr>
                <w:rFonts w:ascii="宋体" w:hAnsi="宋体" w:eastAsia="宋体" w:cs="宋体"/>
                <w:sz w:val="24"/>
                <w:szCs w:val="24"/>
              </w:rPr>
            </w:pPr>
          </w:p>
        </w:tc>
      </w:tr>
      <w:tr w14:paraId="771C0F94">
        <w:tblPrEx>
          <w:tblCellMar>
            <w:top w:w="0" w:type="dxa"/>
            <w:left w:w="0" w:type="dxa"/>
            <w:bottom w:w="0" w:type="dxa"/>
            <w:right w:w="0" w:type="dxa"/>
          </w:tblCellMar>
        </w:tblPrEx>
        <w:trPr>
          <w:gridAfter w:val="1"/>
          <w:wAfter w:w="108" w:type="dxa"/>
          <w:trHeight w:val="450" w:hRule="atLeast"/>
        </w:trPr>
        <w:tc>
          <w:tcPr>
            <w:tcW w:w="3317"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6DBC15">
            <w:pPr>
              <w:jc w:val="center"/>
              <w:rPr>
                <w:rFonts w:ascii="宋体" w:hAnsi="宋体" w:eastAsia="宋体" w:cs="宋体"/>
                <w:sz w:val="24"/>
                <w:szCs w:val="24"/>
              </w:rPr>
            </w:pPr>
            <w:r>
              <w:rPr>
                <w:rFonts w:hint="eastAsia"/>
              </w:rPr>
              <w:t>栏次</w:t>
            </w:r>
          </w:p>
        </w:tc>
        <w:tc>
          <w:tcPr>
            <w:tcW w:w="15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973861">
            <w:pPr>
              <w:jc w:val="center"/>
              <w:rPr>
                <w:rFonts w:ascii="宋体" w:hAnsi="宋体" w:eastAsia="宋体" w:cs="宋体"/>
                <w:sz w:val="24"/>
                <w:szCs w:val="24"/>
              </w:rPr>
            </w:pPr>
            <w:r>
              <w:rPr>
                <w:rFonts w:hint="eastAsia"/>
              </w:rPr>
              <w:t>1</w:t>
            </w:r>
          </w:p>
        </w:tc>
        <w:tc>
          <w:tcPr>
            <w:tcW w:w="195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5F268A">
            <w:pPr>
              <w:jc w:val="center"/>
              <w:rPr>
                <w:rFonts w:ascii="宋体" w:hAnsi="宋体" w:eastAsia="宋体" w:cs="宋体"/>
                <w:sz w:val="24"/>
                <w:szCs w:val="24"/>
              </w:rPr>
            </w:pPr>
            <w:r>
              <w:rPr>
                <w:rFonts w:hint="eastAsia"/>
              </w:rPr>
              <w:t>2</w:t>
            </w:r>
          </w:p>
        </w:tc>
        <w:tc>
          <w:tcPr>
            <w:tcW w:w="162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1C5FFC">
            <w:pPr>
              <w:jc w:val="center"/>
              <w:rPr>
                <w:rFonts w:ascii="宋体" w:hAnsi="宋体" w:eastAsia="宋体" w:cs="宋体"/>
                <w:sz w:val="24"/>
                <w:szCs w:val="24"/>
              </w:rPr>
            </w:pPr>
            <w:r>
              <w:rPr>
                <w:rFonts w:hint="eastAsia"/>
              </w:rPr>
              <w:t>3</w:t>
            </w:r>
          </w:p>
        </w:tc>
        <w:tc>
          <w:tcPr>
            <w:tcW w:w="153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BCE2AF">
            <w:pPr>
              <w:jc w:val="center"/>
              <w:rPr>
                <w:rFonts w:ascii="宋体" w:hAnsi="宋体" w:eastAsia="宋体" w:cs="宋体"/>
                <w:sz w:val="24"/>
                <w:szCs w:val="24"/>
              </w:rPr>
            </w:pPr>
            <w:r>
              <w:rPr>
                <w:rFonts w:hint="eastAsia"/>
              </w:rPr>
              <w:t>4</w:t>
            </w:r>
          </w:p>
        </w:tc>
        <w:tc>
          <w:tcPr>
            <w:tcW w:w="172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B947A6">
            <w:pPr>
              <w:jc w:val="center"/>
              <w:rPr>
                <w:rFonts w:ascii="宋体" w:hAnsi="宋体" w:eastAsia="宋体" w:cs="宋体"/>
                <w:sz w:val="24"/>
                <w:szCs w:val="24"/>
              </w:rPr>
            </w:pPr>
            <w:r>
              <w:rPr>
                <w:rFonts w:hint="eastAsia"/>
              </w:rPr>
              <w:t>5</w:t>
            </w:r>
          </w:p>
        </w:tc>
        <w:tc>
          <w:tcPr>
            <w:tcW w:w="220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CAE611">
            <w:pPr>
              <w:jc w:val="center"/>
              <w:rPr>
                <w:rFonts w:ascii="宋体" w:hAnsi="宋体" w:eastAsia="宋体" w:cs="宋体"/>
                <w:sz w:val="24"/>
                <w:szCs w:val="24"/>
              </w:rPr>
            </w:pPr>
            <w:r>
              <w:rPr>
                <w:rFonts w:hint="eastAsia"/>
              </w:rPr>
              <w:t>6</w:t>
            </w:r>
          </w:p>
        </w:tc>
        <w:tc>
          <w:tcPr>
            <w:tcW w:w="16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8920AE">
            <w:pPr>
              <w:jc w:val="center"/>
              <w:rPr>
                <w:rFonts w:ascii="宋体" w:hAnsi="宋体" w:eastAsia="宋体" w:cs="宋体"/>
                <w:sz w:val="24"/>
                <w:szCs w:val="24"/>
              </w:rPr>
            </w:pPr>
            <w:r>
              <w:rPr>
                <w:rFonts w:hint="eastAsia"/>
              </w:rPr>
              <w:t>7</w:t>
            </w:r>
          </w:p>
        </w:tc>
      </w:tr>
      <w:tr w14:paraId="4CFF3F06">
        <w:tblPrEx>
          <w:tblCellMar>
            <w:top w:w="0" w:type="dxa"/>
            <w:left w:w="0" w:type="dxa"/>
            <w:bottom w:w="0" w:type="dxa"/>
            <w:right w:w="0" w:type="dxa"/>
          </w:tblCellMar>
        </w:tblPrEx>
        <w:trPr>
          <w:gridAfter w:val="1"/>
          <w:wAfter w:w="108" w:type="dxa"/>
          <w:trHeight w:val="450" w:hRule="atLeast"/>
        </w:trPr>
        <w:tc>
          <w:tcPr>
            <w:tcW w:w="3317"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9008F8">
            <w:pPr>
              <w:jc w:val="center"/>
              <w:rPr>
                <w:rFonts w:ascii="宋体" w:hAnsi="宋体" w:eastAsia="宋体" w:cs="宋体"/>
                <w:sz w:val="24"/>
                <w:szCs w:val="24"/>
              </w:rPr>
            </w:pPr>
            <w:r>
              <w:rPr>
                <w:rFonts w:hint="eastAsia"/>
              </w:rPr>
              <w:t>合计</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66B5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2,100.91</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C3F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2,100.91</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AD90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4FE16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A797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8644A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F756D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r>
      <w:tr w14:paraId="65070040">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B2DE5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57510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D838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1,860.91</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7FCA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1,860.91</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A55C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4C7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A66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F295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F2B9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14:paraId="61DE2836">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B5DEB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20138</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7ABAD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市场监督管理事务</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9997D">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color w:val="000000"/>
                <w:kern w:val="0"/>
                <w:sz w:val="22"/>
                <w:szCs w:val="22"/>
                <w:u w:val="none"/>
                <w:lang w:val="en-US" w:eastAsia="zh-CN" w:bidi="ar"/>
              </w:rPr>
              <w:t>1,860.91</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BF42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1,860.91</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69C3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77F1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12F8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9638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EE98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14:paraId="068C76D4">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2E7EC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2013801</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1CAD7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DC89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1,544.41</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995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1,544.41</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E733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90C3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9742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33FFB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7D89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14:paraId="3B7D9CCA">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795E8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2013802</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391FF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42AA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316.50</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8E70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316.50</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B0DA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BA9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6420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D2F9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7F21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14:paraId="06833D9D">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6BE14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213</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919EF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农林水支出</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04F8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240.00</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862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240.00</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5907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8E64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9461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AA59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8751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14:paraId="12E42512">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352F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21301</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BB9E4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农业农村</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2422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240.00</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FE0C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240.00</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7D1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E6E4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1F8A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C1C2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5BD2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14:paraId="6C2625F3">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2D8988">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2130199</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D3019E">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A562A">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240.00</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141C90">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240.00</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0CC71">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2A7E4">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7C012">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7635E">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DFCBB">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14:paraId="045E6069">
        <w:tblPrEx>
          <w:tblCellMar>
            <w:top w:w="0" w:type="dxa"/>
            <w:left w:w="0" w:type="dxa"/>
            <w:bottom w:w="0" w:type="dxa"/>
            <w:right w:w="0" w:type="dxa"/>
          </w:tblCellMar>
        </w:tblPrEx>
        <w:trPr>
          <w:gridAfter w:val="1"/>
          <w:wAfter w:w="108" w:type="dxa"/>
          <w:trHeight w:val="615" w:hRule="atLeast"/>
        </w:trPr>
        <w:tc>
          <w:tcPr>
            <w:tcW w:w="15629" w:type="dxa"/>
            <w:gridSpan w:val="18"/>
            <w:tcBorders>
              <w:top w:val="nil"/>
              <w:left w:val="nil"/>
              <w:bottom w:val="nil"/>
              <w:right w:val="nil"/>
            </w:tcBorders>
            <w:shd w:val="clear" w:color="auto" w:fill="auto"/>
            <w:tcMar>
              <w:top w:w="15" w:type="dxa"/>
              <w:left w:w="15" w:type="dxa"/>
              <w:bottom w:w="0" w:type="dxa"/>
              <w:right w:w="15" w:type="dxa"/>
            </w:tcMar>
            <w:vAlign w:val="center"/>
          </w:tcPr>
          <w:p w14:paraId="6B3A6AAE">
            <w:pPr>
              <w:rPr>
                <w:rFonts w:ascii="宋体" w:hAnsi="宋体" w:eastAsia="宋体" w:cs="宋体"/>
                <w:sz w:val="24"/>
                <w:szCs w:val="24"/>
              </w:rPr>
            </w:pPr>
            <w:r>
              <w:rPr>
                <w:rFonts w:hint="eastAsia"/>
              </w:rPr>
              <w:t>注：本表反映部门本年度取得的各项收入情况。</w:t>
            </w:r>
          </w:p>
        </w:tc>
      </w:tr>
    </w:tbl>
    <w:p w14:paraId="3F6604D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28CF146">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14:paraId="6789F387">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7AC219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19B8422">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14:paraId="4A1E59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5F25E9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FDC43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F7BF0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278D0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41074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B4035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0BC52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7DB103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28204FB">
        <w:tblPrEx>
          <w:tblCellMar>
            <w:top w:w="0" w:type="dxa"/>
            <w:left w:w="108" w:type="dxa"/>
            <w:bottom w:w="0" w:type="dxa"/>
            <w:right w:w="108" w:type="dxa"/>
          </w:tblCellMar>
        </w:tblPrEx>
        <w:trPr>
          <w:trHeight w:val="444" w:hRule="atLeast"/>
        </w:trPr>
        <w:tc>
          <w:tcPr>
            <w:tcW w:w="1259" w:type="dxa"/>
            <w:tcBorders>
              <w:top w:val="nil"/>
              <w:left w:val="nil"/>
              <w:bottom w:val="nil"/>
              <w:right w:val="nil"/>
            </w:tcBorders>
            <w:shd w:val="clear" w:color="000000" w:fill="FFFFFF"/>
            <w:noWrap/>
            <w:vAlign w:val="center"/>
          </w:tcPr>
          <w:p w14:paraId="354CDEB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70A4A8E9">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noWrap/>
            <w:vAlign w:val="center"/>
          </w:tcPr>
          <w:p w14:paraId="43B3E542">
            <w:pPr>
              <w:widowControl/>
              <w:jc w:val="both"/>
              <w:rPr>
                <w:rFonts w:ascii="宋体" w:hAnsi="宋体" w:eastAsia="宋体" w:cs="宋体"/>
                <w:kern w:val="0"/>
                <w:sz w:val="24"/>
                <w:szCs w:val="24"/>
              </w:rPr>
            </w:pP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913D9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E98595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8BAF8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67D1B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5A9FCF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691A2E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B525C8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9A90C1">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59A8B3">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850FD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E76432">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35424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86534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8E40245">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7A455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A6B6D1E">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BC533F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824B2C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B492DD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AD6407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BE2444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D9E8E34">
            <w:pPr>
              <w:widowControl/>
              <w:jc w:val="left"/>
              <w:rPr>
                <w:rFonts w:ascii="宋体" w:hAnsi="宋体" w:eastAsia="宋体" w:cs="宋体"/>
                <w:kern w:val="0"/>
                <w:sz w:val="24"/>
                <w:szCs w:val="24"/>
              </w:rPr>
            </w:pPr>
          </w:p>
        </w:tc>
      </w:tr>
      <w:tr w14:paraId="4768FB36">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1D18909">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2A94676B">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21120D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FC95DD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A99F43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84EA52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93166BE">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C5C0336">
            <w:pPr>
              <w:widowControl/>
              <w:jc w:val="left"/>
              <w:rPr>
                <w:rFonts w:ascii="宋体" w:hAnsi="宋体" w:eastAsia="宋体" w:cs="宋体"/>
                <w:kern w:val="0"/>
                <w:sz w:val="24"/>
                <w:szCs w:val="24"/>
              </w:rPr>
            </w:pPr>
          </w:p>
        </w:tc>
      </w:tr>
      <w:tr w14:paraId="75D5DEE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3F01BC2">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0A1FA3C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259B549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83F227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6513F89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1485714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0B285E2D">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7D373C0">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0456AC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D0B1A8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2,100.91</w:t>
            </w:r>
          </w:p>
        </w:tc>
        <w:tc>
          <w:tcPr>
            <w:tcW w:w="1991" w:type="dxa"/>
            <w:tcBorders>
              <w:top w:val="nil"/>
              <w:left w:val="nil"/>
              <w:bottom w:val="single" w:color="auto" w:sz="4" w:space="0"/>
              <w:right w:val="single" w:color="auto" w:sz="4" w:space="0"/>
            </w:tcBorders>
            <w:shd w:val="clear" w:color="auto" w:fill="auto"/>
            <w:noWrap/>
            <w:vAlign w:val="center"/>
          </w:tcPr>
          <w:p w14:paraId="1A19F6D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1,544.41</w:t>
            </w:r>
          </w:p>
        </w:tc>
        <w:tc>
          <w:tcPr>
            <w:tcW w:w="1991" w:type="dxa"/>
            <w:tcBorders>
              <w:top w:val="nil"/>
              <w:left w:val="nil"/>
              <w:bottom w:val="single" w:color="auto" w:sz="4" w:space="0"/>
              <w:right w:val="single" w:color="auto" w:sz="4" w:space="0"/>
            </w:tcBorders>
            <w:shd w:val="clear" w:color="auto" w:fill="auto"/>
            <w:noWrap/>
            <w:vAlign w:val="center"/>
          </w:tcPr>
          <w:p w14:paraId="6250F5E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556.50</w:t>
            </w:r>
          </w:p>
        </w:tc>
        <w:tc>
          <w:tcPr>
            <w:tcW w:w="1991" w:type="dxa"/>
            <w:tcBorders>
              <w:top w:val="nil"/>
              <w:left w:val="nil"/>
              <w:bottom w:val="single" w:color="auto" w:sz="4" w:space="0"/>
              <w:right w:val="single" w:color="auto" w:sz="4" w:space="0"/>
            </w:tcBorders>
            <w:shd w:val="clear" w:color="auto" w:fill="auto"/>
            <w:noWrap/>
            <w:vAlign w:val="center"/>
          </w:tcPr>
          <w:p w14:paraId="22A16AB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AE1F3D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96266E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r>
      <w:tr w14:paraId="52D6E1A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6A612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000000" w:fill="FFFFFF"/>
            <w:noWrap/>
            <w:vAlign w:val="center"/>
          </w:tcPr>
          <w:p w14:paraId="56ADF6F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5E6EE68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1,860.91</w:t>
            </w:r>
          </w:p>
        </w:tc>
        <w:tc>
          <w:tcPr>
            <w:tcW w:w="1991" w:type="dxa"/>
            <w:tcBorders>
              <w:top w:val="nil"/>
              <w:left w:val="nil"/>
              <w:bottom w:val="single" w:color="auto" w:sz="4" w:space="0"/>
              <w:right w:val="single" w:color="auto" w:sz="4" w:space="0"/>
            </w:tcBorders>
            <w:shd w:val="clear" w:color="auto" w:fill="auto"/>
            <w:noWrap/>
            <w:vAlign w:val="center"/>
          </w:tcPr>
          <w:p w14:paraId="1954E2B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1,544.41</w:t>
            </w:r>
          </w:p>
        </w:tc>
        <w:tc>
          <w:tcPr>
            <w:tcW w:w="1991" w:type="dxa"/>
            <w:tcBorders>
              <w:top w:val="nil"/>
              <w:left w:val="nil"/>
              <w:bottom w:val="single" w:color="auto" w:sz="4" w:space="0"/>
              <w:right w:val="single" w:color="auto" w:sz="4" w:space="0"/>
            </w:tcBorders>
            <w:shd w:val="clear" w:color="auto" w:fill="auto"/>
            <w:noWrap/>
            <w:vAlign w:val="center"/>
          </w:tcPr>
          <w:p w14:paraId="00949A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316.50</w:t>
            </w:r>
          </w:p>
        </w:tc>
        <w:tc>
          <w:tcPr>
            <w:tcW w:w="1991" w:type="dxa"/>
            <w:tcBorders>
              <w:top w:val="nil"/>
              <w:left w:val="nil"/>
              <w:bottom w:val="single" w:color="auto" w:sz="4" w:space="0"/>
              <w:right w:val="single" w:color="auto" w:sz="4" w:space="0"/>
            </w:tcBorders>
            <w:shd w:val="clear" w:color="auto" w:fill="auto"/>
            <w:noWrap/>
            <w:vAlign w:val="center"/>
          </w:tcPr>
          <w:p w14:paraId="4816569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C348E4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B06464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14:paraId="57BE9A0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CA08C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20138</w:t>
            </w:r>
          </w:p>
        </w:tc>
        <w:tc>
          <w:tcPr>
            <w:tcW w:w="1481" w:type="dxa"/>
            <w:tcBorders>
              <w:top w:val="nil"/>
              <w:left w:val="nil"/>
              <w:bottom w:val="single" w:color="auto" w:sz="4" w:space="0"/>
              <w:right w:val="single" w:color="auto" w:sz="4" w:space="0"/>
            </w:tcBorders>
            <w:shd w:val="clear" w:color="000000" w:fill="FFFFFF"/>
            <w:noWrap/>
            <w:vAlign w:val="center"/>
          </w:tcPr>
          <w:p w14:paraId="1EB9418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市场监督管理事务</w:t>
            </w:r>
          </w:p>
        </w:tc>
        <w:tc>
          <w:tcPr>
            <w:tcW w:w="1952" w:type="dxa"/>
            <w:tcBorders>
              <w:top w:val="nil"/>
              <w:left w:val="nil"/>
              <w:bottom w:val="single" w:color="auto" w:sz="4" w:space="0"/>
              <w:right w:val="single" w:color="auto" w:sz="4" w:space="0"/>
            </w:tcBorders>
            <w:shd w:val="clear" w:color="auto" w:fill="auto"/>
            <w:noWrap/>
            <w:vAlign w:val="center"/>
          </w:tcPr>
          <w:p w14:paraId="50E3D3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1,860.91</w:t>
            </w:r>
          </w:p>
        </w:tc>
        <w:tc>
          <w:tcPr>
            <w:tcW w:w="1991" w:type="dxa"/>
            <w:tcBorders>
              <w:top w:val="nil"/>
              <w:left w:val="nil"/>
              <w:bottom w:val="single" w:color="auto" w:sz="4" w:space="0"/>
              <w:right w:val="single" w:color="auto" w:sz="4" w:space="0"/>
            </w:tcBorders>
            <w:shd w:val="clear" w:color="auto" w:fill="auto"/>
            <w:noWrap/>
            <w:vAlign w:val="center"/>
          </w:tcPr>
          <w:p w14:paraId="0509399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1,544.41</w:t>
            </w:r>
          </w:p>
        </w:tc>
        <w:tc>
          <w:tcPr>
            <w:tcW w:w="1991" w:type="dxa"/>
            <w:tcBorders>
              <w:top w:val="nil"/>
              <w:left w:val="nil"/>
              <w:bottom w:val="single" w:color="auto" w:sz="4" w:space="0"/>
              <w:right w:val="single" w:color="auto" w:sz="4" w:space="0"/>
            </w:tcBorders>
            <w:shd w:val="clear" w:color="auto" w:fill="auto"/>
            <w:noWrap/>
            <w:vAlign w:val="center"/>
          </w:tcPr>
          <w:p w14:paraId="4D961C9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316.50</w:t>
            </w:r>
          </w:p>
        </w:tc>
        <w:tc>
          <w:tcPr>
            <w:tcW w:w="1991" w:type="dxa"/>
            <w:tcBorders>
              <w:top w:val="nil"/>
              <w:left w:val="nil"/>
              <w:bottom w:val="single" w:color="auto" w:sz="4" w:space="0"/>
              <w:right w:val="single" w:color="auto" w:sz="4" w:space="0"/>
            </w:tcBorders>
            <w:shd w:val="clear" w:color="auto" w:fill="auto"/>
            <w:noWrap/>
            <w:vAlign w:val="center"/>
          </w:tcPr>
          <w:p w14:paraId="4AC13AD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FA3662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2CF755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14:paraId="792CB97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C91EF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2013801</w:t>
            </w:r>
          </w:p>
        </w:tc>
        <w:tc>
          <w:tcPr>
            <w:tcW w:w="1481" w:type="dxa"/>
            <w:tcBorders>
              <w:top w:val="nil"/>
              <w:left w:val="nil"/>
              <w:bottom w:val="single" w:color="auto" w:sz="4" w:space="0"/>
              <w:right w:val="single" w:color="auto" w:sz="4" w:space="0"/>
            </w:tcBorders>
            <w:shd w:val="clear" w:color="000000" w:fill="FFFFFF"/>
            <w:noWrap/>
            <w:vAlign w:val="center"/>
          </w:tcPr>
          <w:p w14:paraId="0166DFB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14:paraId="0A46B51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1,544.41</w:t>
            </w:r>
          </w:p>
        </w:tc>
        <w:tc>
          <w:tcPr>
            <w:tcW w:w="1991" w:type="dxa"/>
            <w:tcBorders>
              <w:top w:val="nil"/>
              <w:left w:val="nil"/>
              <w:bottom w:val="single" w:color="auto" w:sz="4" w:space="0"/>
              <w:right w:val="single" w:color="auto" w:sz="4" w:space="0"/>
            </w:tcBorders>
            <w:shd w:val="clear" w:color="auto" w:fill="auto"/>
            <w:noWrap/>
            <w:vAlign w:val="center"/>
          </w:tcPr>
          <w:p w14:paraId="22A8401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1,544.41</w:t>
            </w:r>
          </w:p>
        </w:tc>
        <w:tc>
          <w:tcPr>
            <w:tcW w:w="1991" w:type="dxa"/>
            <w:tcBorders>
              <w:top w:val="nil"/>
              <w:left w:val="nil"/>
              <w:bottom w:val="single" w:color="auto" w:sz="4" w:space="0"/>
              <w:right w:val="single" w:color="auto" w:sz="4" w:space="0"/>
            </w:tcBorders>
            <w:shd w:val="clear" w:color="auto" w:fill="auto"/>
            <w:noWrap/>
            <w:vAlign w:val="center"/>
          </w:tcPr>
          <w:p w14:paraId="2FD6873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C3086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7071D6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263A39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14:paraId="43E4E4C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41BD4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2013802</w:t>
            </w:r>
          </w:p>
        </w:tc>
        <w:tc>
          <w:tcPr>
            <w:tcW w:w="1481" w:type="dxa"/>
            <w:tcBorders>
              <w:top w:val="nil"/>
              <w:left w:val="nil"/>
              <w:bottom w:val="single" w:color="auto" w:sz="4" w:space="0"/>
              <w:right w:val="single" w:color="auto" w:sz="4" w:space="0"/>
            </w:tcBorders>
            <w:shd w:val="clear" w:color="000000" w:fill="FFFFFF"/>
            <w:noWrap/>
            <w:vAlign w:val="center"/>
          </w:tcPr>
          <w:p w14:paraId="27DAFDD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730907A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316.50</w:t>
            </w:r>
          </w:p>
        </w:tc>
        <w:tc>
          <w:tcPr>
            <w:tcW w:w="1991" w:type="dxa"/>
            <w:tcBorders>
              <w:top w:val="nil"/>
              <w:left w:val="nil"/>
              <w:bottom w:val="single" w:color="auto" w:sz="4" w:space="0"/>
              <w:right w:val="single" w:color="auto" w:sz="4" w:space="0"/>
            </w:tcBorders>
            <w:shd w:val="clear" w:color="auto" w:fill="auto"/>
            <w:noWrap/>
            <w:vAlign w:val="center"/>
          </w:tcPr>
          <w:p w14:paraId="1A0040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5F82F0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316.50</w:t>
            </w:r>
          </w:p>
        </w:tc>
        <w:tc>
          <w:tcPr>
            <w:tcW w:w="1991" w:type="dxa"/>
            <w:tcBorders>
              <w:top w:val="nil"/>
              <w:left w:val="nil"/>
              <w:bottom w:val="single" w:color="auto" w:sz="4" w:space="0"/>
              <w:right w:val="single" w:color="auto" w:sz="4" w:space="0"/>
            </w:tcBorders>
            <w:shd w:val="clear" w:color="auto" w:fill="auto"/>
            <w:noWrap/>
            <w:vAlign w:val="center"/>
          </w:tcPr>
          <w:p w14:paraId="44574B7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C1F066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F926C5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14:paraId="6ACABF75">
        <w:tblPrEx>
          <w:tblCellMar>
            <w:top w:w="0" w:type="dxa"/>
            <w:left w:w="108" w:type="dxa"/>
            <w:bottom w:w="0" w:type="dxa"/>
            <w:right w:w="108" w:type="dxa"/>
          </w:tblCellMar>
        </w:tblPrEx>
        <w:trPr>
          <w:trHeight w:val="38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C1042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000000" w:fill="FFFFFF"/>
            <w:noWrap/>
            <w:vAlign w:val="center"/>
          </w:tcPr>
          <w:p w14:paraId="4A2DE22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1C46987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240.00</w:t>
            </w:r>
          </w:p>
        </w:tc>
        <w:tc>
          <w:tcPr>
            <w:tcW w:w="1991" w:type="dxa"/>
            <w:tcBorders>
              <w:top w:val="nil"/>
              <w:left w:val="nil"/>
              <w:bottom w:val="single" w:color="auto" w:sz="4" w:space="0"/>
              <w:right w:val="single" w:color="auto" w:sz="4" w:space="0"/>
            </w:tcBorders>
            <w:shd w:val="clear" w:color="auto" w:fill="auto"/>
            <w:noWrap/>
            <w:vAlign w:val="center"/>
          </w:tcPr>
          <w:p w14:paraId="55DCC3B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754B5D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240.00</w:t>
            </w:r>
          </w:p>
        </w:tc>
        <w:tc>
          <w:tcPr>
            <w:tcW w:w="1991" w:type="dxa"/>
            <w:tcBorders>
              <w:top w:val="nil"/>
              <w:left w:val="nil"/>
              <w:bottom w:val="single" w:color="auto" w:sz="4" w:space="0"/>
              <w:right w:val="single" w:color="auto" w:sz="4" w:space="0"/>
            </w:tcBorders>
            <w:shd w:val="clear" w:color="auto" w:fill="auto"/>
            <w:noWrap/>
            <w:vAlign w:val="center"/>
          </w:tcPr>
          <w:p w14:paraId="3E47240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CC0562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5D4061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14:paraId="4CD2F94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28005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21301</w:t>
            </w:r>
          </w:p>
        </w:tc>
        <w:tc>
          <w:tcPr>
            <w:tcW w:w="1481" w:type="dxa"/>
            <w:tcBorders>
              <w:top w:val="nil"/>
              <w:left w:val="nil"/>
              <w:bottom w:val="single" w:color="auto" w:sz="4" w:space="0"/>
              <w:right w:val="single" w:color="auto" w:sz="4" w:space="0"/>
            </w:tcBorders>
            <w:shd w:val="clear" w:color="000000" w:fill="FFFFFF"/>
            <w:noWrap/>
            <w:vAlign w:val="center"/>
          </w:tcPr>
          <w:p w14:paraId="27F9567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农业农村</w:t>
            </w:r>
          </w:p>
        </w:tc>
        <w:tc>
          <w:tcPr>
            <w:tcW w:w="1952" w:type="dxa"/>
            <w:tcBorders>
              <w:top w:val="nil"/>
              <w:left w:val="nil"/>
              <w:bottom w:val="single" w:color="auto" w:sz="4" w:space="0"/>
              <w:right w:val="single" w:color="auto" w:sz="4" w:space="0"/>
            </w:tcBorders>
            <w:shd w:val="clear" w:color="auto" w:fill="auto"/>
            <w:noWrap/>
            <w:vAlign w:val="center"/>
          </w:tcPr>
          <w:p w14:paraId="13E9E41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240.00</w:t>
            </w:r>
          </w:p>
        </w:tc>
        <w:tc>
          <w:tcPr>
            <w:tcW w:w="1991" w:type="dxa"/>
            <w:tcBorders>
              <w:top w:val="nil"/>
              <w:left w:val="nil"/>
              <w:bottom w:val="single" w:color="auto" w:sz="4" w:space="0"/>
              <w:right w:val="single" w:color="auto" w:sz="4" w:space="0"/>
            </w:tcBorders>
            <w:shd w:val="clear" w:color="auto" w:fill="auto"/>
            <w:noWrap/>
            <w:vAlign w:val="center"/>
          </w:tcPr>
          <w:p w14:paraId="4BAB592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A1B47C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240.00</w:t>
            </w:r>
          </w:p>
        </w:tc>
        <w:tc>
          <w:tcPr>
            <w:tcW w:w="1991" w:type="dxa"/>
            <w:tcBorders>
              <w:top w:val="nil"/>
              <w:left w:val="nil"/>
              <w:bottom w:val="single" w:color="auto" w:sz="4" w:space="0"/>
              <w:right w:val="single" w:color="auto" w:sz="4" w:space="0"/>
            </w:tcBorders>
            <w:shd w:val="clear" w:color="auto" w:fill="auto"/>
            <w:noWrap/>
            <w:vAlign w:val="center"/>
          </w:tcPr>
          <w:p w14:paraId="4AE0353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B0D283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2383F4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14:paraId="3163E20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CA34A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2130199</w:t>
            </w:r>
          </w:p>
        </w:tc>
        <w:tc>
          <w:tcPr>
            <w:tcW w:w="1481" w:type="dxa"/>
            <w:tcBorders>
              <w:top w:val="nil"/>
              <w:left w:val="nil"/>
              <w:bottom w:val="single" w:color="auto" w:sz="4" w:space="0"/>
              <w:right w:val="single" w:color="auto" w:sz="4" w:space="0"/>
            </w:tcBorders>
            <w:shd w:val="clear" w:color="000000" w:fill="FFFFFF"/>
            <w:noWrap/>
            <w:vAlign w:val="center"/>
          </w:tcPr>
          <w:p w14:paraId="1FDEF8F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1952" w:type="dxa"/>
            <w:tcBorders>
              <w:top w:val="nil"/>
              <w:left w:val="nil"/>
              <w:bottom w:val="single" w:color="auto" w:sz="4" w:space="0"/>
              <w:right w:val="single" w:color="auto" w:sz="4" w:space="0"/>
            </w:tcBorders>
            <w:shd w:val="clear" w:color="auto" w:fill="auto"/>
            <w:noWrap/>
            <w:vAlign w:val="center"/>
          </w:tcPr>
          <w:p w14:paraId="2921B2E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240.00</w:t>
            </w:r>
          </w:p>
        </w:tc>
        <w:tc>
          <w:tcPr>
            <w:tcW w:w="1991" w:type="dxa"/>
            <w:tcBorders>
              <w:top w:val="nil"/>
              <w:left w:val="nil"/>
              <w:bottom w:val="single" w:color="auto" w:sz="4" w:space="0"/>
              <w:right w:val="single" w:color="auto" w:sz="4" w:space="0"/>
            </w:tcBorders>
            <w:shd w:val="clear" w:color="auto" w:fill="auto"/>
            <w:noWrap/>
            <w:vAlign w:val="center"/>
          </w:tcPr>
          <w:p w14:paraId="44E4B5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545C7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240.00</w:t>
            </w:r>
          </w:p>
        </w:tc>
        <w:tc>
          <w:tcPr>
            <w:tcW w:w="1991" w:type="dxa"/>
            <w:tcBorders>
              <w:top w:val="nil"/>
              <w:left w:val="nil"/>
              <w:bottom w:val="single" w:color="auto" w:sz="4" w:space="0"/>
              <w:right w:val="single" w:color="auto" w:sz="4" w:space="0"/>
            </w:tcBorders>
            <w:shd w:val="clear" w:color="auto" w:fill="auto"/>
            <w:noWrap/>
            <w:vAlign w:val="center"/>
          </w:tcPr>
          <w:p w14:paraId="5AE4C1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986D41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D2925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14:paraId="5D204620">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5402084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F8AB746">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1"/>
        <w:gridCol w:w="436"/>
        <w:gridCol w:w="1340"/>
        <w:gridCol w:w="250"/>
        <w:gridCol w:w="2911"/>
        <w:gridCol w:w="631"/>
        <w:gridCol w:w="435"/>
        <w:gridCol w:w="1571"/>
        <w:gridCol w:w="1392"/>
        <w:gridCol w:w="1392"/>
        <w:gridCol w:w="1572"/>
      </w:tblGrid>
      <w:tr w14:paraId="7187BE14">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25CB916A">
            <w:pPr>
              <w:widowControl/>
              <w:jc w:val="left"/>
              <w:rPr>
                <w:rFonts w:ascii="黑体" w:hAnsi="黑体" w:eastAsia="黑体" w:cs="宋体"/>
                <w:kern w:val="0"/>
                <w:sz w:val="24"/>
                <w:szCs w:val="24"/>
              </w:rPr>
            </w:pPr>
            <w:bookmarkStart w:id="3" w:name="RANGE!A1:I22"/>
            <w:bookmarkEnd w:id="3"/>
            <w:bookmarkStart w:id="4" w:name="RANGE!A1:F16"/>
          </w:p>
        </w:tc>
        <w:tc>
          <w:tcPr>
            <w:tcW w:w="436" w:type="dxa"/>
            <w:tcBorders>
              <w:top w:val="nil"/>
              <w:left w:val="nil"/>
              <w:bottom w:val="nil"/>
              <w:right w:val="nil"/>
            </w:tcBorders>
            <w:shd w:val="clear" w:color="auto" w:fill="auto"/>
            <w:noWrap/>
            <w:vAlign w:val="center"/>
          </w:tcPr>
          <w:p w14:paraId="037FFB3A">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4A0352D6">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2800BE6E">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77BC662">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7444B8F1">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0E67A391">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126E2FB7">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3EDC798C">
            <w:pPr>
              <w:widowControl/>
              <w:jc w:val="right"/>
              <w:rPr>
                <w:rFonts w:ascii="宋体" w:hAnsi="宋体" w:eastAsia="宋体" w:cs="宋体"/>
                <w:kern w:val="0"/>
                <w:sz w:val="24"/>
                <w:szCs w:val="24"/>
              </w:rPr>
            </w:pPr>
          </w:p>
        </w:tc>
      </w:tr>
      <w:tr w14:paraId="0EC8F777">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3FC897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474FF42">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27158F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C2ECF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noWrap/>
            <w:vAlign w:val="center"/>
          </w:tcPr>
          <w:p w14:paraId="5296ED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92" w:type="dxa"/>
            <w:gridSpan w:val="3"/>
            <w:tcBorders>
              <w:top w:val="nil"/>
              <w:left w:val="nil"/>
              <w:bottom w:val="nil"/>
              <w:right w:val="nil"/>
            </w:tcBorders>
            <w:shd w:val="clear" w:color="000000" w:fill="FFFFFF"/>
            <w:noWrap/>
            <w:vAlign w:val="center"/>
          </w:tcPr>
          <w:p w14:paraId="0D8B72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36174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714BD5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60AF9F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26B3D1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4682DED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8922BBB">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011A4DE2">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04E8B2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noWrap/>
            <w:vAlign w:val="center"/>
          </w:tcPr>
          <w:p w14:paraId="3D8DAB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92" w:type="dxa"/>
            <w:gridSpan w:val="3"/>
            <w:tcBorders>
              <w:top w:val="nil"/>
              <w:left w:val="nil"/>
              <w:bottom w:val="nil"/>
              <w:right w:val="nil"/>
            </w:tcBorders>
            <w:shd w:val="clear" w:color="000000" w:fill="FFFFFF"/>
            <w:noWrap/>
            <w:vAlign w:val="center"/>
          </w:tcPr>
          <w:p w14:paraId="0F8127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8EB7D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AFF79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663B28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9A83D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6A7083F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EC3FCE7">
        <w:tblPrEx>
          <w:tblCellMar>
            <w:top w:w="0" w:type="dxa"/>
            <w:left w:w="108" w:type="dxa"/>
            <w:bottom w:w="0" w:type="dxa"/>
            <w:right w:w="108" w:type="dxa"/>
          </w:tblCellMar>
        </w:tblPrEx>
        <w:trPr>
          <w:trHeight w:val="402" w:hRule="atLeast"/>
        </w:trPr>
        <w:tc>
          <w:tcPr>
            <w:tcW w:w="53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439DE4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54" w:type="dxa"/>
            <w:gridSpan w:val="8"/>
            <w:tcBorders>
              <w:top w:val="single" w:color="auto" w:sz="4" w:space="0"/>
              <w:left w:val="nil"/>
              <w:bottom w:val="single" w:color="auto" w:sz="4" w:space="0"/>
              <w:right w:val="single" w:color="auto" w:sz="4" w:space="0"/>
            </w:tcBorders>
            <w:shd w:val="clear" w:color="000000" w:fill="FFFFFF"/>
            <w:noWrap/>
            <w:vAlign w:val="center"/>
          </w:tcPr>
          <w:p w14:paraId="4A678476">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9FA2ECC">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998BAF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C47273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40" w:type="dxa"/>
            <w:tcBorders>
              <w:top w:val="nil"/>
              <w:left w:val="nil"/>
              <w:bottom w:val="single" w:color="auto" w:sz="4" w:space="0"/>
              <w:right w:val="single" w:color="auto" w:sz="4" w:space="0"/>
            </w:tcBorders>
            <w:shd w:val="clear" w:color="auto" w:fill="auto"/>
            <w:noWrap/>
            <w:vAlign w:val="center"/>
          </w:tcPr>
          <w:p w14:paraId="4E28A8B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61" w:type="dxa"/>
            <w:gridSpan w:val="2"/>
            <w:tcBorders>
              <w:top w:val="nil"/>
              <w:left w:val="nil"/>
              <w:bottom w:val="single" w:color="auto" w:sz="4" w:space="0"/>
              <w:right w:val="single" w:color="auto" w:sz="4" w:space="0"/>
            </w:tcBorders>
            <w:shd w:val="clear" w:color="auto" w:fill="auto"/>
            <w:noWrap/>
            <w:vAlign w:val="center"/>
          </w:tcPr>
          <w:p w14:paraId="6F82969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126B7BC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2BD37A0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65B9B08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5AEF87BE">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21C17659">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11EF2C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E8074E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A2CF7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4D97AC4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61" w:type="dxa"/>
            <w:gridSpan w:val="2"/>
            <w:tcBorders>
              <w:top w:val="nil"/>
              <w:left w:val="nil"/>
              <w:bottom w:val="single" w:color="auto" w:sz="4" w:space="0"/>
              <w:right w:val="single" w:color="auto" w:sz="4" w:space="0"/>
            </w:tcBorders>
            <w:shd w:val="clear" w:color="auto" w:fill="auto"/>
            <w:noWrap/>
            <w:vAlign w:val="center"/>
          </w:tcPr>
          <w:p w14:paraId="1D0F539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133C68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36C9B61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1211429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66EA002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6459081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FC9682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90A0D18">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BC805B7">
            <w:pPr>
              <w:widowControl/>
              <w:jc w:val="center"/>
              <w:rPr>
                <w:rFonts w:ascii="宋体" w:hAnsi="宋体" w:eastAsia="宋体" w:cs="宋体"/>
                <w:kern w:val="0"/>
                <w:sz w:val="22"/>
              </w:rPr>
            </w:pPr>
            <w:r>
              <w:rPr>
                <w:rFonts w:hint="eastAsia" w:ascii="宋体" w:hAnsi="宋体" w:eastAsia="宋体" w:cs="宋体"/>
                <w:kern w:val="0"/>
                <w:sz w:val="22"/>
              </w:rPr>
              <w:t>1</w:t>
            </w:r>
          </w:p>
        </w:tc>
        <w:tc>
          <w:tcPr>
            <w:tcW w:w="1340" w:type="dxa"/>
            <w:tcBorders>
              <w:top w:val="nil"/>
              <w:left w:val="nil"/>
              <w:bottom w:val="single" w:color="auto" w:sz="4" w:space="0"/>
              <w:right w:val="single" w:color="auto" w:sz="4" w:space="0"/>
            </w:tcBorders>
            <w:shd w:val="clear" w:color="auto" w:fill="auto"/>
            <w:noWrap/>
            <w:vAlign w:val="center"/>
          </w:tcPr>
          <w:p w14:paraId="0DFD7C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2,100.91</w:t>
            </w:r>
          </w:p>
        </w:tc>
        <w:tc>
          <w:tcPr>
            <w:tcW w:w="3161" w:type="dxa"/>
            <w:gridSpan w:val="2"/>
            <w:tcBorders>
              <w:top w:val="nil"/>
              <w:left w:val="nil"/>
              <w:bottom w:val="single" w:color="auto" w:sz="4" w:space="0"/>
              <w:right w:val="single" w:color="auto" w:sz="4" w:space="0"/>
            </w:tcBorders>
            <w:shd w:val="clear" w:color="auto" w:fill="auto"/>
            <w:noWrap/>
            <w:vAlign w:val="center"/>
          </w:tcPr>
          <w:p w14:paraId="1D5B341E">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2998296">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14:paraId="0060B4C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1,860.91</w:t>
            </w:r>
          </w:p>
        </w:tc>
        <w:tc>
          <w:tcPr>
            <w:tcW w:w="1392" w:type="dxa"/>
            <w:tcBorders>
              <w:top w:val="nil"/>
              <w:left w:val="nil"/>
              <w:bottom w:val="single" w:color="auto" w:sz="4" w:space="0"/>
              <w:right w:val="single" w:color="auto" w:sz="4" w:space="0"/>
            </w:tcBorders>
            <w:shd w:val="clear" w:color="auto" w:fill="auto"/>
            <w:noWrap/>
            <w:vAlign w:val="center"/>
          </w:tcPr>
          <w:p w14:paraId="287E552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1,860.91</w:t>
            </w:r>
          </w:p>
        </w:tc>
        <w:tc>
          <w:tcPr>
            <w:tcW w:w="1392" w:type="dxa"/>
            <w:tcBorders>
              <w:top w:val="nil"/>
              <w:left w:val="nil"/>
              <w:bottom w:val="single" w:color="auto" w:sz="4" w:space="0"/>
              <w:right w:val="single" w:color="auto" w:sz="4" w:space="0"/>
            </w:tcBorders>
            <w:shd w:val="clear" w:color="auto" w:fill="auto"/>
            <w:noWrap/>
            <w:vAlign w:val="center"/>
          </w:tcPr>
          <w:p w14:paraId="66A5F54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6079DC1">
            <w:pPr>
              <w:widowControl/>
              <w:jc w:val="right"/>
              <w:rPr>
                <w:rFonts w:ascii="宋体" w:hAnsi="宋体" w:eastAsia="宋体" w:cs="宋体"/>
                <w:kern w:val="0"/>
                <w:sz w:val="22"/>
              </w:rPr>
            </w:pPr>
            <w:r>
              <w:rPr>
                <w:rFonts w:hint="eastAsia" w:ascii="宋体" w:hAnsi="宋体" w:eastAsia="宋体" w:cs="宋体"/>
                <w:kern w:val="0"/>
                <w:sz w:val="22"/>
              </w:rPr>
              <w:t>　</w:t>
            </w:r>
          </w:p>
        </w:tc>
      </w:tr>
      <w:tr w14:paraId="751F61F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3F022CE">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912882B">
            <w:pPr>
              <w:widowControl/>
              <w:jc w:val="center"/>
              <w:rPr>
                <w:rFonts w:ascii="宋体" w:hAnsi="宋体" w:eastAsia="宋体" w:cs="宋体"/>
                <w:kern w:val="0"/>
                <w:sz w:val="22"/>
              </w:rPr>
            </w:pPr>
            <w:r>
              <w:rPr>
                <w:rFonts w:hint="eastAsia" w:ascii="宋体" w:hAnsi="宋体" w:eastAsia="宋体" w:cs="宋体"/>
                <w:kern w:val="0"/>
                <w:sz w:val="22"/>
              </w:rPr>
              <w:t>2</w:t>
            </w:r>
          </w:p>
        </w:tc>
        <w:tc>
          <w:tcPr>
            <w:tcW w:w="1340" w:type="dxa"/>
            <w:tcBorders>
              <w:top w:val="nil"/>
              <w:left w:val="nil"/>
              <w:bottom w:val="single" w:color="auto" w:sz="4" w:space="0"/>
              <w:right w:val="single" w:color="auto" w:sz="4" w:space="0"/>
            </w:tcBorders>
            <w:shd w:val="clear" w:color="auto" w:fill="auto"/>
            <w:noWrap/>
            <w:vAlign w:val="center"/>
          </w:tcPr>
          <w:p w14:paraId="0C78923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61" w:type="dxa"/>
            <w:gridSpan w:val="2"/>
            <w:tcBorders>
              <w:top w:val="nil"/>
              <w:left w:val="nil"/>
              <w:bottom w:val="single" w:color="auto" w:sz="4" w:space="0"/>
              <w:right w:val="single" w:color="auto" w:sz="4" w:space="0"/>
            </w:tcBorders>
            <w:shd w:val="clear" w:color="auto" w:fill="auto"/>
            <w:noWrap/>
            <w:vAlign w:val="center"/>
          </w:tcPr>
          <w:p w14:paraId="1B33887C">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87E7B05">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14:paraId="355BB7C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3EC28A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30E35F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37659016">
            <w:pPr>
              <w:widowControl/>
              <w:jc w:val="right"/>
              <w:rPr>
                <w:rFonts w:ascii="宋体" w:hAnsi="宋体" w:eastAsia="宋体" w:cs="宋体"/>
                <w:kern w:val="0"/>
                <w:sz w:val="22"/>
              </w:rPr>
            </w:pPr>
            <w:r>
              <w:rPr>
                <w:rFonts w:hint="eastAsia" w:ascii="宋体" w:hAnsi="宋体" w:eastAsia="宋体" w:cs="宋体"/>
                <w:kern w:val="0"/>
                <w:sz w:val="22"/>
              </w:rPr>
              <w:t>　</w:t>
            </w:r>
          </w:p>
        </w:tc>
      </w:tr>
      <w:tr w14:paraId="6853BF6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FEDC211">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4896388">
            <w:pPr>
              <w:widowControl/>
              <w:jc w:val="center"/>
              <w:rPr>
                <w:rFonts w:ascii="宋体" w:hAnsi="宋体" w:eastAsia="宋体" w:cs="宋体"/>
                <w:kern w:val="0"/>
                <w:sz w:val="22"/>
              </w:rPr>
            </w:pPr>
            <w:r>
              <w:rPr>
                <w:rFonts w:hint="eastAsia" w:ascii="宋体" w:hAnsi="宋体" w:eastAsia="宋体" w:cs="宋体"/>
                <w:kern w:val="0"/>
                <w:sz w:val="22"/>
              </w:rPr>
              <w:t>3</w:t>
            </w:r>
          </w:p>
        </w:tc>
        <w:tc>
          <w:tcPr>
            <w:tcW w:w="1340" w:type="dxa"/>
            <w:tcBorders>
              <w:top w:val="nil"/>
              <w:left w:val="nil"/>
              <w:bottom w:val="single" w:color="auto" w:sz="4" w:space="0"/>
              <w:right w:val="single" w:color="auto" w:sz="4" w:space="0"/>
            </w:tcBorders>
            <w:shd w:val="clear" w:color="auto" w:fill="auto"/>
            <w:noWrap/>
            <w:vAlign w:val="center"/>
          </w:tcPr>
          <w:p w14:paraId="72370AA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61" w:type="dxa"/>
            <w:gridSpan w:val="2"/>
            <w:tcBorders>
              <w:top w:val="nil"/>
              <w:left w:val="nil"/>
              <w:bottom w:val="single" w:color="auto" w:sz="4" w:space="0"/>
              <w:right w:val="single" w:color="auto" w:sz="4" w:space="0"/>
            </w:tcBorders>
            <w:shd w:val="clear" w:color="auto" w:fill="auto"/>
            <w:noWrap/>
            <w:vAlign w:val="center"/>
          </w:tcPr>
          <w:p w14:paraId="6654A73D">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40D084C">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14:paraId="19E5D8E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6F0C58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BF5CF8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03E5EA8">
            <w:pPr>
              <w:widowControl/>
              <w:jc w:val="right"/>
              <w:rPr>
                <w:rFonts w:ascii="宋体" w:hAnsi="宋体" w:eastAsia="宋体" w:cs="宋体"/>
                <w:kern w:val="0"/>
                <w:sz w:val="22"/>
              </w:rPr>
            </w:pPr>
            <w:r>
              <w:rPr>
                <w:rFonts w:hint="eastAsia" w:ascii="宋体" w:hAnsi="宋体" w:eastAsia="宋体" w:cs="宋体"/>
                <w:kern w:val="0"/>
                <w:sz w:val="22"/>
              </w:rPr>
              <w:t>　</w:t>
            </w:r>
          </w:p>
        </w:tc>
      </w:tr>
      <w:tr w14:paraId="6197CD3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1F4788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5296854">
            <w:pPr>
              <w:widowControl/>
              <w:jc w:val="center"/>
              <w:rPr>
                <w:rFonts w:ascii="宋体" w:hAnsi="宋体" w:eastAsia="宋体" w:cs="宋体"/>
                <w:kern w:val="0"/>
                <w:sz w:val="22"/>
              </w:rPr>
            </w:pPr>
            <w:r>
              <w:rPr>
                <w:rFonts w:hint="eastAsia" w:ascii="宋体" w:hAnsi="宋体" w:eastAsia="宋体" w:cs="宋体"/>
                <w:kern w:val="0"/>
                <w:sz w:val="22"/>
              </w:rPr>
              <w:t>4</w:t>
            </w:r>
          </w:p>
        </w:tc>
        <w:tc>
          <w:tcPr>
            <w:tcW w:w="1340" w:type="dxa"/>
            <w:tcBorders>
              <w:top w:val="nil"/>
              <w:left w:val="nil"/>
              <w:bottom w:val="single" w:color="auto" w:sz="4" w:space="0"/>
              <w:right w:val="single" w:color="auto" w:sz="4" w:space="0"/>
            </w:tcBorders>
            <w:shd w:val="clear" w:color="auto" w:fill="auto"/>
            <w:noWrap/>
            <w:vAlign w:val="center"/>
          </w:tcPr>
          <w:p w14:paraId="7D6A6718">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14:paraId="51740D10">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DA7EC98">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14:paraId="012376C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62BCF2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FFC63E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240472B">
            <w:pPr>
              <w:widowControl/>
              <w:jc w:val="right"/>
              <w:rPr>
                <w:rFonts w:ascii="宋体" w:hAnsi="宋体" w:eastAsia="宋体" w:cs="宋体"/>
                <w:kern w:val="0"/>
                <w:sz w:val="22"/>
              </w:rPr>
            </w:pPr>
            <w:r>
              <w:rPr>
                <w:rFonts w:hint="eastAsia" w:ascii="宋体" w:hAnsi="宋体" w:eastAsia="宋体" w:cs="宋体"/>
                <w:kern w:val="0"/>
                <w:sz w:val="22"/>
              </w:rPr>
              <w:t>　</w:t>
            </w:r>
          </w:p>
        </w:tc>
      </w:tr>
      <w:tr w14:paraId="4406D41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9D00FC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36E6A6C">
            <w:pPr>
              <w:widowControl/>
              <w:jc w:val="center"/>
              <w:rPr>
                <w:rFonts w:ascii="宋体" w:hAnsi="宋体" w:eastAsia="宋体" w:cs="宋体"/>
                <w:kern w:val="0"/>
                <w:sz w:val="22"/>
              </w:rPr>
            </w:pPr>
            <w:r>
              <w:rPr>
                <w:rFonts w:hint="eastAsia" w:ascii="宋体" w:hAnsi="宋体" w:eastAsia="宋体" w:cs="宋体"/>
                <w:kern w:val="0"/>
                <w:sz w:val="22"/>
              </w:rPr>
              <w:t>5</w:t>
            </w:r>
          </w:p>
        </w:tc>
        <w:tc>
          <w:tcPr>
            <w:tcW w:w="1340" w:type="dxa"/>
            <w:tcBorders>
              <w:top w:val="nil"/>
              <w:left w:val="nil"/>
              <w:bottom w:val="single" w:color="auto" w:sz="4" w:space="0"/>
              <w:right w:val="single" w:color="auto" w:sz="4" w:space="0"/>
            </w:tcBorders>
            <w:shd w:val="clear" w:color="auto" w:fill="auto"/>
            <w:noWrap/>
            <w:vAlign w:val="center"/>
          </w:tcPr>
          <w:p w14:paraId="58EE2C2D">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14:paraId="2D8AC5DE">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D874F4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14:paraId="60477C0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9C02C5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DD2268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A1DF421">
            <w:pPr>
              <w:widowControl/>
              <w:jc w:val="right"/>
              <w:rPr>
                <w:rFonts w:ascii="宋体" w:hAnsi="宋体" w:eastAsia="宋体" w:cs="宋体"/>
                <w:kern w:val="0"/>
                <w:sz w:val="22"/>
              </w:rPr>
            </w:pPr>
            <w:r>
              <w:rPr>
                <w:rFonts w:hint="eastAsia" w:ascii="宋体" w:hAnsi="宋体" w:eastAsia="宋体" w:cs="宋体"/>
                <w:kern w:val="0"/>
                <w:sz w:val="22"/>
              </w:rPr>
              <w:t>　</w:t>
            </w:r>
          </w:p>
        </w:tc>
      </w:tr>
      <w:tr w14:paraId="7A61334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662A23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52CB5DF">
            <w:pPr>
              <w:widowControl/>
              <w:jc w:val="center"/>
              <w:rPr>
                <w:rFonts w:ascii="宋体" w:hAnsi="宋体" w:eastAsia="宋体" w:cs="宋体"/>
                <w:kern w:val="0"/>
                <w:sz w:val="22"/>
              </w:rPr>
            </w:pPr>
            <w:r>
              <w:rPr>
                <w:rFonts w:hint="eastAsia" w:ascii="宋体" w:hAnsi="宋体" w:eastAsia="宋体" w:cs="宋体"/>
                <w:kern w:val="0"/>
                <w:sz w:val="22"/>
              </w:rPr>
              <w:t>6</w:t>
            </w:r>
          </w:p>
        </w:tc>
        <w:tc>
          <w:tcPr>
            <w:tcW w:w="1340" w:type="dxa"/>
            <w:tcBorders>
              <w:top w:val="nil"/>
              <w:left w:val="nil"/>
              <w:bottom w:val="single" w:color="auto" w:sz="4" w:space="0"/>
              <w:right w:val="single" w:color="auto" w:sz="4" w:space="0"/>
            </w:tcBorders>
            <w:shd w:val="clear" w:color="auto" w:fill="auto"/>
            <w:noWrap/>
            <w:vAlign w:val="center"/>
          </w:tcPr>
          <w:p w14:paraId="49C481C1">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14:paraId="67E47130">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971DBB2">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14:paraId="444CE28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60652A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03DA46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16C5030">
            <w:pPr>
              <w:widowControl/>
              <w:jc w:val="right"/>
              <w:rPr>
                <w:rFonts w:ascii="宋体" w:hAnsi="宋体" w:eastAsia="宋体" w:cs="宋体"/>
                <w:kern w:val="0"/>
                <w:sz w:val="22"/>
              </w:rPr>
            </w:pPr>
            <w:r>
              <w:rPr>
                <w:rFonts w:hint="eastAsia" w:ascii="宋体" w:hAnsi="宋体" w:eastAsia="宋体" w:cs="宋体"/>
                <w:kern w:val="0"/>
                <w:sz w:val="22"/>
              </w:rPr>
              <w:t>　</w:t>
            </w:r>
          </w:p>
        </w:tc>
      </w:tr>
      <w:tr w14:paraId="28AC1C4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6F0B45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6A9F61F">
            <w:pPr>
              <w:widowControl/>
              <w:jc w:val="center"/>
              <w:rPr>
                <w:rFonts w:ascii="宋体" w:hAnsi="宋体" w:eastAsia="宋体" w:cs="宋体"/>
                <w:kern w:val="0"/>
                <w:sz w:val="22"/>
              </w:rPr>
            </w:pPr>
            <w:r>
              <w:rPr>
                <w:rFonts w:hint="eastAsia" w:ascii="宋体" w:hAnsi="宋体" w:eastAsia="宋体" w:cs="宋体"/>
                <w:kern w:val="0"/>
                <w:sz w:val="22"/>
              </w:rPr>
              <w:t>7</w:t>
            </w:r>
          </w:p>
        </w:tc>
        <w:tc>
          <w:tcPr>
            <w:tcW w:w="1340" w:type="dxa"/>
            <w:tcBorders>
              <w:top w:val="nil"/>
              <w:left w:val="nil"/>
              <w:bottom w:val="single" w:color="auto" w:sz="4" w:space="0"/>
              <w:right w:val="single" w:color="auto" w:sz="4" w:space="0"/>
            </w:tcBorders>
            <w:shd w:val="clear" w:color="auto" w:fill="auto"/>
            <w:noWrap/>
            <w:vAlign w:val="center"/>
          </w:tcPr>
          <w:p w14:paraId="6533CCE6">
            <w:pPr>
              <w:widowControl/>
              <w:jc w:val="righ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14:paraId="7B030C95">
            <w:pPr>
              <w:widowControl/>
              <w:jc w:val="left"/>
              <w:rPr>
                <w:rFonts w:ascii="宋体" w:hAnsi="宋体" w:eastAsia="宋体" w:cs="宋体"/>
                <w:kern w:val="0"/>
                <w:sz w:val="24"/>
                <w:szCs w:val="24"/>
              </w:rPr>
            </w:pPr>
            <w:r>
              <w:rPr>
                <w:rFonts w:hint="eastAsia" w:ascii="宋体" w:hAnsi="宋体" w:eastAsia="宋体" w:cs="宋体"/>
                <w:kern w:val="0"/>
                <w:sz w:val="24"/>
                <w:szCs w:val="24"/>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3772497">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14:paraId="3BADAD5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240.00</w:t>
            </w:r>
          </w:p>
        </w:tc>
        <w:tc>
          <w:tcPr>
            <w:tcW w:w="1392" w:type="dxa"/>
            <w:tcBorders>
              <w:top w:val="nil"/>
              <w:left w:val="nil"/>
              <w:bottom w:val="single" w:color="auto" w:sz="4" w:space="0"/>
              <w:right w:val="single" w:color="auto" w:sz="4" w:space="0"/>
            </w:tcBorders>
            <w:shd w:val="clear" w:color="auto" w:fill="auto"/>
            <w:noWrap/>
            <w:vAlign w:val="center"/>
          </w:tcPr>
          <w:p w14:paraId="1BEC1C6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240.00</w:t>
            </w:r>
          </w:p>
        </w:tc>
        <w:tc>
          <w:tcPr>
            <w:tcW w:w="1392" w:type="dxa"/>
            <w:tcBorders>
              <w:top w:val="nil"/>
              <w:left w:val="nil"/>
              <w:bottom w:val="single" w:color="auto" w:sz="4" w:space="0"/>
              <w:right w:val="single" w:color="auto" w:sz="4" w:space="0"/>
            </w:tcBorders>
            <w:shd w:val="clear" w:color="auto" w:fill="auto"/>
            <w:noWrap/>
            <w:vAlign w:val="center"/>
          </w:tcPr>
          <w:p w14:paraId="1D90BD4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2CC703C4">
            <w:pPr>
              <w:widowControl/>
              <w:jc w:val="right"/>
              <w:rPr>
                <w:rFonts w:ascii="宋体" w:hAnsi="宋体" w:eastAsia="宋体" w:cs="宋体"/>
                <w:kern w:val="0"/>
                <w:sz w:val="22"/>
              </w:rPr>
            </w:pPr>
            <w:r>
              <w:rPr>
                <w:rFonts w:hint="eastAsia" w:ascii="宋体" w:hAnsi="宋体" w:eastAsia="宋体" w:cs="宋体"/>
                <w:kern w:val="0"/>
                <w:sz w:val="22"/>
              </w:rPr>
              <w:t>　</w:t>
            </w:r>
          </w:p>
        </w:tc>
      </w:tr>
      <w:tr w14:paraId="6B238DE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7DF30C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9277904">
            <w:pPr>
              <w:widowControl/>
              <w:jc w:val="center"/>
              <w:rPr>
                <w:rFonts w:ascii="宋体" w:hAnsi="宋体" w:eastAsia="宋体" w:cs="宋体"/>
                <w:kern w:val="0"/>
                <w:sz w:val="22"/>
              </w:rPr>
            </w:pPr>
            <w:r>
              <w:rPr>
                <w:rFonts w:hint="eastAsia" w:ascii="宋体" w:hAnsi="宋体" w:eastAsia="宋体" w:cs="宋体"/>
                <w:kern w:val="0"/>
                <w:sz w:val="22"/>
              </w:rPr>
              <w:t>8</w:t>
            </w:r>
          </w:p>
        </w:tc>
        <w:tc>
          <w:tcPr>
            <w:tcW w:w="1340" w:type="dxa"/>
            <w:tcBorders>
              <w:top w:val="nil"/>
              <w:left w:val="nil"/>
              <w:bottom w:val="single" w:color="auto" w:sz="4" w:space="0"/>
              <w:right w:val="single" w:color="auto" w:sz="4" w:space="0"/>
            </w:tcBorders>
            <w:shd w:val="clear" w:color="auto" w:fill="auto"/>
            <w:noWrap/>
            <w:vAlign w:val="center"/>
          </w:tcPr>
          <w:p w14:paraId="1D4BA9A5">
            <w:pPr>
              <w:widowControl/>
              <w:jc w:val="left"/>
              <w:rPr>
                <w:rFonts w:ascii="宋体" w:hAnsi="宋体" w:eastAsia="宋体" w:cs="宋体"/>
                <w:kern w:val="0"/>
                <w:sz w:val="22"/>
              </w:rPr>
            </w:pPr>
            <w:r>
              <w:rPr>
                <w:rFonts w:hint="eastAsia" w:ascii="宋体" w:hAnsi="宋体" w:eastAsia="宋体" w:cs="宋体"/>
                <w:kern w:val="0"/>
                <w:sz w:val="22"/>
              </w:rPr>
              <w:t>　</w:t>
            </w:r>
          </w:p>
        </w:tc>
        <w:tc>
          <w:tcPr>
            <w:tcW w:w="3161" w:type="dxa"/>
            <w:gridSpan w:val="2"/>
            <w:tcBorders>
              <w:top w:val="nil"/>
              <w:left w:val="nil"/>
              <w:bottom w:val="single" w:color="auto" w:sz="4" w:space="0"/>
              <w:right w:val="single" w:color="auto" w:sz="4" w:space="0"/>
            </w:tcBorders>
            <w:shd w:val="clear" w:color="auto" w:fill="auto"/>
            <w:noWrap/>
            <w:vAlign w:val="center"/>
          </w:tcPr>
          <w:p w14:paraId="4E6A8D0F">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E86E638">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14:paraId="1FA3665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750750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EF5219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857F697">
            <w:pPr>
              <w:widowControl/>
              <w:jc w:val="center"/>
              <w:rPr>
                <w:rFonts w:ascii="宋体" w:hAnsi="宋体" w:eastAsia="宋体" w:cs="宋体"/>
                <w:kern w:val="0"/>
                <w:sz w:val="22"/>
              </w:rPr>
            </w:pPr>
            <w:r>
              <w:rPr>
                <w:rFonts w:hint="eastAsia" w:ascii="宋体" w:hAnsi="宋体" w:eastAsia="宋体" w:cs="宋体"/>
                <w:kern w:val="0"/>
                <w:sz w:val="22"/>
              </w:rPr>
              <w:t>　</w:t>
            </w:r>
          </w:p>
        </w:tc>
      </w:tr>
      <w:tr w14:paraId="15301B6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3ECEE1D">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4E4EB8FC">
            <w:pPr>
              <w:widowControl/>
              <w:jc w:val="center"/>
              <w:rPr>
                <w:rFonts w:ascii="宋体" w:hAnsi="宋体" w:eastAsia="宋体" w:cs="宋体"/>
                <w:kern w:val="0"/>
                <w:sz w:val="22"/>
              </w:rPr>
            </w:pPr>
            <w:r>
              <w:rPr>
                <w:rFonts w:hint="eastAsia" w:ascii="宋体" w:hAnsi="宋体" w:eastAsia="宋体" w:cs="宋体"/>
                <w:kern w:val="0"/>
                <w:sz w:val="22"/>
              </w:rPr>
              <w:t>9</w:t>
            </w:r>
          </w:p>
        </w:tc>
        <w:tc>
          <w:tcPr>
            <w:tcW w:w="1340" w:type="dxa"/>
            <w:tcBorders>
              <w:top w:val="nil"/>
              <w:left w:val="nil"/>
              <w:bottom w:val="single" w:color="auto" w:sz="4" w:space="0"/>
              <w:right w:val="single" w:color="auto" w:sz="4" w:space="0"/>
            </w:tcBorders>
            <w:shd w:val="clear" w:color="auto" w:fill="auto"/>
            <w:noWrap/>
            <w:vAlign w:val="center"/>
          </w:tcPr>
          <w:p w14:paraId="7060C66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2,100.91</w:t>
            </w:r>
          </w:p>
        </w:tc>
        <w:tc>
          <w:tcPr>
            <w:tcW w:w="3161" w:type="dxa"/>
            <w:gridSpan w:val="2"/>
            <w:tcBorders>
              <w:top w:val="nil"/>
              <w:left w:val="nil"/>
              <w:bottom w:val="single" w:color="auto" w:sz="4" w:space="0"/>
              <w:right w:val="single" w:color="auto" w:sz="4" w:space="0"/>
            </w:tcBorders>
            <w:shd w:val="clear" w:color="auto" w:fill="auto"/>
            <w:noWrap/>
            <w:vAlign w:val="center"/>
          </w:tcPr>
          <w:p w14:paraId="29AD69D9">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2A98F297">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14:paraId="59C2903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2,100.91</w:t>
            </w:r>
          </w:p>
        </w:tc>
        <w:tc>
          <w:tcPr>
            <w:tcW w:w="1392" w:type="dxa"/>
            <w:tcBorders>
              <w:top w:val="nil"/>
              <w:left w:val="nil"/>
              <w:bottom w:val="single" w:color="auto" w:sz="4" w:space="0"/>
              <w:right w:val="single" w:color="auto" w:sz="4" w:space="0"/>
            </w:tcBorders>
            <w:shd w:val="clear" w:color="auto" w:fill="auto"/>
            <w:noWrap/>
            <w:vAlign w:val="center"/>
          </w:tcPr>
          <w:p w14:paraId="674CBA0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2,100.91</w:t>
            </w:r>
          </w:p>
        </w:tc>
        <w:tc>
          <w:tcPr>
            <w:tcW w:w="1392" w:type="dxa"/>
            <w:tcBorders>
              <w:top w:val="nil"/>
              <w:left w:val="nil"/>
              <w:bottom w:val="single" w:color="auto" w:sz="4" w:space="0"/>
              <w:right w:val="single" w:color="auto" w:sz="4" w:space="0"/>
            </w:tcBorders>
            <w:shd w:val="clear" w:color="auto" w:fill="auto"/>
            <w:noWrap/>
            <w:vAlign w:val="center"/>
          </w:tcPr>
          <w:p w14:paraId="25082F1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E6FED6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5EC1E9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C8F4B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45D209C8">
            <w:pPr>
              <w:widowControl/>
              <w:jc w:val="center"/>
              <w:rPr>
                <w:rFonts w:ascii="宋体" w:hAnsi="宋体" w:eastAsia="宋体" w:cs="宋体"/>
                <w:kern w:val="0"/>
                <w:sz w:val="22"/>
              </w:rPr>
            </w:pPr>
            <w:r>
              <w:rPr>
                <w:rFonts w:hint="eastAsia" w:ascii="宋体" w:hAnsi="宋体" w:eastAsia="宋体" w:cs="宋体"/>
                <w:kern w:val="0"/>
                <w:sz w:val="22"/>
              </w:rPr>
              <w:t>10</w:t>
            </w:r>
          </w:p>
        </w:tc>
        <w:tc>
          <w:tcPr>
            <w:tcW w:w="1340" w:type="dxa"/>
            <w:tcBorders>
              <w:top w:val="nil"/>
              <w:left w:val="nil"/>
              <w:bottom w:val="single" w:color="auto" w:sz="4" w:space="0"/>
              <w:right w:val="single" w:color="auto" w:sz="4" w:space="0"/>
            </w:tcBorders>
            <w:shd w:val="clear" w:color="auto" w:fill="auto"/>
            <w:noWrap/>
            <w:vAlign w:val="center"/>
          </w:tcPr>
          <w:p w14:paraId="76C9F2B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61" w:type="dxa"/>
            <w:gridSpan w:val="2"/>
            <w:tcBorders>
              <w:top w:val="nil"/>
              <w:left w:val="nil"/>
              <w:bottom w:val="single" w:color="auto" w:sz="4" w:space="0"/>
              <w:right w:val="single" w:color="auto" w:sz="4" w:space="0"/>
            </w:tcBorders>
            <w:shd w:val="clear" w:color="auto" w:fill="auto"/>
            <w:noWrap/>
            <w:vAlign w:val="center"/>
          </w:tcPr>
          <w:p w14:paraId="736B98D8">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3B51FC52">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14:paraId="596355B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E36083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32029E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BCE6696">
            <w:pPr>
              <w:widowControl/>
              <w:jc w:val="left"/>
              <w:rPr>
                <w:rFonts w:ascii="宋体" w:hAnsi="宋体" w:eastAsia="宋体" w:cs="宋体"/>
                <w:kern w:val="0"/>
                <w:sz w:val="22"/>
              </w:rPr>
            </w:pPr>
            <w:r>
              <w:rPr>
                <w:rFonts w:hint="eastAsia" w:ascii="宋体" w:hAnsi="宋体" w:eastAsia="宋体" w:cs="宋体"/>
                <w:kern w:val="0"/>
                <w:sz w:val="22"/>
              </w:rPr>
              <w:t>　</w:t>
            </w:r>
          </w:p>
        </w:tc>
      </w:tr>
      <w:tr w14:paraId="075E8D8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051814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E5A39AD">
            <w:pPr>
              <w:widowControl/>
              <w:jc w:val="center"/>
              <w:rPr>
                <w:rFonts w:ascii="宋体" w:hAnsi="宋体" w:eastAsia="宋体" w:cs="宋体"/>
                <w:kern w:val="0"/>
                <w:sz w:val="22"/>
              </w:rPr>
            </w:pPr>
            <w:r>
              <w:rPr>
                <w:rFonts w:hint="eastAsia" w:ascii="宋体" w:hAnsi="宋体" w:eastAsia="宋体" w:cs="宋体"/>
                <w:kern w:val="0"/>
                <w:sz w:val="22"/>
              </w:rPr>
              <w:t>11</w:t>
            </w:r>
          </w:p>
        </w:tc>
        <w:tc>
          <w:tcPr>
            <w:tcW w:w="1340" w:type="dxa"/>
            <w:tcBorders>
              <w:top w:val="nil"/>
              <w:left w:val="nil"/>
              <w:bottom w:val="single" w:color="auto" w:sz="4" w:space="0"/>
              <w:right w:val="single" w:color="auto" w:sz="4" w:space="0"/>
            </w:tcBorders>
            <w:shd w:val="clear" w:color="auto" w:fill="auto"/>
            <w:noWrap/>
            <w:vAlign w:val="center"/>
          </w:tcPr>
          <w:p w14:paraId="5B97367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61" w:type="dxa"/>
            <w:gridSpan w:val="2"/>
            <w:tcBorders>
              <w:top w:val="nil"/>
              <w:left w:val="nil"/>
              <w:bottom w:val="single" w:color="auto" w:sz="4" w:space="0"/>
              <w:right w:val="single" w:color="auto" w:sz="4" w:space="0"/>
            </w:tcBorders>
            <w:shd w:val="clear" w:color="auto" w:fill="auto"/>
            <w:noWrap/>
            <w:vAlign w:val="center"/>
          </w:tcPr>
          <w:p w14:paraId="6203C901">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5FB6F96">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14:paraId="77C6BB2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5F145F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551092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74F8223">
            <w:pPr>
              <w:widowControl/>
              <w:jc w:val="left"/>
              <w:rPr>
                <w:rFonts w:ascii="宋体" w:hAnsi="宋体" w:eastAsia="宋体" w:cs="宋体"/>
                <w:kern w:val="0"/>
                <w:sz w:val="22"/>
              </w:rPr>
            </w:pPr>
            <w:r>
              <w:rPr>
                <w:rFonts w:hint="eastAsia" w:ascii="宋体" w:hAnsi="宋体" w:eastAsia="宋体" w:cs="宋体"/>
                <w:kern w:val="0"/>
                <w:sz w:val="22"/>
              </w:rPr>
              <w:t>　</w:t>
            </w:r>
          </w:p>
        </w:tc>
      </w:tr>
      <w:tr w14:paraId="17ABA82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F65066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051CE48">
            <w:pPr>
              <w:widowControl/>
              <w:jc w:val="center"/>
              <w:rPr>
                <w:rFonts w:ascii="宋体" w:hAnsi="宋体" w:eastAsia="宋体" w:cs="宋体"/>
                <w:kern w:val="0"/>
                <w:sz w:val="22"/>
              </w:rPr>
            </w:pPr>
            <w:r>
              <w:rPr>
                <w:rFonts w:hint="eastAsia" w:ascii="宋体" w:hAnsi="宋体" w:eastAsia="宋体" w:cs="宋体"/>
                <w:kern w:val="0"/>
                <w:sz w:val="22"/>
              </w:rPr>
              <w:t>12</w:t>
            </w:r>
          </w:p>
        </w:tc>
        <w:tc>
          <w:tcPr>
            <w:tcW w:w="1340" w:type="dxa"/>
            <w:tcBorders>
              <w:top w:val="nil"/>
              <w:left w:val="nil"/>
              <w:bottom w:val="single" w:color="auto" w:sz="4" w:space="0"/>
              <w:right w:val="single" w:color="auto" w:sz="4" w:space="0"/>
            </w:tcBorders>
            <w:shd w:val="clear" w:color="auto" w:fill="auto"/>
            <w:noWrap/>
            <w:vAlign w:val="center"/>
          </w:tcPr>
          <w:p w14:paraId="2DE7346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61" w:type="dxa"/>
            <w:gridSpan w:val="2"/>
            <w:tcBorders>
              <w:top w:val="nil"/>
              <w:left w:val="nil"/>
              <w:bottom w:val="single" w:color="auto" w:sz="4" w:space="0"/>
              <w:right w:val="single" w:color="auto" w:sz="4" w:space="0"/>
            </w:tcBorders>
            <w:shd w:val="clear" w:color="auto" w:fill="auto"/>
            <w:noWrap/>
            <w:vAlign w:val="center"/>
          </w:tcPr>
          <w:p w14:paraId="21A1BC7D">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080D8669">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14:paraId="135D0F6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E41D7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CEC82E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CE51523">
            <w:pPr>
              <w:widowControl/>
              <w:jc w:val="left"/>
              <w:rPr>
                <w:rFonts w:ascii="宋体" w:hAnsi="宋体" w:eastAsia="宋体" w:cs="宋体"/>
                <w:kern w:val="0"/>
                <w:sz w:val="22"/>
              </w:rPr>
            </w:pPr>
            <w:r>
              <w:rPr>
                <w:rFonts w:hint="eastAsia" w:ascii="宋体" w:hAnsi="宋体" w:eastAsia="宋体" w:cs="宋体"/>
                <w:kern w:val="0"/>
                <w:sz w:val="22"/>
              </w:rPr>
              <w:t>　</w:t>
            </w:r>
          </w:p>
        </w:tc>
      </w:tr>
      <w:tr w14:paraId="6239A4F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CB4956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E948AE4">
            <w:pPr>
              <w:widowControl/>
              <w:jc w:val="center"/>
              <w:rPr>
                <w:rFonts w:ascii="宋体" w:hAnsi="宋体" w:eastAsia="宋体" w:cs="宋体"/>
                <w:kern w:val="0"/>
                <w:sz w:val="22"/>
              </w:rPr>
            </w:pPr>
            <w:r>
              <w:rPr>
                <w:rFonts w:hint="eastAsia" w:ascii="宋体" w:hAnsi="宋体" w:eastAsia="宋体" w:cs="宋体"/>
                <w:kern w:val="0"/>
                <w:sz w:val="22"/>
              </w:rPr>
              <w:t>13</w:t>
            </w:r>
          </w:p>
        </w:tc>
        <w:tc>
          <w:tcPr>
            <w:tcW w:w="1340" w:type="dxa"/>
            <w:tcBorders>
              <w:top w:val="nil"/>
              <w:left w:val="nil"/>
              <w:bottom w:val="single" w:color="auto" w:sz="4" w:space="0"/>
              <w:right w:val="single" w:color="auto" w:sz="4" w:space="0"/>
            </w:tcBorders>
            <w:shd w:val="clear" w:color="auto" w:fill="auto"/>
            <w:noWrap/>
            <w:vAlign w:val="center"/>
          </w:tcPr>
          <w:p w14:paraId="24744B5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61" w:type="dxa"/>
            <w:gridSpan w:val="2"/>
            <w:tcBorders>
              <w:top w:val="nil"/>
              <w:left w:val="nil"/>
              <w:bottom w:val="single" w:color="auto" w:sz="4" w:space="0"/>
              <w:right w:val="single" w:color="auto" w:sz="4" w:space="0"/>
            </w:tcBorders>
            <w:shd w:val="clear" w:color="auto" w:fill="auto"/>
            <w:noWrap/>
            <w:vAlign w:val="center"/>
          </w:tcPr>
          <w:p w14:paraId="6F1E5C1D">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5F4E0A0B">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14:paraId="646C607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24EE99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B8696F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309CCF7A">
            <w:pPr>
              <w:widowControl/>
              <w:jc w:val="left"/>
              <w:rPr>
                <w:rFonts w:ascii="宋体" w:hAnsi="宋体" w:eastAsia="宋体" w:cs="宋体"/>
                <w:kern w:val="0"/>
                <w:sz w:val="22"/>
              </w:rPr>
            </w:pPr>
            <w:r>
              <w:rPr>
                <w:rFonts w:hint="eastAsia" w:ascii="宋体" w:hAnsi="宋体" w:eastAsia="宋体" w:cs="宋体"/>
                <w:kern w:val="0"/>
                <w:sz w:val="22"/>
              </w:rPr>
              <w:t>　</w:t>
            </w:r>
          </w:p>
        </w:tc>
      </w:tr>
      <w:tr w14:paraId="06BFCAD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0791D0D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13B14F1">
            <w:pPr>
              <w:widowControl/>
              <w:jc w:val="center"/>
              <w:rPr>
                <w:rFonts w:ascii="宋体" w:hAnsi="宋体" w:eastAsia="宋体" w:cs="宋体"/>
                <w:kern w:val="0"/>
                <w:sz w:val="22"/>
              </w:rPr>
            </w:pPr>
            <w:r>
              <w:rPr>
                <w:rFonts w:hint="eastAsia" w:ascii="宋体" w:hAnsi="宋体" w:eastAsia="宋体" w:cs="宋体"/>
                <w:kern w:val="0"/>
                <w:sz w:val="22"/>
              </w:rPr>
              <w:t>14</w:t>
            </w:r>
          </w:p>
        </w:tc>
        <w:tc>
          <w:tcPr>
            <w:tcW w:w="1340" w:type="dxa"/>
            <w:tcBorders>
              <w:top w:val="nil"/>
              <w:left w:val="nil"/>
              <w:bottom w:val="single" w:color="auto" w:sz="4" w:space="0"/>
              <w:right w:val="single" w:color="auto" w:sz="4" w:space="0"/>
            </w:tcBorders>
            <w:shd w:val="clear" w:color="auto" w:fill="auto"/>
            <w:noWrap/>
            <w:vAlign w:val="center"/>
          </w:tcPr>
          <w:p w14:paraId="44A891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2,100.91</w:t>
            </w:r>
          </w:p>
        </w:tc>
        <w:tc>
          <w:tcPr>
            <w:tcW w:w="3161" w:type="dxa"/>
            <w:gridSpan w:val="2"/>
            <w:tcBorders>
              <w:top w:val="nil"/>
              <w:left w:val="nil"/>
              <w:bottom w:val="single" w:color="auto" w:sz="4" w:space="0"/>
              <w:right w:val="single" w:color="auto" w:sz="4" w:space="0"/>
            </w:tcBorders>
            <w:shd w:val="clear" w:color="000000" w:fill="FFFFFF"/>
            <w:noWrap/>
            <w:vAlign w:val="center"/>
          </w:tcPr>
          <w:p w14:paraId="2B3272F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3D2D94E9">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14:paraId="10D71C3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2,100.91</w:t>
            </w:r>
          </w:p>
        </w:tc>
        <w:tc>
          <w:tcPr>
            <w:tcW w:w="1392" w:type="dxa"/>
            <w:tcBorders>
              <w:top w:val="nil"/>
              <w:left w:val="nil"/>
              <w:bottom w:val="single" w:color="auto" w:sz="4" w:space="0"/>
              <w:right w:val="single" w:color="auto" w:sz="4" w:space="0"/>
            </w:tcBorders>
            <w:shd w:val="clear" w:color="000000" w:fill="FFFFFF"/>
            <w:noWrap/>
            <w:vAlign w:val="center"/>
          </w:tcPr>
          <w:p w14:paraId="1A10F51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2,100.91</w:t>
            </w:r>
          </w:p>
        </w:tc>
        <w:tc>
          <w:tcPr>
            <w:tcW w:w="1392" w:type="dxa"/>
            <w:tcBorders>
              <w:top w:val="nil"/>
              <w:left w:val="nil"/>
              <w:bottom w:val="single" w:color="auto" w:sz="4" w:space="0"/>
              <w:right w:val="single" w:color="auto" w:sz="4" w:space="0"/>
            </w:tcBorders>
            <w:shd w:val="clear" w:color="auto" w:fill="auto"/>
            <w:noWrap/>
            <w:vAlign w:val="center"/>
          </w:tcPr>
          <w:p w14:paraId="5D8F2DC9">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1E0EF8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4AD1D02">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9B896E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C7D069F">
      <w:pPr>
        <w:widowControl/>
        <w:jc w:val="center"/>
        <w:rPr>
          <w:rFonts w:ascii="Times New Roman" w:hAnsi="Times New Roman" w:eastAsia="方正小标宋_GBK" w:cs="Times New Roman"/>
          <w:kern w:val="0"/>
          <w:sz w:val="36"/>
          <w:szCs w:val="36"/>
        </w:rPr>
      </w:pPr>
    </w:p>
    <w:p w14:paraId="3E96BBAF">
      <w:pPr>
        <w:widowControl/>
        <w:jc w:val="center"/>
        <w:rPr>
          <w:rFonts w:ascii="Times New Roman" w:hAnsi="Times New Roman" w:eastAsia="方正小标宋_GBK" w:cs="Times New Roman"/>
          <w:kern w:val="0"/>
          <w:sz w:val="36"/>
          <w:szCs w:val="36"/>
        </w:rPr>
      </w:pPr>
    </w:p>
    <w:p w14:paraId="66D8837F">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4"/>
    </w:p>
    <w:p w14:paraId="5C6BABD4">
      <w:pPr>
        <w:widowControl/>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4"/>
          <w:szCs w:val="24"/>
        </w:rPr>
        <w:t>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C347A01">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E97699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0F6783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ADE8FA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36E9CEA">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B7DA20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F051CC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0CE0EB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34B14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CB89A7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E0C866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C3A153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0943F1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A1B855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5F7FD5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D883754">
            <w:pPr>
              <w:widowControl/>
              <w:jc w:val="left"/>
              <w:rPr>
                <w:rFonts w:ascii="Times New Roman" w:hAnsi="Times New Roman" w:eastAsia="仿宋_GB2312" w:cs="Times New Roman"/>
                <w:kern w:val="0"/>
                <w:szCs w:val="21"/>
              </w:rPr>
            </w:pPr>
          </w:p>
        </w:tc>
      </w:tr>
      <w:tr w14:paraId="7D2DA886">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545E8D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24562F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749270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010E30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2CD9362">
            <w:pPr>
              <w:widowControl/>
              <w:jc w:val="left"/>
              <w:rPr>
                <w:rFonts w:ascii="Times New Roman" w:hAnsi="Times New Roman" w:eastAsia="仿宋_GB2312" w:cs="Times New Roman"/>
                <w:kern w:val="0"/>
                <w:szCs w:val="21"/>
              </w:rPr>
            </w:pPr>
          </w:p>
        </w:tc>
      </w:tr>
      <w:tr w14:paraId="13B927E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9C82A6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8DDA3D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8A6B5B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3BBD1A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7BB8D2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F20EEB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F3F925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2,100.91</w:t>
            </w:r>
          </w:p>
        </w:tc>
        <w:tc>
          <w:tcPr>
            <w:tcW w:w="3492" w:type="dxa"/>
            <w:tcBorders>
              <w:top w:val="nil"/>
              <w:left w:val="nil"/>
              <w:bottom w:val="single" w:color="auto" w:sz="4" w:space="0"/>
              <w:right w:val="single" w:color="auto" w:sz="4" w:space="0"/>
            </w:tcBorders>
            <w:shd w:val="clear" w:color="auto" w:fill="auto"/>
            <w:vAlign w:val="center"/>
          </w:tcPr>
          <w:p w14:paraId="1B7ECB9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1,544.41</w:t>
            </w:r>
          </w:p>
        </w:tc>
        <w:tc>
          <w:tcPr>
            <w:tcW w:w="3000" w:type="dxa"/>
            <w:tcBorders>
              <w:top w:val="nil"/>
              <w:left w:val="nil"/>
              <w:bottom w:val="single" w:color="auto" w:sz="4" w:space="0"/>
              <w:right w:val="single" w:color="auto" w:sz="8" w:space="0"/>
            </w:tcBorders>
            <w:shd w:val="clear" w:color="auto" w:fill="auto"/>
            <w:vAlign w:val="center"/>
          </w:tcPr>
          <w:p w14:paraId="0735065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556.50</w:t>
            </w:r>
          </w:p>
        </w:tc>
      </w:tr>
      <w:tr w14:paraId="3D0908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FF256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54691B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1E40EF6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1,860.91</w:t>
            </w:r>
          </w:p>
        </w:tc>
        <w:tc>
          <w:tcPr>
            <w:tcW w:w="3492" w:type="dxa"/>
            <w:tcBorders>
              <w:top w:val="nil"/>
              <w:left w:val="nil"/>
              <w:bottom w:val="single" w:color="auto" w:sz="4" w:space="0"/>
              <w:right w:val="single" w:color="auto" w:sz="4" w:space="0"/>
            </w:tcBorders>
            <w:shd w:val="clear" w:color="auto" w:fill="auto"/>
            <w:vAlign w:val="center"/>
          </w:tcPr>
          <w:p w14:paraId="40B53CA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1,544.41</w:t>
            </w:r>
          </w:p>
        </w:tc>
        <w:tc>
          <w:tcPr>
            <w:tcW w:w="3000" w:type="dxa"/>
            <w:tcBorders>
              <w:top w:val="nil"/>
              <w:left w:val="nil"/>
              <w:bottom w:val="single" w:color="auto" w:sz="4" w:space="0"/>
              <w:right w:val="single" w:color="auto" w:sz="8" w:space="0"/>
            </w:tcBorders>
            <w:shd w:val="clear" w:color="auto" w:fill="auto"/>
            <w:vAlign w:val="center"/>
          </w:tcPr>
          <w:p w14:paraId="51096A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316.50</w:t>
            </w:r>
          </w:p>
        </w:tc>
      </w:tr>
      <w:tr w14:paraId="133E01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AF78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20138</w:t>
            </w:r>
          </w:p>
        </w:tc>
        <w:tc>
          <w:tcPr>
            <w:tcW w:w="3527" w:type="dxa"/>
            <w:tcBorders>
              <w:top w:val="nil"/>
              <w:left w:val="nil"/>
              <w:bottom w:val="single" w:color="auto" w:sz="4" w:space="0"/>
              <w:right w:val="single" w:color="auto" w:sz="4" w:space="0"/>
            </w:tcBorders>
            <w:shd w:val="clear" w:color="auto" w:fill="auto"/>
            <w:vAlign w:val="center"/>
          </w:tcPr>
          <w:p w14:paraId="3D710E6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市场监督管理事务</w:t>
            </w:r>
          </w:p>
        </w:tc>
        <w:tc>
          <w:tcPr>
            <w:tcW w:w="3000" w:type="dxa"/>
            <w:tcBorders>
              <w:top w:val="nil"/>
              <w:left w:val="nil"/>
              <w:bottom w:val="single" w:color="auto" w:sz="4" w:space="0"/>
              <w:right w:val="single" w:color="auto" w:sz="4" w:space="0"/>
            </w:tcBorders>
            <w:shd w:val="clear" w:color="auto" w:fill="auto"/>
            <w:vAlign w:val="center"/>
          </w:tcPr>
          <w:p w14:paraId="7A0609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1,860.91</w:t>
            </w:r>
          </w:p>
        </w:tc>
        <w:tc>
          <w:tcPr>
            <w:tcW w:w="3492" w:type="dxa"/>
            <w:tcBorders>
              <w:top w:val="nil"/>
              <w:left w:val="nil"/>
              <w:bottom w:val="single" w:color="auto" w:sz="4" w:space="0"/>
              <w:right w:val="single" w:color="auto" w:sz="4" w:space="0"/>
            </w:tcBorders>
            <w:shd w:val="clear" w:color="auto" w:fill="auto"/>
            <w:vAlign w:val="center"/>
          </w:tcPr>
          <w:p w14:paraId="365986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1,544.41</w:t>
            </w:r>
          </w:p>
        </w:tc>
        <w:tc>
          <w:tcPr>
            <w:tcW w:w="3000" w:type="dxa"/>
            <w:tcBorders>
              <w:top w:val="nil"/>
              <w:left w:val="nil"/>
              <w:bottom w:val="single" w:color="auto" w:sz="4" w:space="0"/>
              <w:right w:val="single" w:color="auto" w:sz="8" w:space="0"/>
            </w:tcBorders>
            <w:shd w:val="clear" w:color="auto" w:fill="auto"/>
            <w:vAlign w:val="center"/>
          </w:tcPr>
          <w:p w14:paraId="60B3F1E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316.50</w:t>
            </w:r>
          </w:p>
        </w:tc>
      </w:tr>
      <w:tr w14:paraId="2F7C99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FF4F8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2013801</w:t>
            </w:r>
          </w:p>
        </w:tc>
        <w:tc>
          <w:tcPr>
            <w:tcW w:w="3527" w:type="dxa"/>
            <w:tcBorders>
              <w:top w:val="nil"/>
              <w:left w:val="nil"/>
              <w:bottom w:val="single" w:color="auto" w:sz="4" w:space="0"/>
              <w:right w:val="single" w:color="auto" w:sz="4" w:space="0"/>
            </w:tcBorders>
            <w:shd w:val="clear" w:color="auto" w:fill="auto"/>
            <w:vAlign w:val="center"/>
          </w:tcPr>
          <w:p w14:paraId="69C4EB7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6A146A3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1,544.41</w:t>
            </w:r>
          </w:p>
        </w:tc>
        <w:tc>
          <w:tcPr>
            <w:tcW w:w="3492" w:type="dxa"/>
            <w:tcBorders>
              <w:top w:val="nil"/>
              <w:left w:val="nil"/>
              <w:bottom w:val="single" w:color="auto" w:sz="4" w:space="0"/>
              <w:right w:val="single" w:color="auto" w:sz="4" w:space="0"/>
            </w:tcBorders>
            <w:shd w:val="clear" w:color="auto" w:fill="auto"/>
            <w:vAlign w:val="center"/>
          </w:tcPr>
          <w:p w14:paraId="4F88E2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1,544.41</w:t>
            </w:r>
          </w:p>
        </w:tc>
        <w:tc>
          <w:tcPr>
            <w:tcW w:w="3000" w:type="dxa"/>
            <w:tcBorders>
              <w:top w:val="nil"/>
              <w:left w:val="nil"/>
              <w:bottom w:val="single" w:color="auto" w:sz="4" w:space="0"/>
              <w:right w:val="single" w:color="auto" w:sz="8" w:space="0"/>
            </w:tcBorders>
            <w:shd w:val="clear" w:color="auto" w:fill="auto"/>
            <w:vAlign w:val="center"/>
          </w:tcPr>
          <w:p w14:paraId="26AA155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14:paraId="552B4D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7BBA6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2013802</w:t>
            </w:r>
          </w:p>
        </w:tc>
        <w:tc>
          <w:tcPr>
            <w:tcW w:w="3527" w:type="dxa"/>
            <w:tcBorders>
              <w:top w:val="nil"/>
              <w:left w:val="nil"/>
              <w:bottom w:val="single" w:color="auto" w:sz="4" w:space="0"/>
              <w:right w:val="single" w:color="auto" w:sz="4" w:space="0"/>
            </w:tcBorders>
            <w:shd w:val="clear" w:color="auto" w:fill="auto"/>
            <w:vAlign w:val="center"/>
          </w:tcPr>
          <w:p w14:paraId="5C062F2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6AFF21B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316.50</w:t>
            </w:r>
          </w:p>
        </w:tc>
        <w:tc>
          <w:tcPr>
            <w:tcW w:w="3492" w:type="dxa"/>
            <w:tcBorders>
              <w:top w:val="nil"/>
              <w:left w:val="nil"/>
              <w:bottom w:val="single" w:color="auto" w:sz="4" w:space="0"/>
              <w:right w:val="single" w:color="auto" w:sz="4" w:space="0"/>
            </w:tcBorders>
            <w:shd w:val="clear" w:color="auto" w:fill="auto"/>
            <w:vAlign w:val="center"/>
          </w:tcPr>
          <w:p w14:paraId="371285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DF8949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316.50</w:t>
            </w:r>
          </w:p>
        </w:tc>
      </w:tr>
      <w:tr w14:paraId="764147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93F95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14:paraId="27C8BE0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7C8D61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240.00</w:t>
            </w:r>
          </w:p>
        </w:tc>
        <w:tc>
          <w:tcPr>
            <w:tcW w:w="3492" w:type="dxa"/>
            <w:tcBorders>
              <w:top w:val="nil"/>
              <w:left w:val="nil"/>
              <w:bottom w:val="single" w:color="auto" w:sz="4" w:space="0"/>
              <w:right w:val="single" w:color="auto" w:sz="4" w:space="0"/>
            </w:tcBorders>
            <w:shd w:val="clear" w:color="auto" w:fill="auto"/>
            <w:vAlign w:val="center"/>
          </w:tcPr>
          <w:p w14:paraId="3C67CA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28C69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240.00</w:t>
            </w:r>
          </w:p>
        </w:tc>
      </w:tr>
      <w:tr w14:paraId="5FDDD2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9535F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14:paraId="467FBC2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14:paraId="4132EC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240.00</w:t>
            </w:r>
          </w:p>
        </w:tc>
        <w:tc>
          <w:tcPr>
            <w:tcW w:w="3492" w:type="dxa"/>
            <w:tcBorders>
              <w:top w:val="nil"/>
              <w:left w:val="nil"/>
              <w:bottom w:val="single" w:color="auto" w:sz="4" w:space="0"/>
              <w:right w:val="single" w:color="auto" w:sz="4" w:space="0"/>
            </w:tcBorders>
            <w:shd w:val="clear" w:color="auto" w:fill="auto"/>
            <w:vAlign w:val="center"/>
          </w:tcPr>
          <w:p w14:paraId="31125A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DFF10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240.00</w:t>
            </w:r>
          </w:p>
        </w:tc>
      </w:tr>
      <w:tr w14:paraId="0268C8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69C00D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2130199</w:t>
            </w:r>
          </w:p>
        </w:tc>
        <w:tc>
          <w:tcPr>
            <w:tcW w:w="3527" w:type="dxa"/>
            <w:tcBorders>
              <w:top w:val="nil"/>
              <w:left w:val="nil"/>
              <w:bottom w:val="single" w:color="auto" w:sz="8" w:space="0"/>
              <w:right w:val="single" w:color="auto" w:sz="4" w:space="0"/>
            </w:tcBorders>
            <w:shd w:val="clear" w:color="auto" w:fill="auto"/>
            <w:vAlign w:val="center"/>
          </w:tcPr>
          <w:p w14:paraId="7F38782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3000" w:type="dxa"/>
            <w:tcBorders>
              <w:top w:val="nil"/>
              <w:left w:val="nil"/>
              <w:bottom w:val="single" w:color="auto" w:sz="8" w:space="0"/>
              <w:right w:val="single" w:color="auto" w:sz="4" w:space="0"/>
            </w:tcBorders>
            <w:shd w:val="clear" w:color="auto" w:fill="auto"/>
            <w:vAlign w:val="center"/>
          </w:tcPr>
          <w:p w14:paraId="650AC43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240.00</w:t>
            </w:r>
          </w:p>
        </w:tc>
        <w:tc>
          <w:tcPr>
            <w:tcW w:w="3492" w:type="dxa"/>
            <w:tcBorders>
              <w:top w:val="nil"/>
              <w:left w:val="nil"/>
              <w:bottom w:val="single" w:color="auto" w:sz="8" w:space="0"/>
              <w:right w:val="single" w:color="auto" w:sz="4" w:space="0"/>
            </w:tcBorders>
            <w:shd w:val="clear" w:color="auto" w:fill="auto"/>
            <w:vAlign w:val="center"/>
          </w:tcPr>
          <w:p w14:paraId="4DB4805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775178A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240.00</w:t>
            </w:r>
          </w:p>
        </w:tc>
      </w:tr>
      <w:tr w14:paraId="6376BCE5">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3CA53A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00C838E">
      <w:pPr>
        <w:widowControl/>
        <w:jc w:val="left"/>
        <w:rPr>
          <w:rFonts w:ascii="Times New Roman" w:hAnsi="Times New Roman" w:eastAsia="仿宋_GB2312" w:cs="Times New Roman"/>
          <w:bCs/>
          <w:kern w:val="0"/>
          <w:szCs w:val="21"/>
        </w:rPr>
      </w:pPr>
    </w:p>
    <w:p w14:paraId="47CB5CD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946"/>
        <w:gridCol w:w="238"/>
        <w:gridCol w:w="89"/>
        <w:gridCol w:w="1228"/>
        <w:gridCol w:w="1925"/>
        <w:gridCol w:w="99"/>
        <w:gridCol w:w="976"/>
        <w:gridCol w:w="1150"/>
        <w:gridCol w:w="290"/>
        <w:gridCol w:w="1875"/>
        <w:gridCol w:w="150"/>
        <w:gridCol w:w="964"/>
        <w:gridCol w:w="897"/>
        <w:gridCol w:w="335"/>
        <w:gridCol w:w="1982"/>
        <w:gridCol w:w="1436"/>
        <w:gridCol w:w="696"/>
        <w:gridCol w:w="338"/>
      </w:tblGrid>
      <w:tr w14:paraId="615400F8">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42B9AED">
            <w:pPr>
              <w:widowControl/>
              <w:jc w:val="center"/>
              <w:rPr>
                <w:rFonts w:ascii="华文中宋" w:hAnsi="华文中宋" w:eastAsia="华文中宋" w:cs="宋体"/>
                <w:color w:val="000000"/>
                <w:kern w:val="0"/>
                <w:szCs w:val="32"/>
              </w:rPr>
            </w:pPr>
            <w:bookmarkStart w:id="5" w:name="RANGE!A1:I34"/>
            <w:r>
              <w:rPr>
                <w:rFonts w:hint="eastAsia" w:ascii="华文中宋" w:hAnsi="华文中宋" w:eastAsia="华文中宋" w:cs="宋体"/>
                <w:color w:val="000000"/>
                <w:kern w:val="0"/>
                <w:szCs w:val="32"/>
              </w:rPr>
              <w:t>一般公共预算财政拨款基本支出决算明细表</w:t>
            </w:r>
            <w:bookmarkEnd w:id="5"/>
          </w:p>
          <w:p w14:paraId="3B63475C">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14:paraId="1933F6AB">
            <w:pPr>
              <w:widowControl/>
              <w:ind w:firstLine="14280" w:firstLineChars="6800"/>
              <w:jc w:val="both"/>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FDCF5D7">
        <w:tblPrEx>
          <w:tblCellMar>
            <w:top w:w="0" w:type="dxa"/>
            <w:left w:w="108" w:type="dxa"/>
            <w:bottom w:w="0" w:type="dxa"/>
            <w:right w:w="108" w:type="dxa"/>
          </w:tblCellMar>
        </w:tblPrEx>
        <w:trPr>
          <w:trHeight w:val="113" w:hRule="atLeast"/>
        </w:trPr>
        <w:tc>
          <w:tcPr>
            <w:tcW w:w="12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E6B4FE">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53" w:type="dxa"/>
            <w:gridSpan w:val="2"/>
            <w:tcBorders>
              <w:top w:val="single" w:color="auto" w:sz="4" w:space="0"/>
              <w:left w:val="nil"/>
              <w:bottom w:val="single" w:color="auto" w:sz="4" w:space="0"/>
              <w:right w:val="single" w:color="auto" w:sz="4" w:space="0"/>
            </w:tcBorders>
            <w:shd w:val="clear" w:color="auto" w:fill="auto"/>
            <w:vAlign w:val="center"/>
          </w:tcPr>
          <w:p w14:paraId="7E49BAF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5" w:type="dxa"/>
            <w:gridSpan w:val="2"/>
            <w:tcBorders>
              <w:top w:val="single" w:color="auto" w:sz="4" w:space="0"/>
              <w:left w:val="nil"/>
              <w:bottom w:val="single" w:color="auto" w:sz="4" w:space="0"/>
              <w:right w:val="single" w:color="auto" w:sz="4" w:space="0"/>
            </w:tcBorders>
            <w:shd w:val="clear" w:color="auto" w:fill="auto"/>
            <w:vAlign w:val="center"/>
          </w:tcPr>
          <w:p w14:paraId="3A090B8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0" w:type="dxa"/>
            <w:tcBorders>
              <w:top w:val="single" w:color="auto" w:sz="4" w:space="0"/>
              <w:left w:val="nil"/>
              <w:bottom w:val="single" w:color="auto" w:sz="4" w:space="0"/>
              <w:right w:val="single" w:color="auto" w:sz="4" w:space="0"/>
            </w:tcBorders>
            <w:shd w:val="clear" w:color="auto" w:fill="auto"/>
            <w:vAlign w:val="center"/>
          </w:tcPr>
          <w:p w14:paraId="1F707AE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5" w:type="dxa"/>
            <w:gridSpan w:val="2"/>
            <w:tcBorders>
              <w:top w:val="single" w:color="auto" w:sz="4" w:space="0"/>
              <w:left w:val="nil"/>
              <w:bottom w:val="single" w:color="auto" w:sz="4" w:space="0"/>
              <w:right w:val="single" w:color="auto" w:sz="4" w:space="0"/>
            </w:tcBorders>
            <w:shd w:val="clear" w:color="auto" w:fill="auto"/>
            <w:vAlign w:val="center"/>
          </w:tcPr>
          <w:p w14:paraId="4C5BB6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14:paraId="4FF6BF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97" w:type="dxa"/>
            <w:tcBorders>
              <w:top w:val="single" w:color="auto" w:sz="4" w:space="0"/>
              <w:left w:val="nil"/>
              <w:bottom w:val="single" w:color="auto" w:sz="4" w:space="0"/>
              <w:right w:val="single" w:color="auto" w:sz="4" w:space="0"/>
            </w:tcBorders>
            <w:shd w:val="clear" w:color="auto" w:fill="auto"/>
            <w:vAlign w:val="center"/>
          </w:tcPr>
          <w:p w14:paraId="018EC37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53" w:type="dxa"/>
            <w:gridSpan w:val="3"/>
            <w:tcBorders>
              <w:top w:val="single" w:color="auto" w:sz="4" w:space="0"/>
              <w:left w:val="nil"/>
              <w:bottom w:val="single" w:color="auto" w:sz="4" w:space="0"/>
              <w:right w:val="single" w:color="auto" w:sz="4" w:space="0"/>
            </w:tcBorders>
            <w:shd w:val="clear" w:color="auto" w:fill="auto"/>
            <w:vAlign w:val="center"/>
          </w:tcPr>
          <w:p w14:paraId="4C37CC7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4" w:type="dxa"/>
            <w:gridSpan w:val="2"/>
            <w:tcBorders>
              <w:top w:val="single" w:color="auto" w:sz="4" w:space="0"/>
              <w:left w:val="nil"/>
              <w:bottom w:val="single" w:color="auto" w:sz="4" w:space="0"/>
              <w:right w:val="single" w:color="auto" w:sz="4" w:space="0"/>
            </w:tcBorders>
            <w:shd w:val="clear" w:color="auto" w:fill="auto"/>
            <w:vAlign w:val="center"/>
          </w:tcPr>
          <w:p w14:paraId="599CB7D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ABF7C84">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05ED11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53" w:type="dxa"/>
            <w:gridSpan w:val="2"/>
            <w:tcBorders>
              <w:top w:val="nil"/>
              <w:left w:val="nil"/>
              <w:bottom w:val="single" w:color="auto" w:sz="4" w:space="0"/>
              <w:right w:val="single" w:color="auto" w:sz="4" w:space="0"/>
            </w:tcBorders>
            <w:shd w:val="clear" w:color="auto" w:fill="auto"/>
            <w:noWrap/>
            <w:vAlign w:val="center"/>
          </w:tcPr>
          <w:p w14:paraId="481433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75" w:type="dxa"/>
            <w:gridSpan w:val="2"/>
            <w:tcBorders>
              <w:top w:val="nil"/>
              <w:left w:val="nil"/>
              <w:bottom w:val="single" w:color="auto" w:sz="4" w:space="0"/>
              <w:right w:val="single" w:color="auto" w:sz="4" w:space="0"/>
            </w:tcBorders>
            <w:shd w:val="clear" w:color="auto" w:fill="auto"/>
            <w:noWrap/>
            <w:vAlign w:val="center"/>
          </w:tcPr>
          <w:p w14:paraId="714013C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1,368.00</w:t>
            </w:r>
          </w:p>
        </w:tc>
        <w:tc>
          <w:tcPr>
            <w:tcW w:w="1150" w:type="dxa"/>
            <w:tcBorders>
              <w:top w:val="nil"/>
              <w:left w:val="nil"/>
              <w:bottom w:val="single" w:color="auto" w:sz="4" w:space="0"/>
              <w:right w:val="single" w:color="auto" w:sz="4" w:space="0"/>
            </w:tcBorders>
            <w:shd w:val="clear" w:color="auto" w:fill="auto"/>
            <w:noWrap/>
            <w:vAlign w:val="center"/>
          </w:tcPr>
          <w:p w14:paraId="266021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5" w:type="dxa"/>
            <w:gridSpan w:val="2"/>
            <w:tcBorders>
              <w:top w:val="nil"/>
              <w:left w:val="nil"/>
              <w:bottom w:val="single" w:color="auto" w:sz="4" w:space="0"/>
              <w:right w:val="single" w:color="auto" w:sz="4" w:space="0"/>
            </w:tcBorders>
            <w:shd w:val="clear" w:color="auto" w:fill="auto"/>
            <w:noWrap/>
            <w:vAlign w:val="center"/>
          </w:tcPr>
          <w:p w14:paraId="1E7739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14" w:type="dxa"/>
            <w:gridSpan w:val="2"/>
            <w:tcBorders>
              <w:top w:val="nil"/>
              <w:left w:val="nil"/>
              <w:bottom w:val="single" w:color="auto" w:sz="4" w:space="0"/>
              <w:right w:val="single" w:color="auto" w:sz="4" w:space="0"/>
            </w:tcBorders>
            <w:shd w:val="clear" w:color="auto" w:fill="auto"/>
            <w:noWrap/>
            <w:vAlign w:val="center"/>
          </w:tcPr>
          <w:p w14:paraId="76F6BDF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171.56</w:t>
            </w:r>
          </w:p>
        </w:tc>
        <w:tc>
          <w:tcPr>
            <w:tcW w:w="897" w:type="dxa"/>
            <w:tcBorders>
              <w:top w:val="nil"/>
              <w:left w:val="nil"/>
              <w:bottom w:val="single" w:color="auto" w:sz="4" w:space="0"/>
              <w:right w:val="single" w:color="auto" w:sz="4" w:space="0"/>
            </w:tcBorders>
            <w:shd w:val="clear" w:color="auto" w:fill="auto"/>
            <w:noWrap/>
            <w:vAlign w:val="center"/>
          </w:tcPr>
          <w:p w14:paraId="5B70C5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53" w:type="dxa"/>
            <w:gridSpan w:val="3"/>
            <w:tcBorders>
              <w:top w:val="nil"/>
              <w:left w:val="nil"/>
              <w:bottom w:val="single" w:color="auto" w:sz="4" w:space="0"/>
              <w:right w:val="single" w:color="auto" w:sz="4" w:space="0"/>
            </w:tcBorders>
            <w:shd w:val="clear" w:color="auto" w:fill="auto"/>
            <w:noWrap/>
            <w:vAlign w:val="center"/>
          </w:tcPr>
          <w:p w14:paraId="2023CC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34" w:type="dxa"/>
            <w:gridSpan w:val="2"/>
            <w:tcBorders>
              <w:top w:val="nil"/>
              <w:left w:val="nil"/>
              <w:bottom w:val="single" w:color="auto" w:sz="4" w:space="0"/>
              <w:right w:val="single" w:color="auto" w:sz="4" w:space="0"/>
            </w:tcBorders>
            <w:shd w:val="clear" w:color="auto" w:fill="auto"/>
            <w:noWrap/>
            <w:vAlign w:val="center"/>
          </w:tcPr>
          <w:p w14:paraId="52F91F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7BF9BEE5">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241E8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53" w:type="dxa"/>
            <w:gridSpan w:val="2"/>
            <w:tcBorders>
              <w:top w:val="nil"/>
              <w:left w:val="nil"/>
              <w:bottom w:val="single" w:color="auto" w:sz="4" w:space="0"/>
              <w:right w:val="single" w:color="auto" w:sz="4" w:space="0"/>
            </w:tcBorders>
            <w:shd w:val="clear" w:color="auto" w:fill="auto"/>
            <w:noWrap/>
            <w:vAlign w:val="center"/>
          </w:tcPr>
          <w:p w14:paraId="4FACCE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75" w:type="dxa"/>
            <w:gridSpan w:val="2"/>
            <w:tcBorders>
              <w:top w:val="nil"/>
              <w:left w:val="nil"/>
              <w:bottom w:val="single" w:color="auto" w:sz="4" w:space="0"/>
              <w:right w:val="single" w:color="auto" w:sz="4" w:space="0"/>
            </w:tcBorders>
            <w:shd w:val="clear" w:color="auto" w:fill="auto"/>
            <w:noWrap/>
            <w:vAlign w:val="center"/>
          </w:tcPr>
          <w:p w14:paraId="4EDFEF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477.82</w:t>
            </w:r>
          </w:p>
        </w:tc>
        <w:tc>
          <w:tcPr>
            <w:tcW w:w="1150" w:type="dxa"/>
            <w:tcBorders>
              <w:top w:val="nil"/>
              <w:left w:val="nil"/>
              <w:bottom w:val="single" w:color="auto" w:sz="4" w:space="0"/>
              <w:right w:val="single" w:color="auto" w:sz="4" w:space="0"/>
            </w:tcBorders>
            <w:shd w:val="clear" w:color="auto" w:fill="auto"/>
            <w:noWrap/>
            <w:vAlign w:val="center"/>
          </w:tcPr>
          <w:p w14:paraId="3EB26A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5" w:type="dxa"/>
            <w:gridSpan w:val="2"/>
            <w:tcBorders>
              <w:top w:val="nil"/>
              <w:left w:val="nil"/>
              <w:bottom w:val="single" w:color="auto" w:sz="4" w:space="0"/>
              <w:right w:val="single" w:color="auto" w:sz="4" w:space="0"/>
            </w:tcBorders>
            <w:shd w:val="clear" w:color="auto" w:fill="auto"/>
            <w:noWrap/>
            <w:vAlign w:val="center"/>
          </w:tcPr>
          <w:p w14:paraId="009528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14" w:type="dxa"/>
            <w:gridSpan w:val="2"/>
            <w:tcBorders>
              <w:top w:val="nil"/>
              <w:left w:val="nil"/>
              <w:bottom w:val="single" w:color="auto" w:sz="4" w:space="0"/>
              <w:right w:val="single" w:color="auto" w:sz="4" w:space="0"/>
            </w:tcBorders>
            <w:shd w:val="clear" w:color="auto" w:fill="auto"/>
            <w:noWrap/>
            <w:vAlign w:val="center"/>
          </w:tcPr>
          <w:p w14:paraId="4E7AA9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9.67</w:t>
            </w:r>
          </w:p>
        </w:tc>
        <w:tc>
          <w:tcPr>
            <w:tcW w:w="897" w:type="dxa"/>
            <w:tcBorders>
              <w:top w:val="nil"/>
              <w:left w:val="nil"/>
              <w:bottom w:val="single" w:color="auto" w:sz="4" w:space="0"/>
              <w:right w:val="single" w:color="auto" w:sz="4" w:space="0"/>
            </w:tcBorders>
            <w:shd w:val="clear" w:color="auto" w:fill="auto"/>
            <w:noWrap/>
            <w:vAlign w:val="center"/>
          </w:tcPr>
          <w:p w14:paraId="6F1B20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53" w:type="dxa"/>
            <w:gridSpan w:val="3"/>
            <w:tcBorders>
              <w:top w:val="nil"/>
              <w:left w:val="nil"/>
              <w:bottom w:val="single" w:color="auto" w:sz="4" w:space="0"/>
              <w:right w:val="single" w:color="auto" w:sz="4" w:space="0"/>
            </w:tcBorders>
            <w:shd w:val="clear" w:color="auto" w:fill="auto"/>
            <w:noWrap/>
            <w:vAlign w:val="center"/>
          </w:tcPr>
          <w:p w14:paraId="3D30A7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34" w:type="dxa"/>
            <w:gridSpan w:val="2"/>
            <w:tcBorders>
              <w:top w:val="nil"/>
              <w:left w:val="nil"/>
              <w:bottom w:val="single" w:color="auto" w:sz="4" w:space="0"/>
              <w:right w:val="single" w:color="auto" w:sz="4" w:space="0"/>
            </w:tcBorders>
            <w:shd w:val="clear" w:color="auto" w:fill="auto"/>
            <w:noWrap/>
            <w:vAlign w:val="center"/>
          </w:tcPr>
          <w:p w14:paraId="557877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57159E0">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300E6B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53" w:type="dxa"/>
            <w:gridSpan w:val="2"/>
            <w:tcBorders>
              <w:top w:val="nil"/>
              <w:left w:val="nil"/>
              <w:bottom w:val="single" w:color="auto" w:sz="4" w:space="0"/>
              <w:right w:val="single" w:color="auto" w:sz="4" w:space="0"/>
            </w:tcBorders>
            <w:shd w:val="clear" w:color="auto" w:fill="auto"/>
            <w:noWrap/>
            <w:vAlign w:val="center"/>
          </w:tcPr>
          <w:p w14:paraId="3E1227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75" w:type="dxa"/>
            <w:gridSpan w:val="2"/>
            <w:tcBorders>
              <w:top w:val="nil"/>
              <w:left w:val="nil"/>
              <w:bottom w:val="single" w:color="auto" w:sz="4" w:space="0"/>
              <w:right w:val="single" w:color="auto" w:sz="4" w:space="0"/>
            </w:tcBorders>
            <w:shd w:val="clear" w:color="auto" w:fill="auto"/>
            <w:noWrap/>
            <w:vAlign w:val="center"/>
          </w:tcPr>
          <w:p w14:paraId="54831A7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228.02</w:t>
            </w:r>
          </w:p>
        </w:tc>
        <w:tc>
          <w:tcPr>
            <w:tcW w:w="1150" w:type="dxa"/>
            <w:tcBorders>
              <w:top w:val="nil"/>
              <w:left w:val="nil"/>
              <w:bottom w:val="single" w:color="auto" w:sz="4" w:space="0"/>
              <w:right w:val="single" w:color="auto" w:sz="4" w:space="0"/>
            </w:tcBorders>
            <w:shd w:val="clear" w:color="auto" w:fill="auto"/>
            <w:noWrap/>
            <w:vAlign w:val="center"/>
          </w:tcPr>
          <w:p w14:paraId="170E75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5" w:type="dxa"/>
            <w:gridSpan w:val="2"/>
            <w:tcBorders>
              <w:top w:val="nil"/>
              <w:left w:val="nil"/>
              <w:bottom w:val="single" w:color="auto" w:sz="4" w:space="0"/>
              <w:right w:val="single" w:color="auto" w:sz="4" w:space="0"/>
            </w:tcBorders>
            <w:shd w:val="clear" w:color="auto" w:fill="auto"/>
            <w:noWrap/>
            <w:vAlign w:val="center"/>
          </w:tcPr>
          <w:p w14:paraId="421738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14" w:type="dxa"/>
            <w:gridSpan w:val="2"/>
            <w:tcBorders>
              <w:top w:val="nil"/>
              <w:left w:val="nil"/>
              <w:bottom w:val="single" w:color="auto" w:sz="4" w:space="0"/>
              <w:right w:val="single" w:color="auto" w:sz="4" w:space="0"/>
            </w:tcBorders>
            <w:shd w:val="clear" w:color="auto" w:fill="auto"/>
            <w:noWrap/>
            <w:vAlign w:val="center"/>
          </w:tcPr>
          <w:p w14:paraId="474BAB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3.88</w:t>
            </w:r>
          </w:p>
        </w:tc>
        <w:tc>
          <w:tcPr>
            <w:tcW w:w="897" w:type="dxa"/>
            <w:tcBorders>
              <w:top w:val="nil"/>
              <w:left w:val="nil"/>
              <w:bottom w:val="single" w:color="auto" w:sz="4" w:space="0"/>
              <w:right w:val="single" w:color="auto" w:sz="4" w:space="0"/>
            </w:tcBorders>
            <w:shd w:val="clear" w:color="auto" w:fill="auto"/>
            <w:noWrap/>
            <w:vAlign w:val="center"/>
          </w:tcPr>
          <w:p w14:paraId="4BD7B2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53" w:type="dxa"/>
            <w:gridSpan w:val="3"/>
            <w:tcBorders>
              <w:top w:val="nil"/>
              <w:left w:val="nil"/>
              <w:bottom w:val="single" w:color="auto" w:sz="4" w:space="0"/>
              <w:right w:val="single" w:color="auto" w:sz="4" w:space="0"/>
            </w:tcBorders>
            <w:shd w:val="clear" w:color="auto" w:fill="auto"/>
            <w:noWrap/>
            <w:vAlign w:val="center"/>
          </w:tcPr>
          <w:p w14:paraId="4C7538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34" w:type="dxa"/>
            <w:gridSpan w:val="2"/>
            <w:tcBorders>
              <w:top w:val="nil"/>
              <w:left w:val="nil"/>
              <w:bottom w:val="single" w:color="auto" w:sz="4" w:space="0"/>
              <w:right w:val="single" w:color="auto" w:sz="4" w:space="0"/>
            </w:tcBorders>
            <w:shd w:val="clear" w:color="auto" w:fill="auto"/>
            <w:noWrap/>
            <w:vAlign w:val="center"/>
          </w:tcPr>
          <w:p w14:paraId="0041F04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5FD92193">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698A10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53" w:type="dxa"/>
            <w:gridSpan w:val="2"/>
            <w:tcBorders>
              <w:top w:val="nil"/>
              <w:left w:val="nil"/>
              <w:bottom w:val="single" w:color="auto" w:sz="4" w:space="0"/>
              <w:right w:val="single" w:color="auto" w:sz="4" w:space="0"/>
            </w:tcBorders>
            <w:shd w:val="clear" w:color="auto" w:fill="auto"/>
            <w:noWrap/>
            <w:vAlign w:val="center"/>
          </w:tcPr>
          <w:p w14:paraId="1F4F4A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75" w:type="dxa"/>
            <w:gridSpan w:val="2"/>
            <w:tcBorders>
              <w:top w:val="nil"/>
              <w:left w:val="nil"/>
              <w:bottom w:val="single" w:color="auto" w:sz="4" w:space="0"/>
              <w:right w:val="single" w:color="auto" w:sz="4" w:space="0"/>
            </w:tcBorders>
            <w:shd w:val="clear" w:color="auto" w:fill="auto"/>
            <w:noWrap/>
            <w:vAlign w:val="center"/>
          </w:tcPr>
          <w:p w14:paraId="6EF2C30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305.93</w:t>
            </w:r>
          </w:p>
        </w:tc>
        <w:tc>
          <w:tcPr>
            <w:tcW w:w="1150" w:type="dxa"/>
            <w:tcBorders>
              <w:top w:val="nil"/>
              <w:left w:val="nil"/>
              <w:bottom w:val="single" w:color="auto" w:sz="4" w:space="0"/>
              <w:right w:val="single" w:color="auto" w:sz="4" w:space="0"/>
            </w:tcBorders>
            <w:shd w:val="clear" w:color="auto" w:fill="auto"/>
            <w:noWrap/>
            <w:vAlign w:val="center"/>
          </w:tcPr>
          <w:p w14:paraId="478244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5" w:type="dxa"/>
            <w:gridSpan w:val="2"/>
            <w:tcBorders>
              <w:top w:val="nil"/>
              <w:left w:val="nil"/>
              <w:bottom w:val="single" w:color="auto" w:sz="4" w:space="0"/>
              <w:right w:val="single" w:color="auto" w:sz="4" w:space="0"/>
            </w:tcBorders>
            <w:shd w:val="clear" w:color="auto" w:fill="auto"/>
            <w:noWrap/>
            <w:vAlign w:val="center"/>
          </w:tcPr>
          <w:p w14:paraId="770907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14" w:type="dxa"/>
            <w:gridSpan w:val="2"/>
            <w:tcBorders>
              <w:top w:val="nil"/>
              <w:left w:val="nil"/>
              <w:bottom w:val="single" w:color="auto" w:sz="4" w:space="0"/>
              <w:right w:val="single" w:color="auto" w:sz="4" w:space="0"/>
            </w:tcBorders>
            <w:shd w:val="clear" w:color="auto" w:fill="auto"/>
            <w:noWrap/>
            <w:vAlign w:val="center"/>
          </w:tcPr>
          <w:p w14:paraId="4C23B7C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05E89F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53" w:type="dxa"/>
            <w:gridSpan w:val="3"/>
            <w:tcBorders>
              <w:top w:val="nil"/>
              <w:left w:val="nil"/>
              <w:bottom w:val="single" w:color="auto" w:sz="4" w:space="0"/>
              <w:right w:val="single" w:color="auto" w:sz="4" w:space="0"/>
            </w:tcBorders>
            <w:shd w:val="clear" w:color="auto" w:fill="auto"/>
            <w:noWrap/>
            <w:vAlign w:val="center"/>
          </w:tcPr>
          <w:p w14:paraId="4E07A4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34" w:type="dxa"/>
            <w:gridSpan w:val="2"/>
            <w:tcBorders>
              <w:top w:val="nil"/>
              <w:left w:val="nil"/>
              <w:bottom w:val="single" w:color="auto" w:sz="4" w:space="0"/>
              <w:right w:val="single" w:color="auto" w:sz="4" w:space="0"/>
            </w:tcBorders>
            <w:shd w:val="clear" w:color="auto" w:fill="auto"/>
            <w:noWrap/>
            <w:vAlign w:val="center"/>
          </w:tcPr>
          <w:p w14:paraId="4F4D99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0.04</w:t>
            </w:r>
          </w:p>
        </w:tc>
      </w:tr>
      <w:tr w14:paraId="79FCF26D">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205BE9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53" w:type="dxa"/>
            <w:gridSpan w:val="2"/>
            <w:tcBorders>
              <w:top w:val="nil"/>
              <w:left w:val="nil"/>
              <w:bottom w:val="single" w:color="auto" w:sz="4" w:space="0"/>
              <w:right w:val="single" w:color="auto" w:sz="4" w:space="0"/>
            </w:tcBorders>
            <w:shd w:val="clear" w:color="auto" w:fill="auto"/>
            <w:noWrap/>
            <w:vAlign w:val="center"/>
          </w:tcPr>
          <w:p w14:paraId="1DD20F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75" w:type="dxa"/>
            <w:gridSpan w:val="2"/>
            <w:tcBorders>
              <w:top w:val="nil"/>
              <w:left w:val="nil"/>
              <w:bottom w:val="single" w:color="auto" w:sz="4" w:space="0"/>
              <w:right w:val="single" w:color="auto" w:sz="4" w:space="0"/>
            </w:tcBorders>
            <w:shd w:val="clear" w:color="auto" w:fill="auto"/>
            <w:noWrap/>
            <w:vAlign w:val="center"/>
          </w:tcPr>
          <w:p w14:paraId="7005CB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0.73</w:t>
            </w:r>
          </w:p>
        </w:tc>
        <w:tc>
          <w:tcPr>
            <w:tcW w:w="1150" w:type="dxa"/>
            <w:tcBorders>
              <w:top w:val="nil"/>
              <w:left w:val="nil"/>
              <w:bottom w:val="single" w:color="auto" w:sz="4" w:space="0"/>
              <w:right w:val="single" w:color="auto" w:sz="4" w:space="0"/>
            </w:tcBorders>
            <w:shd w:val="clear" w:color="auto" w:fill="auto"/>
            <w:noWrap/>
            <w:vAlign w:val="center"/>
          </w:tcPr>
          <w:p w14:paraId="161798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5" w:type="dxa"/>
            <w:gridSpan w:val="2"/>
            <w:tcBorders>
              <w:top w:val="nil"/>
              <w:left w:val="nil"/>
              <w:bottom w:val="single" w:color="auto" w:sz="4" w:space="0"/>
              <w:right w:val="single" w:color="auto" w:sz="4" w:space="0"/>
            </w:tcBorders>
            <w:shd w:val="clear" w:color="auto" w:fill="auto"/>
            <w:noWrap/>
            <w:vAlign w:val="center"/>
          </w:tcPr>
          <w:p w14:paraId="33ECD1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14" w:type="dxa"/>
            <w:gridSpan w:val="2"/>
            <w:tcBorders>
              <w:top w:val="nil"/>
              <w:left w:val="nil"/>
              <w:bottom w:val="single" w:color="auto" w:sz="4" w:space="0"/>
              <w:right w:val="single" w:color="auto" w:sz="4" w:space="0"/>
            </w:tcBorders>
            <w:shd w:val="clear" w:color="auto" w:fill="auto"/>
            <w:noWrap/>
            <w:vAlign w:val="center"/>
          </w:tcPr>
          <w:p w14:paraId="75636D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12ED4A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53" w:type="dxa"/>
            <w:gridSpan w:val="3"/>
            <w:tcBorders>
              <w:top w:val="nil"/>
              <w:left w:val="nil"/>
              <w:bottom w:val="single" w:color="auto" w:sz="4" w:space="0"/>
              <w:right w:val="single" w:color="auto" w:sz="4" w:space="0"/>
            </w:tcBorders>
            <w:shd w:val="clear" w:color="auto" w:fill="auto"/>
            <w:noWrap/>
            <w:vAlign w:val="center"/>
          </w:tcPr>
          <w:p w14:paraId="4D4633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34" w:type="dxa"/>
            <w:gridSpan w:val="2"/>
            <w:tcBorders>
              <w:top w:val="nil"/>
              <w:left w:val="nil"/>
              <w:bottom w:val="single" w:color="auto" w:sz="4" w:space="0"/>
              <w:right w:val="single" w:color="auto" w:sz="4" w:space="0"/>
            </w:tcBorders>
            <w:shd w:val="clear" w:color="auto" w:fill="auto"/>
            <w:noWrap/>
            <w:vAlign w:val="center"/>
          </w:tcPr>
          <w:p w14:paraId="13C62D0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7AE5646C">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72F5F1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53" w:type="dxa"/>
            <w:gridSpan w:val="2"/>
            <w:tcBorders>
              <w:top w:val="nil"/>
              <w:left w:val="nil"/>
              <w:bottom w:val="single" w:color="auto" w:sz="4" w:space="0"/>
              <w:right w:val="single" w:color="auto" w:sz="4" w:space="0"/>
            </w:tcBorders>
            <w:shd w:val="clear" w:color="auto" w:fill="auto"/>
            <w:noWrap/>
            <w:vAlign w:val="center"/>
          </w:tcPr>
          <w:p w14:paraId="0C653F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75" w:type="dxa"/>
            <w:gridSpan w:val="2"/>
            <w:tcBorders>
              <w:top w:val="nil"/>
              <w:left w:val="nil"/>
              <w:bottom w:val="single" w:color="auto" w:sz="4" w:space="0"/>
              <w:right w:val="single" w:color="auto" w:sz="4" w:space="0"/>
            </w:tcBorders>
            <w:shd w:val="clear" w:color="auto" w:fill="auto"/>
            <w:noWrap/>
            <w:vAlign w:val="center"/>
          </w:tcPr>
          <w:p w14:paraId="0F6DE5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70.78</w:t>
            </w:r>
          </w:p>
        </w:tc>
        <w:tc>
          <w:tcPr>
            <w:tcW w:w="1150" w:type="dxa"/>
            <w:tcBorders>
              <w:top w:val="nil"/>
              <w:left w:val="nil"/>
              <w:bottom w:val="single" w:color="auto" w:sz="4" w:space="0"/>
              <w:right w:val="single" w:color="auto" w:sz="4" w:space="0"/>
            </w:tcBorders>
            <w:shd w:val="clear" w:color="auto" w:fill="auto"/>
            <w:noWrap/>
            <w:vAlign w:val="center"/>
          </w:tcPr>
          <w:p w14:paraId="69BDD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5" w:type="dxa"/>
            <w:gridSpan w:val="2"/>
            <w:tcBorders>
              <w:top w:val="nil"/>
              <w:left w:val="nil"/>
              <w:bottom w:val="single" w:color="auto" w:sz="4" w:space="0"/>
              <w:right w:val="single" w:color="auto" w:sz="4" w:space="0"/>
            </w:tcBorders>
            <w:shd w:val="clear" w:color="auto" w:fill="auto"/>
            <w:noWrap/>
            <w:vAlign w:val="center"/>
          </w:tcPr>
          <w:p w14:paraId="6DD334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14" w:type="dxa"/>
            <w:gridSpan w:val="2"/>
            <w:tcBorders>
              <w:top w:val="nil"/>
              <w:left w:val="nil"/>
              <w:bottom w:val="single" w:color="auto" w:sz="4" w:space="0"/>
              <w:right w:val="single" w:color="auto" w:sz="4" w:space="0"/>
            </w:tcBorders>
            <w:shd w:val="clear" w:color="auto" w:fill="auto"/>
            <w:noWrap/>
            <w:vAlign w:val="center"/>
          </w:tcPr>
          <w:p w14:paraId="79912B6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2.24</w:t>
            </w:r>
          </w:p>
        </w:tc>
        <w:tc>
          <w:tcPr>
            <w:tcW w:w="897" w:type="dxa"/>
            <w:tcBorders>
              <w:top w:val="nil"/>
              <w:left w:val="nil"/>
              <w:bottom w:val="single" w:color="auto" w:sz="4" w:space="0"/>
              <w:right w:val="single" w:color="auto" w:sz="4" w:space="0"/>
            </w:tcBorders>
            <w:shd w:val="clear" w:color="auto" w:fill="auto"/>
            <w:noWrap/>
            <w:vAlign w:val="center"/>
          </w:tcPr>
          <w:p w14:paraId="11A6BD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53" w:type="dxa"/>
            <w:gridSpan w:val="3"/>
            <w:tcBorders>
              <w:top w:val="nil"/>
              <w:left w:val="nil"/>
              <w:bottom w:val="single" w:color="auto" w:sz="4" w:space="0"/>
              <w:right w:val="single" w:color="auto" w:sz="4" w:space="0"/>
            </w:tcBorders>
            <w:shd w:val="clear" w:color="auto" w:fill="auto"/>
            <w:noWrap/>
            <w:vAlign w:val="center"/>
          </w:tcPr>
          <w:p w14:paraId="088B3E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34" w:type="dxa"/>
            <w:gridSpan w:val="2"/>
            <w:tcBorders>
              <w:top w:val="nil"/>
              <w:left w:val="nil"/>
              <w:bottom w:val="single" w:color="auto" w:sz="4" w:space="0"/>
              <w:right w:val="single" w:color="auto" w:sz="4" w:space="0"/>
            </w:tcBorders>
            <w:shd w:val="clear" w:color="auto" w:fill="auto"/>
            <w:noWrap/>
            <w:vAlign w:val="center"/>
          </w:tcPr>
          <w:p w14:paraId="17C4D9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BBFACC3">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6297BC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53" w:type="dxa"/>
            <w:gridSpan w:val="2"/>
            <w:tcBorders>
              <w:top w:val="nil"/>
              <w:left w:val="nil"/>
              <w:bottom w:val="single" w:color="auto" w:sz="4" w:space="0"/>
              <w:right w:val="single" w:color="auto" w:sz="4" w:space="0"/>
            </w:tcBorders>
            <w:shd w:val="clear" w:color="auto" w:fill="auto"/>
            <w:noWrap/>
            <w:vAlign w:val="center"/>
          </w:tcPr>
          <w:p w14:paraId="7706AB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75" w:type="dxa"/>
            <w:gridSpan w:val="2"/>
            <w:tcBorders>
              <w:top w:val="nil"/>
              <w:left w:val="nil"/>
              <w:bottom w:val="single" w:color="auto" w:sz="4" w:space="0"/>
              <w:right w:val="single" w:color="auto" w:sz="4" w:space="0"/>
            </w:tcBorders>
            <w:shd w:val="clear" w:color="auto" w:fill="auto"/>
            <w:noWrap/>
            <w:vAlign w:val="center"/>
          </w:tcPr>
          <w:p w14:paraId="5A60D23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127.30</w:t>
            </w:r>
          </w:p>
        </w:tc>
        <w:tc>
          <w:tcPr>
            <w:tcW w:w="1150" w:type="dxa"/>
            <w:tcBorders>
              <w:top w:val="nil"/>
              <w:left w:val="nil"/>
              <w:bottom w:val="single" w:color="auto" w:sz="4" w:space="0"/>
              <w:right w:val="single" w:color="auto" w:sz="4" w:space="0"/>
            </w:tcBorders>
            <w:shd w:val="clear" w:color="auto" w:fill="auto"/>
            <w:noWrap/>
            <w:vAlign w:val="center"/>
          </w:tcPr>
          <w:p w14:paraId="462D82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5" w:type="dxa"/>
            <w:gridSpan w:val="2"/>
            <w:tcBorders>
              <w:top w:val="nil"/>
              <w:left w:val="nil"/>
              <w:bottom w:val="single" w:color="auto" w:sz="4" w:space="0"/>
              <w:right w:val="single" w:color="auto" w:sz="4" w:space="0"/>
            </w:tcBorders>
            <w:shd w:val="clear" w:color="auto" w:fill="auto"/>
            <w:noWrap/>
            <w:vAlign w:val="center"/>
          </w:tcPr>
          <w:p w14:paraId="62B999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14" w:type="dxa"/>
            <w:gridSpan w:val="2"/>
            <w:tcBorders>
              <w:top w:val="nil"/>
              <w:left w:val="nil"/>
              <w:bottom w:val="single" w:color="auto" w:sz="4" w:space="0"/>
              <w:right w:val="single" w:color="auto" w:sz="4" w:space="0"/>
            </w:tcBorders>
            <w:shd w:val="clear" w:color="auto" w:fill="auto"/>
            <w:noWrap/>
            <w:vAlign w:val="center"/>
          </w:tcPr>
          <w:p w14:paraId="759E61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7.08</w:t>
            </w:r>
          </w:p>
        </w:tc>
        <w:tc>
          <w:tcPr>
            <w:tcW w:w="897" w:type="dxa"/>
            <w:tcBorders>
              <w:top w:val="nil"/>
              <w:left w:val="nil"/>
              <w:bottom w:val="single" w:color="auto" w:sz="4" w:space="0"/>
              <w:right w:val="single" w:color="auto" w:sz="4" w:space="0"/>
            </w:tcBorders>
            <w:shd w:val="clear" w:color="auto" w:fill="auto"/>
            <w:noWrap/>
            <w:vAlign w:val="center"/>
          </w:tcPr>
          <w:p w14:paraId="567CA1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53" w:type="dxa"/>
            <w:gridSpan w:val="3"/>
            <w:tcBorders>
              <w:top w:val="nil"/>
              <w:left w:val="nil"/>
              <w:bottom w:val="single" w:color="auto" w:sz="4" w:space="0"/>
              <w:right w:val="single" w:color="auto" w:sz="4" w:space="0"/>
            </w:tcBorders>
            <w:shd w:val="clear" w:color="auto" w:fill="auto"/>
            <w:noWrap/>
            <w:vAlign w:val="center"/>
          </w:tcPr>
          <w:p w14:paraId="45744F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34" w:type="dxa"/>
            <w:gridSpan w:val="2"/>
            <w:tcBorders>
              <w:top w:val="nil"/>
              <w:left w:val="nil"/>
              <w:bottom w:val="single" w:color="auto" w:sz="4" w:space="0"/>
              <w:right w:val="single" w:color="auto" w:sz="4" w:space="0"/>
            </w:tcBorders>
            <w:shd w:val="clear" w:color="auto" w:fill="auto"/>
            <w:noWrap/>
            <w:vAlign w:val="center"/>
          </w:tcPr>
          <w:p w14:paraId="4B652A0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2BA7EA07">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387B66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53" w:type="dxa"/>
            <w:gridSpan w:val="2"/>
            <w:tcBorders>
              <w:top w:val="nil"/>
              <w:left w:val="nil"/>
              <w:bottom w:val="single" w:color="auto" w:sz="4" w:space="0"/>
              <w:right w:val="single" w:color="auto" w:sz="4" w:space="0"/>
            </w:tcBorders>
            <w:shd w:val="clear" w:color="auto" w:fill="auto"/>
            <w:noWrap/>
            <w:vAlign w:val="center"/>
          </w:tcPr>
          <w:p w14:paraId="7AA44D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75" w:type="dxa"/>
            <w:gridSpan w:val="2"/>
            <w:tcBorders>
              <w:top w:val="nil"/>
              <w:left w:val="nil"/>
              <w:bottom w:val="single" w:color="auto" w:sz="4" w:space="0"/>
              <w:right w:val="single" w:color="auto" w:sz="4" w:space="0"/>
            </w:tcBorders>
            <w:shd w:val="clear" w:color="auto" w:fill="auto"/>
            <w:noWrap/>
            <w:vAlign w:val="center"/>
          </w:tcPr>
          <w:p w14:paraId="0D20078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0.34</w:t>
            </w:r>
          </w:p>
        </w:tc>
        <w:tc>
          <w:tcPr>
            <w:tcW w:w="1150" w:type="dxa"/>
            <w:tcBorders>
              <w:top w:val="nil"/>
              <w:left w:val="nil"/>
              <w:bottom w:val="single" w:color="auto" w:sz="4" w:space="0"/>
              <w:right w:val="single" w:color="auto" w:sz="4" w:space="0"/>
            </w:tcBorders>
            <w:shd w:val="clear" w:color="auto" w:fill="auto"/>
            <w:noWrap/>
            <w:vAlign w:val="center"/>
          </w:tcPr>
          <w:p w14:paraId="1C1EE7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5" w:type="dxa"/>
            <w:gridSpan w:val="2"/>
            <w:tcBorders>
              <w:top w:val="nil"/>
              <w:left w:val="nil"/>
              <w:bottom w:val="single" w:color="auto" w:sz="4" w:space="0"/>
              <w:right w:val="single" w:color="auto" w:sz="4" w:space="0"/>
            </w:tcBorders>
            <w:shd w:val="clear" w:color="auto" w:fill="auto"/>
            <w:noWrap/>
            <w:vAlign w:val="center"/>
          </w:tcPr>
          <w:p w14:paraId="48CEB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14" w:type="dxa"/>
            <w:gridSpan w:val="2"/>
            <w:tcBorders>
              <w:top w:val="nil"/>
              <w:left w:val="nil"/>
              <w:bottom w:val="single" w:color="auto" w:sz="4" w:space="0"/>
              <w:right w:val="single" w:color="auto" w:sz="4" w:space="0"/>
            </w:tcBorders>
            <w:shd w:val="clear" w:color="auto" w:fill="auto"/>
            <w:noWrap/>
            <w:vAlign w:val="center"/>
          </w:tcPr>
          <w:p w14:paraId="6D7CF5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0.02</w:t>
            </w:r>
          </w:p>
        </w:tc>
        <w:tc>
          <w:tcPr>
            <w:tcW w:w="897" w:type="dxa"/>
            <w:tcBorders>
              <w:top w:val="nil"/>
              <w:left w:val="nil"/>
              <w:bottom w:val="single" w:color="auto" w:sz="4" w:space="0"/>
              <w:right w:val="single" w:color="auto" w:sz="4" w:space="0"/>
            </w:tcBorders>
            <w:shd w:val="clear" w:color="auto" w:fill="auto"/>
            <w:noWrap/>
            <w:vAlign w:val="center"/>
          </w:tcPr>
          <w:p w14:paraId="295EC2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53" w:type="dxa"/>
            <w:gridSpan w:val="3"/>
            <w:tcBorders>
              <w:top w:val="nil"/>
              <w:left w:val="nil"/>
              <w:bottom w:val="single" w:color="auto" w:sz="4" w:space="0"/>
              <w:right w:val="single" w:color="auto" w:sz="4" w:space="0"/>
            </w:tcBorders>
            <w:shd w:val="clear" w:color="auto" w:fill="auto"/>
            <w:noWrap/>
            <w:vAlign w:val="center"/>
          </w:tcPr>
          <w:p w14:paraId="69DF7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34" w:type="dxa"/>
            <w:gridSpan w:val="2"/>
            <w:tcBorders>
              <w:top w:val="nil"/>
              <w:left w:val="nil"/>
              <w:bottom w:val="single" w:color="auto" w:sz="4" w:space="0"/>
              <w:right w:val="single" w:color="auto" w:sz="4" w:space="0"/>
            </w:tcBorders>
            <w:shd w:val="clear" w:color="auto" w:fill="auto"/>
            <w:noWrap/>
            <w:vAlign w:val="center"/>
          </w:tcPr>
          <w:p w14:paraId="1AC8384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62693595">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679D3A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53" w:type="dxa"/>
            <w:gridSpan w:val="2"/>
            <w:tcBorders>
              <w:top w:val="nil"/>
              <w:left w:val="nil"/>
              <w:bottom w:val="single" w:color="auto" w:sz="4" w:space="0"/>
              <w:right w:val="single" w:color="auto" w:sz="4" w:space="0"/>
            </w:tcBorders>
            <w:shd w:val="clear" w:color="auto" w:fill="auto"/>
            <w:noWrap/>
            <w:vAlign w:val="center"/>
          </w:tcPr>
          <w:p w14:paraId="297BE1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75" w:type="dxa"/>
            <w:gridSpan w:val="2"/>
            <w:tcBorders>
              <w:top w:val="nil"/>
              <w:left w:val="nil"/>
              <w:bottom w:val="single" w:color="auto" w:sz="4" w:space="0"/>
              <w:right w:val="single" w:color="auto" w:sz="4" w:space="0"/>
            </w:tcBorders>
            <w:shd w:val="clear" w:color="auto" w:fill="auto"/>
            <w:noWrap/>
            <w:vAlign w:val="center"/>
          </w:tcPr>
          <w:p w14:paraId="2BC4708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69.66</w:t>
            </w:r>
          </w:p>
        </w:tc>
        <w:tc>
          <w:tcPr>
            <w:tcW w:w="1150" w:type="dxa"/>
            <w:tcBorders>
              <w:top w:val="nil"/>
              <w:left w:val="nil"/>
              <w:bottom w:val="single" w:color="auto" w:sz="4" w:space="0"/>
              <w:right w:val="single" w:color="auto" w:sz="4" w:space="0"/>
            </w:tcBorders>
            <w:shd w:val="clear" w:color="auto" w:fill="auto"/>
            <w:noWrap/>
            <w:vAlign w:val="center"/>
          </w:tcPr>
          <w:p w14:paraId="24ECF0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5" w:type="dxa"/>
            <w:gridSpan w:val="2"/>
            <w:tcBorders>
              <w:top w:val="nil"/>
              <w:left w:val="nil"/>
              <w:bottom w:val="single" w:color="auto" w:sz="4" w:space="0"/>
              <w:right w:val="single" w:color="auto" w:sz="4" w:space="0"/>
            </w:tcBorders>
            <w:shd w:val="clear" w:color="auto" w:fill="auto"/>
            <w:noWrap/>
            <w:vAlign w:val="center"/>
          </w:tcPr>
          <w:p w14:paraId="64BA3B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14" w:type="dxa"/>
            <w:gridSpan w:val="2"/>
            <w:tcBorders>
              <w:top w:val="nil"/>
              <w:left w:val="nil"/>
              <w:bottom w:val="single" w:color="auto" w:sz="4" w:space="0"/>
              <w:right w:val="single" w:color="auto" w:sz="4" w:space="0"/>
            </w:tcBorders>
            <w:shd w:val="clear" w:color="auto" w:fill="auto"/>
            <w:noWrap/>
            <w:vAlign w:val="center"/>
          </w:tcPr>
          <w:p w14:paraId="758FF4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41E118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53" w:type="dxa"/>
            <w:gridSpan w:val="3"/>
            <w:tcBorders>
              <w:top w:val="nil"/>
              <w:left w:val="nil"/>
              <w:bottom w:val="single" w:color="auto" w:sz="4" w:space="0"/>
              <w:right w:val="single" w:color="auto" w:sz="4" w:space="0"/>
            </w:tcBorders>
            <w:shd w:val="clear" w:color="auto" w:fill="auto"/>
            <w:noWrap/>
            <w:vAlign w:val="center"/>
          </w:tcPr>
          <w:p w14:paraId="538089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34" w:type="dxa"/>
            <w:gridSpan w:val="2"/>
            <w:tcBorders>
              <w:top w:val="nil"/>
              <w:left w:val="nil"/>
              <w:bottom w:val="single" w:color="auto" w:sz="4" w:space="0"/>
              <w:right w:val="single" w:color="auto" w:sz="4" w:space="0"/>
            </w:tcBorders>
            <w:shd w:val="clear" w:color="auto" w:fill="auto"/>
            <w:noWrap/>
            <w:vAlign w:val="center"/>
          </w:tcPr>
          <w:p w14:paraId="0C40F12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898FC24">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0B5CD7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53" w:type="dxa"/>
            <w:gridSpan w:val="2"/>
            <w:tcBorders>
              <w:top w:val="nil"/>
              <w:left w:val="nil"/>
              <w:bottom w:val="single" w:color="auto" w:sz="4" w:space="0"/>
              <w:right w:val="single" w:color="auto" w:sz="4" w:space="0"/>
            </w:tcBorders>
            <w:shd w:val="clear" w:color="auto" w:fill="auto"/>
            <w:noWrap/>
            <w:vAlign w:val="center"/>
          </w:tcPr>
          <w:p w14:paraId="797525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75" w:type="dxa"/>
            <w:gridSpan w:val="2"/>
            <w:tcBorders>
              <w:top w:val="nil"/>
              <w:left w:val="nil"/>
              <w:bottom w:val="single" w:color="auto" w:sz="4" w:space="0"/>
              <w:right w:val="single" w:color="auto" w:sz="4" w:space="0"/>
            </w:tcBorders>
            <w:shd w:val="clear" w:color="auto" w:fill="auto"/>
            <w:noWrap/>
            <w:vAlign w:val="center"/>
          </w:tcPr>
          <w:p w14:paraId="568C7E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3F1D5D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5" w:type="dxa"/>
            <w:gridSpan w:val="2"/>
            <w:tcBorders>
              <w:top w:val="nil"/>
              <w:left w:val="nil"/>
              <w:bottom w:val="single" w:color="auto" w:sz="4" w:space="0"/>
              <w:right w:val="single" w:color="auto" w:sz="4" w:space="0"/>
            </w:tcBorders>
            <w:shd w:val="clear" w:color="auto" w:fill="auto"/>
            <w:noWrap/>
            <w:vAlign w:val="center"/>
          </w:tcPr>
          <w:p w14:paraId="669036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14" w:type="dxa"/>
            <w:gridSpan w:val="2"/>
            <w:tcBorders>
              <w:top w:val="nil"/>
              <w:left w:val="nil"/>
              <w:bottom w:val="single" w:color="auto" w:sz="4" w:space="0"/>
              <w:right w:val="single" w:color="auto" w:sz="4" w:space="0"/>
            </w:tcBorders>
            <w:shd w:val="clear" w:color="auto" w:fill="auto"/>
            <w:noWrap/>
            <w:vAlign w:val="center"/>
          </w:tcPr>
          <w:p w14:paraId="10519C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65A09A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53" w:type="dxa"/>
            <w:gridSpan w:val="3"/>
            <w:tcBorders>
              <w:top w:val="nil"/>
              <w:left w:val="nil"/>
              <w:bottom w:val="single" w:color="auto" w:sz="4" w:space="0"/>
              <w:right w:val="single" w:color="auto" w:sz="4" w:space="0"/>
            </w:tcBorders>
            <w:shd w:val="clear" w:color="auto" w:fill="auto"/>
            <w:noWrap/>
            <w:vAlign w:val="center"/>
          </w:tcPr>
          <w:p w14:paraId="1F4FEC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34" w:type="dxa"/>
            <w:gridSpan w:val="2"/>
            <w:tcBorders>
              <w:top w:val="nil"/>
              <w:left w:val="nil"/>
              <w:bottom w:val="single" w:color="auto" w:sz="4" w:space="0"/>
              <w:right w:val="single" w:color="auto" w:sz="4" w:space="0"/>
            </w:tcBorders>
            <w:shd w:val="clear" w:color="auto" w:fill="auto"/>
            <w:noWrap/>
            <w:vAlign w:val="center"/>
          </w:tcPr>
          <w:p w14:paraId="4D38D91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0.04</w:t>
            </w:r>
          </w:p>
        </w:tc>
      </w:tr>
      <w:tr w14:paraId="4F3BA38C">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3C849C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53" w:type="dxa"/>
            <w:gridSpan w:val="2"/>
            <w:tcBorders>
              <w:top w:val="nil"/>
              <w:left w:val="nil"/>
              <w:bottom w:val="single" w:color="auto" w:sz="4" w:space="0"/>
              <w:right w:val="single" w:color="auto" w:sz="4" w:space="0"/>
            </w:tcBorders>
            <w:shd w:val="clear" w:color="auto" w:fill="auto"/>
            <w:noWrap/>
            <w:vAlign w:val="center"/>
          </w:tcPr>
          <w:p w14:paraId="1FEF7A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75" w:type="dxa"/>
            <w:gridSpan w:val="2"/>
            <w:tcBorders>
              <w:top w:val="nil"/>
              <w:left w:val="nil"/>
              <w:bottom w:val="single" w:color="auto" w:sz="4" w:space="0"/>
              <w:right w:val="single" w:color="auto" w:sz="4" w:space="0"/>
            </w:tcBorders>
            <w:shd w:val="clear" w:color="auto" w:fill="auto"/>
            <w:noWrap/>
            <w:vAlign w:val="center"/>
          </w:tcPr>
          <w:p w14:paraId="0F320F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3.13</w:t>
            </w:r>
          </w:p>
        </w:tc>
        <w:tc>
          <w:tcPr>
            <w:tcW w:w="1150" w:type="dxa"/>
            <w:tcBorders>
              <w:top w:val="nil"/>
              <w:left w:val="nil"/>
              <w:bottom w:val="single" w:color="auto" w:sz="4" w:space="0"/>
              <w:right w:val="single" w:color="auto" w:sz="4" w:space="0"/>
            </w:tcBorders>
            <w:shd w:val="clear" w:color="auto" w:fill="auto"/>
            <w:noWrap/>
            <w:vAlign w:val="center"/>
          </w:tcPr>
          <w:p w14:paraId="1AE207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5" w:type="dxa"/>
            <w:gridSpan w:val="2"/>
            <w:tcBorders>
              <w:top w:val="nil"/>
              <w:left w:val="nil"/>
              <w:bottom w:val="single" w:color="auto" w:sz="4" w:space="0"/>
              <w:right w:val="single" w:color="auto" w:sz="4" w:space="0"/>
            </w:tcBorders>
            <w:shd w:val="clear" w:color="auto" w:fill="auto"/>
            <w:noWrap/>
            <w:vAlign w:val="center"/>
          </w:tcPr>
          <w:p w14:paraId="6C3AD5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14" w:type="dxa"/>
            <w:gridSpan w:val="2"/>
            <w:tcBorders>
              <w:top w:val="nil"/>
              <w:left w:val="nil"/>
              <w:bottom w:val="single" w:color="auto" w:sz="4" w:space="0"/>
              <w:right w:val="single" w:color="auto" w:sz="4" w:space="0"/>
            </w:tcBorders>
            <w:shd w:val="clear" w:color="auto" w:fill="auto"/>
            <w:noWrap/>
            <w:vAlign w:val="center"/>
          </w:tcPr>
          <w:p w14:paraId="00B818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3.05</w:t>
            </w:r>
          </w:p>
        </w:tc>
        <w:tc>
          <w:tcPr>
            <w:tcW w:w="897" w:type="dxa"/>
            <w:tcBorders>
              <w:top w:val="nil"/>
              <w:left w:val="nil"/>
              <w:bottom w:val="single" w:color="auto" w:sz="4" w:space="0"/>
              <w:right w:val="single" w:color="auto" w:sz="4" w:space="0"/>
            </w:tcBorders>
            <w:shd w:val="clear" w:color="auto" w:fill="auto"/>
            <w:noWrap/>
            <w:vAlign w:val="center"/>
          </w:tcPr>
          <w:p w14:paraId="05923F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53" w:type="dxa"/>
            <w:gridSpan w:val="3"/>
            <w:tcBorders>
              <w:top w:val="nil"/>
              <w:left w:val="nil"/>
              <w:bottom w:val="single" w:color="auto" w:sz="4" w:space="0"/>
              <w:right w:val="single" w:color="auto" w:sz="4" w:space="0"/>
            </w:tcBorders>
            <w:shd w:val="clear" w:color="auto" w:fill="auto"/>
            <w:noWrap/>
            <w:vAlign w:val="center"/>
          </w:tcPr>
          <w:p w14:paraId="0C2BB3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34" w:type="dxa"/>
            <w:gridSpan w:val="2"/>
            <w:tcBorders>
              <w:top w:val="nil"/>
              <w:left w:val="nil"/>
              <w:bottom w:val="single" w:color="auto" w:sz="4" w:space="0"/>
              <w:right w:val="single" w:color="auto" w:sz="4" w:space="0"/>
            </w:tcBorders>
            <w:shd w:val="clear" w:color="auto" w:fill="auto"/>
            <w:noWrap/>
            <w:vAlign w:val="center"/>
          </w:tcPr>
          <w:p w14:paraId="039A1D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58F5342D">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484B23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53" w:type="dxa"/>
            <w:gridSpan w:val="2"/>
            <w:tcBorders>
              <w:top w:val="nil"/>
              <w:left w:val="nil"/>
              <w:bottom w:val="single" w:color="auto" w:sz="4" w:space="0"/>
              <w:right w:val="single" w:color="auto" w:sz="4" w:space="0"/>
            </w:tcBorders>
            <w:shd w:val="clear" w:color="auto" w:fill="auto"/>
            <w:noWrap/>
            <w:vAlign w:val="center"/>
          </w:tcPr>
          <w:p w14:paraId="178645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75" w:type="dxa"/>
            <w:gridSpan w:val="2"/>
            <w:tcBorders>
              <w:top w:val="nil"/>
              <w:left w:val="nil"/>
              <w:bottom w:val="single" w:color="auto" w:sz="4" w:space="0"/>
              <w:right w:val="single" w:color="auto" w:sz="4" w:space="0"/>
            </w:tcBorders>
            <w:shd w:val="clear" w:color="auto" w:fill="auto"/>
            <w:noWrap/>
            <w:vAlign w:val="center"/>
          </w:tcPr>
          <w:p w14:paraId="76F88AE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84.30</w:t>
            </w:r>
          </w:p>
        </w:tc>
        <w:tc>
          <w:tcPr>
            <w:tcW w:w="1150" w:type="dxa"/>
            <w:tcBorders>
              <w:top w:val="nil"/>
              <w:left w:val="nil"/>
              <w:bottom w:val="single" w:color="auto" w:sz="4" w:space="0"/>
              <w:right w:val="single" w:color="auto" w:sz="4" w:space="0"/>
            </w:tcBorders>
            <w:shd w:val="clear" w:color="auto" w:fill="auto"/>
            <w:noWrap/>
            <w:vAlign w:val="center"/>
          </w:tcPr>
          <w:p w14:paraId="6EE016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5" w:type="dxa"/>
            <w:gridSpan w:val="2"/>
            <w:tcBorders>
              <w:top w:val="nil"/>
              <w:left w:val="nil"/>
              <w:bottom w:val="single" w:color="auto" w:sz="4" w:space="0"/>
              <w:right w:val="single" w:color="auto" w:sz="4" w:space="0"/>
            </w:tcBorders>
            <w:shd w:val="clear" w:color="auto" w:fill="auto"/>
            <w:noWrap/>
            <w:vAlign w:val="center"/>
          </w:tcPr>
          <w:p w14:paraId="7E9D18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14" w:type="dxa"/>
            <w:gridSpan w:val="2"/>
            <w:tcBorders>
              <w:top w:val="nil"/>
              <w:left w:val="nil"/>
              <w:bottom w:val="single" w:color="auto" w:sz="4" w:space="0"/>
              <w:right w:val="single" w:color="auto" w:sz="4" w:space="0"/>
            </w:tcBorders>
            <w:shd w:val="clear" w:color="auto" w:fill="auto"/>
            <w:noWrap/>
            <w:vAlign w:val="center"/>
          </w:tcPr>
          <w:p w14:paraId="2E09414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54A200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53" w:type="dxa"/>
            <w:gridSpan w:val="3"/>
            <w:tcBorders>
              <w:top w:val="nil"/>
              <w:left w:val="nil"/>
              <w:bottom w:val="single" w:color="auto" w:sz="4" w:space="0"/>
              <w:right w:val="single" w:color="auto" w:sz="4" w:space="0"/>
            </w:tcBorders>
            <w:shd w:val="clear" w:color="auto" w:fill="auto"/>
            <w:noWrap/>
            <w:vAlign w:val="center"/>
          </w:tcPr>
          <w:p w14:paraId="1BC17D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34" w:type="dxa"/>
            <w:gridSpan w:val="2"/>
            <w:tcBorders>
              <w:top w:val="nil"/>
              <w:left w:val="nil"/>
              <w:bottom w:val="single" w:color="auto" w:sz="4" w:space="0"/>
              <w:right w:val="single" w:color="auto" w:sz="4" w:space="0"/>
            </w:tcBorders>
            <w:shd w:val="clear" w:color="auto" w:fill="auto"/>
            <w:noWrap/>
            <w:vAlign w:val="center"/>
          </w:tcPr>
          <w:p w14:paraId="3FADB0A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20644819">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5CBB81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53" w:type="dxa"/>
            <w:gridSpan w:val="2"/>
            <w:tcBorders>
              <w:top w:val="nil"/>
              <w:left w:val="nil"/>
              <w:bottom w:val="single" w:color="auto" w:sz="4" w:space="0"/>
              <w:right w:val="single" w:color="auto" w:sz="4" w:space="0"/>
            </w:tcBorders>
            <w:shd w:val="clear" w:color="auto" w:fill="auto"/>
            <w:noWrap/>
            <w:vAlign w:val="center"/>
          </w:tcPr>
          <w:p w14:paraId="751574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75" w:type="dxa"/>
            <w:gridSpan w:val="2"/>
            <w:tcBorders>
              <w:top w:val="nil"/>
              <w:left w:val="nil"/>
              <w:bottom w:val="single" w:color="auto" w:sz="4" w:space="0"/>
              <w:right w:val="single" w:color="auto" w:sz="4" w:space="0"/>
            </w:tcBorders>
            <w:shd w:val="clear" w:color="auto" w:fill="auto"/>
            <w:noWrap/>
            <w:vAlign w:val="center"/>
          </w:tcPr>
          <w:p w14:paraId="7A9F3C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48DFA0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5" w:type="dxa"/>
            <w:gridSpan w:val="2"/>
            <w:tcBorders>
              <w:top w:val="nil"/>
              <w:left w:val="nil"/>
              <w:bottom w:val="single" w:color="auto" w:sz="4" w:space="0"/>
              <w:right w:val="single" w:color="auto" w:sz="4" w:space="0"/>
            </w:tcBorders>
            <w:shd w:val="clear" w:color="auto" w:fill="auto"/>
            <w:noWrap/>
            <w:vAlign w:val="center"/>
          </w:tcPr>
          <w:p w14:paraId="726FC7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14" w:type="dxa"/>
            <w:gridSpan w:val="2"/>
            <w:tcBorders>
              <w:top w:val="nil"/>
              <w:left w:val="nil"/>
              <w:bottom w:val="single" w:color="auto" w:sz="4" w:space="0"/>
              <w:right w:val="single" w:color="auto" w:sz="4" w:space="0"/>
            </w:tcBorders>
            <w:shd w:val="clear" w:color="auto" w:fill="auto"/>
            <w:noWrap/>
            <w:vAlign w:val="center"/>
          </w:tcPr>
          <w:p w14:paraId="361129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8.71</w:t>
            </w:r>
          </w:p>
        </w:tc>
        <w:tc>
          <w:tcPr>
            <w:tcW w:w="897" w:type="dxa"/>
            <w:tcBorders>
              <w:top w:val="nil"/>
              <w:left w:val="nil"/>
              <w:bottom w:val="single" w:color="auto" w:sz="4" w:space="0"/>
              <w:right w:val="single" w:color="auto" w:sz="4" w:space="0"/>
            </w:tcBorders>
            <w:shd w:val="clear" w:color="auto" w:fill="auto"/>
            <w:noWrap/>
            <w:vAlign w:val="center"/>
          </w:tcPr>
          <w:p w14:paraId="2211D8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53" w:type="dxa"/>
            <w:gridSpan w:val="3"/>
            <w:tcBorders>
              <w:top w:val="nil"/>
              <w:left w:val="nil"/>
              <w:bottom w:val="single" w:color="auto" w:sz="4" w:space="0"/>
              <w:right w:val="single" w:color="auto" w:sz="4" w:space="0"/>
            </w:tcBorders>
            <w:shd w:val="clear" w:color="auto" w:fill="auto"/>
            <w:noWrap/>
            <w:vAlign w:val="center"/>
          </w:tcPr>
          <w:p w14:paraId="205AA8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34" w:type="dxa"/>
            <w:gridSpan w:val="2"/>
            <w:tcBorders>
              <w:top w:val="nil"/>
              <w:left w:val="nil"/>
              <w:bottom w:val="single" w:color="auto" w:sz="4" w:space="0"/>
              <w:right w:val="single" w:color="auto" w:sz="4" w:space="0"/>
            </w:tcBorders>
            <w:shd w:val="clear" w:color="auto" w:fill="auto"/>
            <w:noWrap/>
            <w:vAlign w:val="center"/>
          </w:tcPr>
          <w:p w14:paraId="7D69C6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526E3500">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0F73AA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53" w:type="dxa"/>
            <w:gridSpan w:val="2"/>
            <w:tcBorders>
              <w:top w:val="nil"/>
              <w:left w:val="nil"/>
              <w:bottom w:val="single" w:color="auto" w:sz="4" w:space="0"/>
              <w:right w:val="single" w:color="auto" w:sz="4" w:space="0"/>
            </w:tcBorders>
            <w:shd w:val="clear" w:color="auto" w:fill="auto"/>
            <w:noWrap/>
            <w:vAlign w:val="center"/>
          </w:tcPr>
          <w:p w14:paraId="387F51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75" w:type="dxa"/>
            <w:gridSpan w:val="2"/>
            <w:tcBorders>
              <w:top w:val="nil"/>
              <w:left w:val="nil"/>
              <w:bottom w:val="single" w:color="auto" w:sz="4" w:space="0"/>
              <w:right w:val="single" w:color="auto" w:sz="4" w:space="0"/>
            </w:tcBorders>
            <w:shd w:val="clear" w:color="auto" w:fill="auto"/>
            <w:noWrap/>
            <w:vAlign w:val="center"/>
          </w:tcPr>
          <w:p w14:paraId="189CB1C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46552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5" w:type="dxa"/>
            <w:gridSpan w:val="2"/>
            <w:tcBorders>
              <w:top w:val="nil"/>
              <w:left w:val="nil"/>
              <w:bottom w:val="single" w:color="auto" w:sz="4" w:space="0"/>
              <w:right w:val="single" w:color="auto" w:sz="4" w:space="0"/>
            </w:tcBorders>
            <w:shd w:val="clear" w:color="auto" w:fill="auto"/>
            <w:noWrap/>
            <w:vAlign w:val="center"/>
          </w:tcPr>
          <w:p w14:paraId="6B5202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14" w:type="dxa"/>
            <w:gridSpan w:val="2"/>
            <w:tcBorders>
              <w:top w:val="nil"/>
              <w:left w:val="nil"/>
              <w:bottom w:val="single" w:color="auto" w:sz="4" w:space="0"/>
              <w:right w:val="single" w:color="auto" w:sz="4" w:space="0"/>
            </w:tcBorders>
            <w:shd w:val="clear" w:color="auto" w:fill="auto"/>
            <w:noWrap/>
            <w:vAlign w:val="center"/>
          </w:tcPr>
          <w:p w14:paraId="4049E2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07E7FD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53" w:type="dxa"/>
            <w:gridSpan w:val="3"/>
            <w:tcBorders>
              <w:top w:val="nil"/>
              <w:left w:val="nil"/>
              <w:bottom w:val="single" w:color="auto" w:sz="4" w:space="0"/>
              <w:right w:val="single" w:color="auto" w:sz="4" w:space="0"/>
            </w:tcBorders>
            <w:shd w:val="clear" w:color="auto" w:fill="auto"/>
            <w:noWrap/>
            <w:vAlign w:val="center"/>
          </w:tcPr>
          <w:p w14:paraId="6154DC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34" w:type="dxa"/>
            <w:gridSpan w:val="2"/>
            <w:tcBorders>
              <w:top w:val="nil"/>
              <w:left w:val="nil"/>
              <w:bottom w:val="single" w:color="auto" w:sz="4" w:space="0"/>
              <w:right w:val="single" w:color="auto" w:sz="4" w:space="0"/>
            </w:tcBorders>
            <w:shd w:val="clear" w:color="auto" w:fill="auto"/>
            <w:noWrap/>
            <w:vAlign w:val="center"/>
          </w:tcPr>
          <w:p w14:paraId="495065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75F14605">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17EEE8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53" w:type="dxa"/>
            <w:gridSpan w:val="2"/>
            <w:tcBorders>
              <w:top w:val="nil"/>
              <w:left w:val="nil"/>
              <w:bottom w:val="single" w:color="auto" w:sz="4" w:space="0"/>
              <w:right w:val="single" w:color="auto" w:sz="4" w:space="0"/>
            </w:tcBorders>
            <w:shd w:val="clear" w:color="auto" w:fill="auto"/>
            <w:noWrap/>
            <w:vAlign w:val="center"/>
          </w:tcPr>
          <w:p w14:paraId="72D87B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75" w:type="dxa"/>
            <w:gridSpan w:val="2"/>
            <w:tcBorders>
              <w:top w:val="nil"/>
              <w:left w:val="nil"/>
              <w:bottom w:val="single" w:color="auto" w:sz="4" w:space="0"/>
              <w:right w:val="single" w:color="auto" w:sz="4" w:space="0"/>
            </w:tcBorders>
            <w:shd w:val="clear" w:color="auto" w:fill="auto"/>
            <w:noWrap/>
            <w:vAlign w:val="center"/>
          </w:tcPr>
          <w:p w14:paraId="3666ED2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4.81</w:t>
            </w:r>
          </w:p>
        </w:tc>
        <w:tc>
          <w:tcPr>
            <w:tcW w:w="1150" w:type="dxa"/>
            <w:tcBorders>
              <w:top w:val="nil"/>
              <w:left w:val="nil"/>
              <w:bottom w:val="single" w:color="auto" w:sz="4" w:space="0"/>
              <w:right w:val="single" w:color="auto" w:sz="4" w:space="0"/>
            </w:tcBorders>
            <w:shd w:val="clear" w:color="auto" w:fill="auto"/>
            <w:noWrap/>
            <w:vAlign w:val="center"/>
          </w:tcPr>
          <w:p w14:paraId="5EE4E0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5" w:type="dxa"/>
            <w:gridSpan w:val="2"/>
            <w:tcBorders>
              <w:top w:val="nil"/>
              <w:left w:val="nil"/>
              <w:bottom w:val="single" w:color="auto" w:sz="4" w:space="0"/>
              <w:right w:val="single" w:color="auto" w:sz="4" w:space="0"/>
            </w:tcBorders>
            <w:shd w:val="clear" w:color="auto" w:fill="auto"/>
            <w:noWrap/>
            <w:vAlign w:val="center"/>
          </w:tcPr>
          <w:p w14:paraId="68CBE6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14" w:type="dxa"/>
            <w:gridSpan w:val="2"/>
            <w:tcBorders>
              <w:top w:val="nil"/>
              <w:left w:val="nil"/>
              <w:bottom w:val="single" w:color="auto" w:sz="4" w:space="0"/>
              <w:right w:val="single" w:color="auto" w:sz="4" w:space="0"/>
            </w:tcBorders>
            <w:shd w:val="clear" w:color="auto" w:fill="auto"/>
            <w:noWrap/>
            <w:vAlign w:val="center"/>
          </w:tcPr>
          <w:p w14:paraId="595221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38DCA3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53" w:type="dxa"/>
            <w:gridSpan w:val="3"/>
            <w:tcBorders>
              <w:top w:val="nil"/>
              <w:left w:val="nil"/>
              <w:bottom w:val="single" w:color="auto" w:sz="4" w:space="0"/>
              <w:right w:val="single" w:color="auto" w:sz="4" w:space="0"/>
            </w:tcBorders>
            <w:shd w:val="clear" w:color="auto" w:fill="auto"/>
            <w:noWrap/>
            <w:vAlign w:val="center"/>
          </w:tcPr>
          <w:p w14:paraId="7EB510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34" w:type="dxa"/>
            <w:gridSpan w:val="2"/>
            <w:tcBorders>
              <w:top w:val="nil"/>
              <w:left w:val="nil"/>
              <w:bottom w:val="single" w:color="auto" w:sz="4" w:space="0"/>
              <w:right w:val="single" w:color="auto" w:sz="4" w:space="0"/>
            </w:tcBorders>
            <w:shd w:val="clear" w:color="auto" w:fill="auto"/>
            <w:noWrap/>
            <w:vAlign w:val="center"/>
          </w:tcPr>
          <w:p w14:paraId="6F3FA3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25D59778">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3F903A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53" w:type="dxa"/>
            <w:gridSpan w:val="2"/>
            <w:tcBorders>
              <w:top w:val="nil"/>
              <w:left w:val="nil"/>
              <w:bottom w:val="single" w:color="auto" w:sz="4" w:space="0"/>
              <w:right w:val="single" w:color="auto" w:sz="4" w:space="0"/>
            </w:tcBorders>
            <w:shd w:val="clear" w:color="auto" w:fill="auto"/>
            <w:noWrap/>
            <w:vAlign w:val="center"/>
          </w:tcPr>
          <w:p w14:paraId="7EBBB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75" w:type="dxa"/>
            <w:gridSpan w:val="2"/>
            <w:tcBorders>
              <w:top w:val="nil"/>
              <w:left w:val="nil"/>
              <w:bottom w:val="single" w:color="auto" w:sz="4" w:space="0"/>
              <w:right w:val="single" w:color="auto" w:sz="4" w:space="0"/>
            </w:tcBorders>
            <w:shd w:val="clear" w:color="auto" w:fill="auto"/>
            <w:noWrap/>
            <w:vAlign w:val="center"/>
          </w:tcPr>
          <w:p w14:paraId="0E6789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26AE7F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5" w:type="dxa"/>
            <w:gridSpan w:val="2"/>
            <w:tcBorders>
              <w:top w:val="nil"/>
              <w:left w:val="nil"/>
              <w:bottom w:val="single" w:color="auto" w:sz="4" w:space="0"/>
              <w:right w:val="single" w:color="auto" w:sz="4" w:space="0"/>
            </w:tcBorders>
            <w:shd w:val="clear" w:color="auto" w:fill="auto"/>
            <w:noWrap/>
            <w:vAlign w:val="center"/>
          </w:tcPr>
          <w:p w14:paraId="69E10C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14" w:type="dxa"/>
            <w:gridSpan w:val="2"/>
            <w:tcBorders>
              <w:top w:val="nil"/>
              <w:left w:val="nil"/>
              <w:bottom w:val="single" w:color="auto" w:sz="4" w:space="0"/>
              <w:right w:val="single" w:color="auto" w:sz="4" w:space="0"/>
            </w:tcBorders>
            <w:shd w:val="clear" w:color="auto" w:fill="auto"/>
            <w:noWrap/>
            <w:vAlign w:val="center"/>
          </w:tcPr>
          <w:p w14:paraId="7CB3BE9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0.09</w:t>
            </w:r>
          </w:p>
        </w:tc>
        <w:tc>
          <w:tcPr>
            <w:tcW w:w="897" w:type="dxa"/>
            <w:tcBorders>
              <w:top w:val="nil"/>
              <w:left w:val="nil"/>
              <w:bottom w:val="single" w:color="auto" w:sz="4" w:space="0"/>
              <w:right w:val="single" w:color="auto" w:sz="4" w:space="0"/>
            </w:tcBorders>
            <w:shd w:val="clear" w:color="auto" w:fill="auto"/>
            <w:noWrap/>
            <w:vAlign w:val="center"/>
          </w:tcPr>
          <w:p w14:paraId="055EA6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53" w:type="dxa"/>
            <w:gridSpan w:val="3"/>
            <w:tcBorders>
              <w:top w:val="nil"/>
              <w:left w:val="nil"/>
              <w:bottom w:val="single" w:color="auto" w:sz="4" w:space="0"/>
              <w:right w:val="single" w:color="auto" w:sz="4" w:space="0"/>
            </w:tcBorders>
            <w:shd w:val="clear" w:color="auto" w:fill="auto"/>
            <w:noWrap/>
            <w:vAlign w:val="center"/>
          </w:tcPr>
          <w:p w14:paraId="0CCA83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34" w:type="dxa"/>
            <w:gridSpan w:val="2"/>
            <w:tcBorders>
              <w:top w:val="nil"/>
              <w:left w:val="nil"/>
              <w:bottom w:val="single" w:color="auto" w:sz="4" w:space="0"/>
              <w:right w:val="single" w:color="auto" w:sz="4" w:space="0"/>
            </w:tcBorders>
            <w:shd w:val="clear" w:color="auto" w:fill="auto"/>
            <w:noWrap/>
            <w:vAlign w:val="center"/>
          </w:tcPr>
          <w:p w14:paraId="4F8B757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3C04ED2F">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4A940A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53" w:type="dxa"/>
            <w:gridSpan w:val="2"/>
            <w:tcBorders>
              <w:top w:val="nil"/>
              <w:left w:val="nil"/>
              <w:bottom w:val="single" w:color="auto" w:sz="4" w:space="0"/>
              <w:right w:val="single" w:color="auto" w:sz="4" w:space="0"/>
            </w:tcBorders>
            <w:shd w:val="clear" w:color="auto" w:fill="auto"/>
            <w:noWrap/>
            <w:vAlign w:val="center"/>
          </w:tcPr>
          <w:p w14:paraId="2FDEAA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75" w:type="dxa"/>
            <w:gridSpan w:val="2"/>
            <w:tcBorders>
              <w:top w:val="nil"/>
              <w:left w:val="nil"/>
              <w:bottom w:val="single" w:color="auto" w:sz="4" w:space="0"/>
              <w:right w:val="single" w:color="auto" w:sz="4" w:space="0"/>
            </w:tcBorders>
            <w:shd w:val="clear" w:color="auto" w:fill="auto"/>
            <w:noWrap/>
            <w:vAlign w:val="center"/>
          </w:tcPr>
          <w:p w14:paraId="19A3F56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03727D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5" w:type="dxa"/>
            <w:gridSpan w:val="2"/>
            <w:tcBorders>
              <w:top w:val="nil"/>
              <w:left w:val="nil"/>
              <w:bottom w:val="single" w:color="auto" w:sz="4" w:space="0"/>
              <w:right w:val="single" w:color="auto" w:sz="4" w:space="0"/>
            </w:tcBorders>
            <w:shd w:val="clear" w:color="auto" w:fill="auto"/>
            <w:noWrap/>
            <w:vAlign w:val="center"/>
          </w:tcPr>
          <w:p w14:paraId="2E96A7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14" w:type="dxa"/>
            <w:gridSpan w:val="2"/>
            <w:tcBorders>
              <w:top w:val="nil"/>
              <w:left w:val="nil"/>
              <w:bottom w:val="single" w:color="auto" w:sz="4" w:space="0"/>
              <w:right w:val="single" w:color="auto" w:sz="4" w:space="0"/>
            </w:tcBorders>
            <w:shd w:val="clear" w:color="auto" w:fill="auto"/>
            <w:noWrap/>
            <w:vAlign w:val="center"/>
          </w:tcPr>
          <w:p w14:paraId="7DE04FE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4.26</w:t>
            </w:r>
          </w:p>
        </w:tc>
        <w:tc>
          <w:tcPr>
            <w:tcW w:w="897" w:type="dxa"/>
            <w:tcBorders>
              <w:top w:val="nil"/>
              <w:left w:val="nil"/>
              <w:bottom w:val="single" w:color="auto" w:sz="4" w:space="0"/>
              <w:right w:val="single" w:color="auto" w:sz="4" w:space="0"/>
            </w:tcBorders>
            <w:shd w:val="clear" w:color="auto" w:fill="auto"/>
            <w:noWrap/>
            <w:vAlign w:val="center"/>
          </w:tcPr>
          <w:p w14:paraId="27A022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53" w:type="dxa"/>
            <w:gridSpan w:val="3"/>
            <w:tcBorders>
              <w:top w:val="nil"/>
              <w:left w:val="nil"/>
              <w:bottom w:val="single" w:color="auto" w:sz="4" w:space="0"/>
              <w:right w:val="single" w:color="auto" w:sz="4" w:space="0"/>
            </w:tcBorders>
            <w:shd w:val="clear" w:color="auto" w:fill="auto"/>
            <w:noWrap/>
            <w:vAlign w:val="center"/>
          </w:tcPr>
          <w:p w14:paraId="0C623F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34" w:type="dxa"/>
            <w:gridSpan w:val="2"/>
            <w:tcBorders>
              <w:top w:val="nil"/>
              <w:left w:val="nil"/>
              <w:bottom w:val="single" w:color="auto" w:sz="4" w:space="0"/>
              <w:right w:val="single" w:color="auto" w:sz="4" w:space="0"/>
            </w:tcBorders>
            <w:shd w:val="clear" w:color="auto" w:fill="auto"/>
            <w:noWrap/>
            <w:vAlign w:val="center"/>
          </w:tcPr>
          <w:p w14:paraId="00C4E3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4450292">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0B34E3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53" w:type="dxa"/>
            <w:gridSpan w:val="2"/>
            <w:tcBorders>
              <w:top w:val="nil"/>
              <w:left w:val="nil"/>
              <w:bottom w:val="single" w:color="auto" w:sz="4" w:space="0"/>
              <w:right w:val="single" w:color="auto" w:sz="4" w:space="0"/>
            </w:tcBorders>
            <w:shd w:val="clear" w:color="auto" w:fill="auto"/>
            <w:noWrap/>
            <w:vAlign w:val="center"/>
          </w:tcPr>
          <w:p w14:paraId="55E8FF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75" w:type="dxa"/>
            <w:gridSpan w:val="2"/>
            <w:tcBorders>
              <w:top w:val="nil"/>
              <w:left w:val="nil"/>
              <w:bottom w:val="single" w:color="auto" w:sz="4" w:space="0"/>
              <w:right w:val="single" w:color="auto" w:sz="4" w:space="0"/>
            </w:tcBorders>
            <w:shd w:val="clear" w:color="auto" w:fill="auto"/>
            <w:noWrap/>
            <w:vAlign w:val="center"/>
          </w:tcPr>
          <w:p w14:paraId="5B8C8B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197575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5" w:type="dxa"/>
            <w:gridSpan w:val="2"/>
            <w:tcBorders>
              <w:top w:val="nil"/>
              <w:left w:val="nil"/>
              <w:bottom w:val="single" w:color="auto" w:sz="4" w:space="0"/>
              <w:right w:val="single" w:color="auto" w:sz="4" w:space="0"/>
            </w:tcBorders>
            <w:shd w:val="clear" w:color="auto" w:fill="auto"/>
            <w:noWrap/>
            <w:vAlign w:val="center"/>
          </w:tcPr>
          <w:p w14:paraId="6D6A05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14" w:type="dxa"/>
            <w:gridSpan w:val="2"/>
            <w:tcBorders>
              <w:top w:val="nil"/>
              <w:left w:val="nil"/>
              <w:bottom w:val="single" w:color="auto" w:sz="4" w:space="0"/>
              <w:right w:val="single" w:color="auto" w:sz="4" w:space="0"/>
            </w:tcBorders>
            <w:shd w:val="clear" w:color="auto" w:fill="auto"/>
            <w:noWrap/>
            <w:vAlign w:val="center"/>
          </w:tcPr>
          <w:p w14:paraId="4FA64B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12.25</w:t>
            </w:r>
          </w:p>
        </w:tc>
        <w:tc>
          <w:tcPr>
            <w:tcW w:w="897" w:type="dxa"/>
            <w:tcBorders>
              <w:top w:val="nil"/>
              <w:left w:val="nil"/>
              <w:bottom w:val="single" w:color="auto" w:sz="4" w:space="0"/>
              <w:right w:val="single" w:color="auto" w:sz="4" w:space="0"/>
            </w:tcBorders>
            <w:shd w:val="clear" w:color="auto" w:fill="auto"/>
            <w:noWrap/>
            <w:vAlign w:val="center"/>
          </w:tcPr>
          <w:p w14:paraId="782DCF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53" w:type="dxa"/>
            <w:gridSpan w:val="3"/>
            <w:tcBorders>
              <w:top w:val="nil"/>
              <w:left w:val="nil"/>
              <w:bottom w:val="single" w:color="auto" w:sz="4" w:space="0"/>
              <w:right w:val="single" w:color="auto" w:sz="4" w:space="0"/>
            </w:tcBorders>
            <w:shd w:val="clear" w:color="auto" w:fill="auto"/>
            <w:noWrap/>
            <w:vAlign w:val="center"/>
          </w:tcPr>
          <w:p w14:paraId="4511BF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34" w:type="dxa"/>
            <w:gridSpan w:val="2"/>
            <w:tcBorders>
              <w:top w:val="nil"/>
              <w:left w:val="nil"/>
              <w:bottom w:val="single" w:color="auto" w:sz="4" w:space="0"/>
              <w:right w:val="single" w:color="auto" w:sz="4" w:space="0"/>
            </w:tcBorders>
            <w:shd w:val="clear" w:color="auto" w:fill="auto"/>
            <w:noWrap/>
            <w:vAlign w:val="center"/>
          </w:tcPr>
          <w:p w14:paraId="708C9E3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6A997C28">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5F8BCB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53" w:type="dxa"/>
            <w:gridSpan w:val="2"/>
            <w:tcBorders>
              <w:top w:val="nil"/>
              <w:left w:val="nil"/>
              <w:bottom w:val="single" w:color="auto" w:sz="4" w:space="0"/>
              <w:right w:val="single" w:color="auto" w:sz="4" w:space="0"/>
            </w:tcBorders>
            <w:shd w:val="clear" w:color="auto" w:fill="auto"/>
            <w:noWrap/>
            <w:vAlign w:val="center"/>
          </w:tcPr>
          <w:p w14:paraId="57B646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75" w:type="dxa"/>
            <w:gridSpan w:val="2"/>
            <w:tcBorders>
              <w:top w:val="nil"/>
              <w:left w:val="nil"/>
              <w:bottom w:val="single" w:color="auto" w:sz="4" w:space="0"/>
              <w:right w:val="single" w:color="auto" w:sz="4" w:space="0"/>
            </w:tcBorders>
            <w:shd w:val="clear" w:color="auto" w:fill="auto"/>
            <w:noWrap/>
            <w:vAlign w:val="center"/>
          </w:tcPr>
          <w:p w14:paraId="1C8DD7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6A0077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5" w:type="dxa"/>
            <w:gridSpan w:val="2"/>
            <w:tcBorders>
              <w:top w:val="nil"/>
              <w:left w:val="nil"/>
              <w:bottom w:val="single" w:color="auto" w:sz="4" w:space="0"/>
              <w:right w:val="single" w:color="auto" w:sz="4" w:space="0"/>
            </w:tcBorders>
            <w:shd w:val="clear" w:color="auto" w:fill="auto"/>
            <w:noWrap/>
            <w:vAlign w:val="center"/>
          </w:tcPr>
          <w:p w14:paraId="4F6830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14" w:type="dxa"/>
            <w:gridSpan w:val="2"/>
            <w:tcBorders>
              <w:top w:val="nil"/>
              <w:left w:val="nil"/>
              <w:bottom w:val="single" w:color="auto" w:sz="4" w:space="0"/>
              <w:right w:val="single" w:color="auto" w:sz="4" w:space="0"/>
            </w:tcBorders>
            <w:shd w:val="clear" w:color="auto" w:fill="auto"/>
            <w:noWrap/>
            <w:vAlign w:val="center"/>
          </w:tcPr>
          <w:p w14:paraId="21FA6E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1F4668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53" w:type="dxa"/>
            <w:gridSpan w:val="3"/>
            <w:tcBorders>
              <w:top w:val="nil"/>
              <w:left w:val="nil"/>
              <w:bottom w:val="single" w:color="auto" w:sz="4" w:space="0"/>
              <w:right w:val="single" w:color="auto" w:sz="4" w:space="0"/>
            </w:tcBorders>
            <w:shd w:val="clear" w:color="auto" w:fill="auto"/>
            <w:noWrap/>
            <w:vAlign w:val="center"/>
          </w:tcPr>
          <w:p w14:paraId="2DF6C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34" w:type="dxa"/>
            <w:gridSpan w:val="2"/>
            <w:tcBorders>
              <w:top w:val="nil"/>
              <w:left w:val="nil"/>
              <w:bottom w:val="single" w:color="auto" w:sz="4" w:space="0"/>
              <w:right w:val="single" w:color="auto" w:sz="4" w:space="0"/>
            </w:tcBorders>
            <w:shd w:val="clear" w:color="auto" w:fill="auto"/>
            <w:noWrap/>
            <w:vAlign w:val="center"/>
          </w:tcPr>
          <w:p w14:paraId="11823DE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54E2708B">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687B09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53" w:type="dxa"/>
            <w:gridSpan w:val="2"/>
            <w:tcBorders>
              <w:top w:val="nil"/>
              <w:left w:val="nil"/>
              <w:bottom w:val="single" w:color="auto" w:sz="4" w:space="0"/>
              <w:right w:val="single" w:color="auto" w:sz="4" w:space="0"/>
            </w:tcBorders>
            <w:shd w:val="clear" w:color="auto" w:fill="auto"/>
            <w:noWrap/>
            <w:vAlign w:val="center"/>
          </w:tcPr>
          <w:p w14:paraId="65FE56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75" w:type="dxa"/>
            <w:gridSpan w:val="2"/>
            <w:tcBorders>
              <w:top w:val="nil"/>
              <w:left w:val="nil"/>
              <w:bottom w:val="single" w:color="auto" w:sz="4" w:space="0"/>
              <w:right w:val="single" w:color="auto" w:sz="4" w:space="0"/>
            </w:tcBorders>
            <w:shd w:val="clear" w:color="auto" w:fill="auto"/>
            <w:noWrap/>
            <w:vAlign w:val="center"/>
          </w:tcPr>
          <w:p w14:paraId="45B4FC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4.61</w:t>
            </w:r>
          </w:p>
        </w:tc>
        <w:tc>
          <w:tcPr>
            <w:tcW w:w="1150" w:type="dxa"/>
            <w:tcBorders>
              <w:top w:val="nil"/>
              <w:left w:val="nil"/>
              <w:bottom w:val="single" w:color="auto" w:sz="4" w:space="0"/>
              <w:right w:val="single" w:color="auto" w:sz="4" w:space="0"/>
            </w:tcBorders>
            <w:shd w:val="clear" w:color="auto" w:fill="auto"/>
            <w:noWrap/>
            <w:vAlign w:val="center"/>
          </w:tcPr>
          <w:p w14:paraId="46C99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5" w:type="dxa"/>
            <w:gridSpan w:val="2"/>
            <w:tcBorders>
              <w:top w:val="nil"/>
              <w:left w:val="nil"/>
              <w:bottom w:val="single" w:color="auto" w:sz="4" w:space="0"/>
              <w:right w:val="single" w:color="auto" w:sz="4" w:space="0"/>
            </w:tcBorders>
            <w:shd w:val="clear" w:color="auto" w:fill="auto"/>
            <w:noWrap/>
            <w:vAlign w:val="center"/>
          </w:tcPr>
          <w:p w14:paraId="4AC314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14" w:type="dxa"/>
            <w:gridSpan w:val="2"/>
            <w:tcBorders>
              <w:top w:val="nil"/>
              <w:left w:val="nil"/>
              <w:bottom w:val="single" w:color="auto" w:sz="4" w:space="0"/>
              <w:right w:val="single" w:color="auto" w:sz="4" w:space="0"/>
            </w:tcBorders>
            <w:shd w:val="clear" w:color="auto" w:fill="auto"/>
            <w:noWrap/>
            <w:vAlign w:val="center"/>
          </w:tcPr>
          <w:p w14:paraId="77ABDA9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3B2618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53" w:type="dxa"/>
            <w:gridSpan w:val="3"/>
            <w:tcBorders>
              <w:top w:val="nil"/>
              <w:left w:val="nil"/>
              <w:bottom w:val="single" w:color="auto" w:sz="4" w:space="0"/>
              <w:right w:val="single" w:color="auto" w:sz="4" w:space="0"/>
            </w:tcBorders>
            <w:shd w:val="clear" w:color="auto" w:fill="auto"/>
            <w:noWrap/>
            <w:vAlign w:val="center"/>
          </w:tcPr>
          <w:p w14:paraId="7F0214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34" w:type="dxa"/>
            <w:gridSpan w:val="2"/>
            <w:tcBorders>
              <w:top w:val="nil"/>
              <w:left w:val="nil"/>
              <w:bottom w:val="single" w:color="auto" w:sz="4" w:space="0"/>
              <w:right w:val="single" w:color="auto" w:sz="4" w:space="0"/>
            </w:tcBorders>
            <w:shd w:val="clear" w:color="auto" w:fill="auto"/>
            <w:noWrap/>
            <w:vAlign w:val="center"/>
          </w:tcPr>
          <w:p w14:paraId="0C5F9A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C254990">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7C0997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53" w:type="dxa"/>
            <w:gridSpan w:val="2"/>
            <w:tcBorders>
              <w:top w:val="nil"/>
              <w:left w:val="nil"/>
              <w:bottom w:val="single" w:color="auto" w:sz="4" w:space="0"/>
              <w:right w:val="single" w:color="auto" w:sz="4" w:space="0"/>
            </w:tcBorders>
            <w:shd w:val="clear" w:color="auto" w:fill="auto"/>
            <w:noWrap/>
            <w:vAlign w:val="center"/>
          </w:tcPr>
          <w:p w14:paraId="197B20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75" w:type="dxa"/>
            <w:gridSpan w:val="2"/>
            <w:tcBorders>
              <w:top w:val="nil"/>
              <w:left w:val="nil"/>
              <w:bottom w:val="single" w:color="auto" w:sz="4" w:space="0"/>
              <w:right w:val="single" w:color="auto" w:sz="4" w:space="0"/>
            </w:tcBorders>
            <w:shd w:val="clear" w:color="auto" w:fill="auto"/>
            <w:noWrap/>
            <w:vAlign w:val="center"/>
          </w:tcPr>
          <w:p w14:paraId="7FA551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7F4751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5" w:type="dxa"/>
            <w:gridSpan w:val="2"/>
            <w:tcBorders>
              <w:top w:val="nil"/>
              <w:left w:val="nil"/>
              <w:bottom w:val="single" w:color="auto" w:sz="4" w:space="0"/>
              <w:right w:val="single" w:color="auto" w:sz="4" w:space="0"/>
            </w:tcBorders>
            <w:shd w:val="clear" w:color="auto" w:fill="auto"/>
            <w:noWrap/>
            <w:vAlign w:val="center"/>
          </w:tcPr>
          <w:p w14:paraId="4619AC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14" w:type="dxa"/>
            <w:gridSpan w:val="2"/>
            <w:tcBorders>
              <w:top w:val="nil"/>
              <w:left w:val="nil"/>
              <w:bottom w:val="single" w:color="auto" w:sz="4" w:space="0"/>
              <w:right w:val="single" w:color="auto" w:sz="4" w:space="0"/>
            </w:tcBorders>
            <w:shd w:val="clear" w:color="auto" w:fill="auto"/>
            <w:noWrap/>
            <w:vAlign w:val="center"/>
          </w:tcPr>
          <w:p w14:paraId="7767E9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21.55</w:t>
            </w:r>
          </w:p>
        </w:tc>
        <w:tc>
          <w:tcPr>
            <w:tcW w:w="897" w:type="dxa"/>
            <w:tcBorders>
              <w:top w:val="nil"/>
              <w:left w:val="nil"/>
              <w:bottom w:val="single" w:color="auto" w:sz="4" w:space="0"/>
              <w:right w:val="single" w:color="auto" w:sz="4" w:space="0"/>
            </w:tcBorders>
            <w:shd w:val="clear" w:color="auto" w:fill="auto"/>
            <w:noWrap/>
            <w:vAlign w:val="center"/>
          </w:tcPr>
          <w:p w14:paraId="00C46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53" w:type="dxa"/>
            <w:gridSpan w:val="3"/>
            <w:tcBorders>
              <w:top w:val="nil"/>
              <w:left w:val="nil"/>
              <w:bottom w:val="single" w:color="auto" w:sz="4" w:space="0"/>
              <w:right w:val="single" w:color="auto" w:sz="4" w:space="0"/>
            </w:tcBorders>
            <w:shd w:val="clear" w:color="auto" w:fill="auto"/>
            <w:noWrap/>
            <w:vAlign w:val="center"/>
          </w:tcPr>
          <w:p w14:paraId="29E941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34" w:type="dxa"/>
            <w:gridSpan w:val="2"/>
            <w:tcBorders>
              <w:top w:val="nil"/>
              <w:left w:val="nil"/>
              <w:bottom w:val="single" w:color="auto" w:sz="4" w:space="0"/>
              <w:right w:val="single" w:color="auto" w:sz="4" w:space="0"/>
            </w:tcBorders>
            <w:shd w:val="clear" w:color="auto" w:fill="auto"/>
            <w:noWrap/>
            <w:vAlign w:val="center"/>
          </w:tcPr>
          <w:p w14:paraId="3D111C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46450B49">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1684A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53" w:type="dxa"/>
            <w:gridSpan w:val="2"/>
            <w:tcBorders>
              <w:top w:val="nil"/>
              <w:left w:val="nil"/>
              <w:bottom w:val="single" w:color="auto" w:sz="4" w:space="0"/>
              <w:right w:val="single" w:color="auto" w:sz="4" w:space="0"/>
            </w:tcBorders>
            <w:shd w:val="clear" w:color="auto" w:fill="auto"/>
            <w:noWrap/>
            <w:vAlign w:val="center"/>
          </w:tcPr>
          <w:p w14:paraId="6F83FB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75" w:type="dxa"/>
            <w:gridSpan w:val="2"/>
            <w:tcBorders>
              <w:top w:val="nil"/>
              <w:left w:val="nil"/>
              <w:bottom w:val="single" w:color="auto" w:sz="4" w:space="0"/>
              <w:right w:val="single" w:color="auto" w:sz="4" w:space="0"/>
            </w:tcBorders>
            <w:shd w:val="clear" w:color="auto" w:fill="auto"/>
            <w:noWrap/>
            <w:vAlign w:val="center"/>
          </w:tcPr>
          <w:p w14:paraId="2C7BF8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706196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5" w:type="dxa"/>
            <w:gridSpan w:val="2"/>
            <w:tcBorders>
              <w:top w:val="nil"/>
              <w:left w:val="nil"/>
              <w:bottom w:val="single" w:color="auto" w:sz="4" w:space="0"/>
              <w:right w:val="single" w:color="auto" w:sz="4" w:space="0"/>
            </w:tcBorders>
            <w:shd w:val="clear" w:color="auto" w:fill="auto"/>
            <w:noWrap/>
            <w:vAlign w:val="center"/>
          </w:tcPr>
          <w:p w14:paraId="7C0749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14" w:type="dxa"/>
            <w:gridSpan w:val="2"/>
            <w:tcBorders>
              <w:top w:val="nil"/>
              <w:left w:val="nil"/>
              <w:bottom w:val="single" w:color="auto" w:sz="4" w:space="0"/>
              <w:right w:val="single" w:color="auto" w:sz="4" w:space="0"/>
            </w:tcBorders>
            <w:shd w:val="clear" w:color="auto" w:fill="auto"/>
            <w:noWrap/>
            <w:vAlign w:val="center"/>
          </w:tcPr>
          <w:p w14:paraId="24ECCA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4A586B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53" w:type="dxa"/>
            <w:gridSpan w:val="3"/>
            <w:tcBorders>
              <w:top w:val="nil"/>
              <w:left w:val="nil"/>
              <w:bottom w:val="single" w:color="auto" w:sz="4" w:space="0"/>
              <w:right w:val="single" w:color="auto" w:sz="4" w:space="0"/>
            </w:tcBorders>
            <w:shd w:val="clear" w:color="auto" w:fill="auto"/>
            <w:noWrap/>
            <w:vAlign w:val="center"/>
          </w:tcPr>
          <w:p w14:paraId="0DAA47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34" w:type="dxa"/>
            <w:gridSpan w:val="2"/>
            <w:tcBorders>
              <w:top w:val="nil"/>
              <w:left w:val="nil"/>
              <w:bottom w:val="single" w:color="auto" w:sz="4" w:space="0"/>
              <w:right w:val="single" w:color="auto" w:sz="4" w:space="0"/>
            </w:tcBorders>
            <w:shd w:val="clear" w:color="auto" w:fill="auto"/>
            <w:noWrap/>
            <w:vAlign w:val="center"/>
          </w:tcPr>
          <w:p w14:paraId="45AAACC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7D4C31C">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14CDBA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53" w:type="dxa"/>
            <w:gridSpan w:val="2"/>
            <w:tcBorders>
              <w:top w:val="nil"/>
              <w:left w:val="nil"/>
              <w:bottom w:val="single" w:color="auto" w:sz="4" w:space="0"/>
              <w:right w:val="single" w:color="auto" w:sz="4" w:space="0"/>
            </w:tcBorders>
            <w:shd w:val="clear" w:color="auto" w:fill="auto"/>
            <w:noWrap/>
            <w:vAlign w:val="center"/>
          </w:tcPr>
          <w:p w14:paraId="6417EF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75" w:type="dxa"/>
            <w:gridSpan w:val="2"/>
            <w:tcBorders>
              <w:top w:val="nil"/>
              <w:left w:val="nil"/>
              <w:bottom w:val="single" w:color="auto" w:sz="4" w:space="0"/>
              <w:right w:val="single" w:color="auto" w:sz="4" w:space="0"/>
            </w:tcBorders>
            <w:shd w:val="clear" w:color="auto" w:fill="auto"/>
            <w:noWrap/>
            <w:vAlign w:val="center"/>
          </w:tcPr>
          <w:p w14:paraId="7A00D8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1C7FB7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5" w:type="dxa"/>
            <w:gridSpan w:val="2"/>
            <w:tcBorders>
              <w:top w:val="nil"/>
              <w:left w:val="nil"/>
              <w:bottom w:val="single" w:color="auto" w:sz="4" w:space="0"/>
              <w:right w:val="single" w:color="auto" w:sz="4" w:space="0"/>
            </w:tcBorders>
            <w:shd w:val="clear" w:color="auto" w:fill="auto"/>
            <w:noWrap/>
            <w:vAlign w:val="center"/>
          </w:tcPr>
          <w:p w14:paraId="49555F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14" w:type="dxa"/>
            <w:gridSpan w:val="2"/>
            <w:tcBorders>
              <w:top w:val="nil"/>
              <w:left w:val="nil"/>
              <w:bottom w:val="single" w:color="auto" w:sz="4" w:space="0"/>
              <w:right w:val="single" w:color="auto" w:sz="4" w:space="0"/>
            </w:tcBorders>
            <w:shd w:val="clear" w:color="auto" w:fill="auto"/>
            <w:noWrap/>
            <w:vAlign w:val="center"/>
          </w:tcPr>
          <w:p w14:paraId="40E1109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54.00</w:t>
            </w:r>
          </w:p>
        </w:tc>
        <w:tc>
          <w:tcPr>
            <w:tcW w:w="897" w:type="dxa"/>
            <w:tcBorders>
              <w:top w:val="nil"/>
              <w:left w:val="nil"/>
              <w:bottom w:val="single" w:color="auto" w:sz="4" w:space="0"/>
              <w:right w:val="single" w:color="auto" w:sz="4" w:space="0"/>
            </w:tcBorders>
            <w:shd w:val="clear" w:color="auto" w:fill="auto"/>
            <w:noWrap/>
            <w:vAlign w:val="center"/>
          </w:tcPr>
          <w:p w14:paraId="452839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53" w:type="dxa"/>
            <w:gridSpan w:val="3"/>
            <w:tcBorders>
              <w:top w:val="nil"/>
              <w:left w:val="nil"/>
              <w:bottom w:val="single" w:color="auto" w:sz="4" w:space="0"/>
              <w:right w:val="single" w:color="auto" w:sz="4" w:space="0"/>
            </w:tcBorders>
            <w:shd w:val="clear" w:color="auto" w:fill="auto"/>
            <w:noWrap/>
            <w:vAlign w:val="center"/>
          </w:tcPr>
          <w:p w14:paraId="1CA682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34" w:type="dxa"/>
            <w:gridSpan w:val="2"/>
            <w:tcBorders>
              <w:top w:val="nil"/>
              <w:left w:val="nil"/>
              <w:bottom w:val="single" w:color="auto" w:sz="4" w:space="0"/>
              <w:right w:val="single" w:color="auto" w:sz="4" w:space="0"/>
            </w:tcBorders>
            <w:shd w:val="clear" w:color="auto" w:fill="auto"/>
            <w:noWrap/>
            <w:vAlign w:val="center"/>
          </w:tcPr>
          <w:p w14:paraId="7200A4E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0FCF228">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471A98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53" w:type="dxa"/>
            <w:gridSpan w:val="2"/>
            <w:tcBorders>
              <w:top w:val="nil"/>
              <w:left w:val="nil"/>
              <w:bottom w:val="single" w:color="auto" w:sz="4" w:space="0"/>
              <w:right w:val="single" w:color="auto" w:sz="4" w:space="0"/>
            </w:tcBorders>
            <w:shd w:val="clear" w:color="auto" w:fill="auto"/>
            <w:noWrap/>
            <w:vAlign w:val="center"/>
          </w:tcPr>
          <w:p w14:paraId="74619E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75" w:type="dxa"/>
            <w:gridSpan w:val="2"/>
            <w:tcBorders>
              <w:top w:val="nil"/>
              <w:left w:val="nil"/>
              <w:bottom w:val="single" w:color="auto" w:sz="4" w:space="0"/>
              <w:right w:val="single" w:color="auto" w:sz="4" w:space="0"/>
            </w:tcBorders>
            <w:shd w:val="clear" w:color="auto" w:fill="auto"/>
            <w:noWrap/>
            <w:vAlign w:val="center"/>
          </w:tcPr>
          <w:p w14:paraId="2289FA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22838D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5" w:type="dxa"/>
            <w:gridSpan w:val="2"/>
            <w:tcBorders>
              <w:top w:val="nil"/>
              <w:left w:val="nil"/>
              <w:bottom w:val="single" w:color="auto" w:sz="4" w:space="0"/>
              <w:right w:val="single" w:color="auto" w:sz="4" w:space="0"/>
            </w:tcBorders>
            <w:shd w:val="clear" w:color="auto" w:fill="auto"/>
            <w:noWrap/>
            <w:vAlign w:val="center"/>
          </w:tcPr>
          <w:p w14:paraId="3C3CCE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14" w:type="dxa"/>
            <w:gridSpan w:val="2"/>
            <w:tcBorders>
              <w:top w:val="nil"/>
              <w:left w:val="nil"/>
              <w:bottom w:val="single" w:color="auto" w:sz="4" w:space="0"/>
              <w:right w:val="single" w:color="auto" w:sz="4" w:space="0"/>
            </w:tcBorders>
            <w:shd w:val="clear" w:color="auto" w:fill="auto"/>
            <w:noWrap/>
            <w:vAlign w:val="center"/>
          </w:tcPr>
          <w:p w14:paraId="677621C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29.90</w:t>
            </w:r>
          </w:p>
        </w:tc>
        <w:tc>
          <w:tcPr>
            <w:tcW w:w="897" w:type="dxa"/>
            <w:tcBorders>
              <w:top w:val="nil"/>
              <w:left w:val="nil"/>
              <w:bottom w:val="single" w:color="auto" w:sz="4" w:space="0"/>
              <w:right w:val="single" w:color="auto" w:sz="4" w:space="0"/>
            </w:tcBorders>
            <w:shd w:val="clear" w:color="auto" w:fill="auto"/>
            <w:noWrap/>
            <w:vAlign w:val="center"/>
          </w:tcPr>
          <w:p w14:paraId="466371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53" w:type="dxa"/>
            <w:gridSpan w:val="3"/>
            <w:tcBorders>
              <w:top w:val="nil"/>
              <w:left w:val="nil"/>
              <w:bottom w:val="single" w:color="auto" w:sz="4" w:space="0"/>
              <w:right w:val="single" w:color="auto" w:sz="4" w:space="0"/>
            </w:tcBorders>
            <w:shd w:val="clear" w:color="auto" w:fill="auto"/>
            <w:noWrap/>
            <w:vAlign w:val="center"/>
          </w:tcPr>
          <w:p w14:paraId="66E3C5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34" w:type="dxa"/>
            <w:gridSpan w:val="2"/>
            <w:tcBorders>
              <w:top w:val="nil"/>
              <w:left w:val="nil"/>
              <w:bottom w:val="single" w:color="auto" w:sz="4" w:space="0"/>
              <w:right w:val="single" w:color="auto" w:sz="4" w:space="0"/>
            </w:tcBorders>
            <w:shd w:val="clear" w:color="auto" w:fill="auto"/>
            <w:noWrap/>
            <w:vAlign w:val="center"/>
          </w:tcPr>
          <w:p w14:paraId="3B5DF53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43BFE757">
        <w:tblPrEx>
          <w:tblCellMar>
            <w:top w:w="0" w:type="dxa"/>
            <w:left w:w="108" w:type="dxa"/>
            <w:bottom w:w="0" w:type="dxa"/>
            <w:right w:w="108" w:type="dxa"/>
          </w:tblCellMar>
        </w:tblPrEx>
        <w:trPr>
          <w:trHeight w:val="209"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26257D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53" w:type="dxa"/>
            <w:gridSpan w:val="2"/>
            <w:tcBorders>
              <w:top w:val="nil"/>
              <w:left w:val="nil"/>
              <w:bottom w:val="single" w:color="auto" w:sz="4" w:space="0"/>
              <w:right w:val="single" w:color="auto" w:sz="4" w:space="0"/>
            </w:tcBorders>
            <w:shd w:val="clear" w:color="auto" w:fill="auto"/>
            <w:noWrap/>
            <w:vAlign w:val="center"/>
          </w:tcPr>
          <w:p w14:paraId="52B81B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75" w:type="dxa"/>
            <w:gridSpan w:val="2"/>
            <w:tcBorders>
              <w:top w:val="nil"/>
              <w:left w:val="nil"/>
              <w:bottom w:val="single" w:color="auto" w:sz="4" w:space="0"/>
              <w:right w:val="single" w:color="auto" w:sz="4" w:space="0"/>
            </w:tcBorders>
            <w:shd w:val="clear" w:color="auto" w:fill="auto"/>
            <w:noWrap/>
            <w:vAlign w:val="center"/>
          </w:tcPr>
          <w:p w14:paraId="5CC859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7475F8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5" w:type="dxa"/>
            <w:gridSpan w:val="2"/>
            <w:tcBorders>
              <w:top w:val="nil"/>
              <w:left w:val="nil"/>
              <w:bottom w:val="single" w:color="auto" w:sz="4" w:space="0"/>
              <w:right w:val="single" w:color="auto" w:sz="4" w:space="0"/>
            </w:tcBorders>
            <w:shd w:val="clear" w:color="auto" w:fill="auto"/>
            <w:noWrap/>
            <w:vAlign w:val="center"/>
          </w:tcPr>
          <w:p w14:paraId="4A78EB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14" w:type="dxa"/>
            <w:gridSpan w:val="2"/>
            <w:tcBorders>
              <w:top w:val="nil"/>
              <w:left w:val="nil"/>
              <w:bottom w:val="single" w:color="auto" w:sz="4" w:space="0"/>
              <w:right w:val="single" w:color="auto" w:sz="4" w:space="0"/>
            </w:tcBorders>
            <w:shd w:val="clear" w:color="auto" w:fill="auto"/>
            <w:noWrap/>
            <w:vAlign w:val="center"/>
          </w:tcPr>
          <w:p w14:paraId="768E4C8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76073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53" w:type="dxa"/>
            <w:gridSpan w:val="3"/>
            <w:tcBorders>
              <w:top w:val="nil"/>
              <w:left w:val="nil"/>
              <w:bottom w:val="single" w:color="auto" w:sz="4" w:space="0"/>
              <w:right w:val="single" w:color="auto" w:sz="4" w:space="0"/>
            </w:tcBorders>
            <w:shd w:val="clear" w:color="auto" w:fill="auto"/>
            <w:noWrap/>
            <w:vAlign w:val="center"/>
          </w:tcPr>
          <w:p w14:paraId="670998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34" w:type="dxa"/>
            <w:gridSpan w:val="2"/>
            <w:tcBorders>
              <w:top w:val="nil"/>
              <w:left w:val="nil"/>
              <w:bottom w:val="single" w:color="auto" w:sz="4" w:space="0"/>
              <w:right w:val="single" w:color="auto" w:sz="4" w:space="0"/>
            </w:tcBorders>
            <w:shd w:val="clear" w:color="auto" w:fill="auto"/>
            <w:noWrap/>
            <w:vAlign w:val="center"/>
          </w:tcPr>
          <w:p w14:paraId="094800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1C6C032C">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791E58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53" w:type="dxa"/>
            <w:gridSpan w:val="2"/>
            <w:tcBorders>
              <w:top w:val="nil"/>
              <w:left w:val="nil"/>
              <w:bottom w:val="single" w:color="auto" w:sz="4" w:space="0"/>
              <w:right w:val="single" w:color="auto" w:sz="4" w:space="0"/>
            </w:tcBorders>
            <w:shd w:val="clear" w:color="auto" w:fill="auto"/>
            <w:noWrap/>
            <w:vAlign w:val="center"/>
          </w:tcPr>
          <w:p w14:paraId="1B41C0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75" w:type="dxa"/>
            <w:gridSpan w:val="2"/>
            <w:tcBorders>
              <w:top w:val="nil"/>
              <w:left w:val="nil"/>
              <w:bottom w:val="single" w:color="auto" w:sz="4" w:space="0"/>
              <w:right w:val="single" w:color="auto" w:sz="4" w:space="0"/>
            </w:tcBorders>
            <w:shd w:val="clear" w:color="auto" w:fill="auto"/>
            <w:noWrap/>
            <w:vAlign w:val="center"/>
          </w:tcPr>
          <w:p w14:paraId="44BD6E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150" w:type="dxa"/>
            <w:tcBorders>
              <w:top w:val="nil"/>
              <w:left w:val="nil"/>
              <w:bottom w:val="single" w:color="auto" w:sz="4" w:space="0"/>
              <w:right w:val="single" w:color="auto" w:sz="4" w:space="0"/>
            </w:tcBorders>
            <w:shd w:val="clear" w:color="auto" w:fill="auto"/>
            <w:noWrap/>
            <w:vAlign w:val="center"/>
          </w:tcPr>
          <w:p w14:paraId="57EF89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5" w:type="dxa"/>
            <w:gridSpan w:val="2"/>
            <w:tcBorders>
              <w:top w:val="nil"/>
              <w:left w:val="nil"/>
              <w:bottom w:val="single" w:color="auto" w:sz="4" w:space="0"/>
              <w:right w:val="single" w:color="auto" w:sz="4" w:space="0"/>
            </w:tcBorders>
            <w:shd w:val="clear" w:color="auto" w:fill="auto"/>
            <w:noWrap/>
            <w:vAlign w:val="center"/>
          </w:tcPr>
          <w:p w14:paraId="61A056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14" w:type="dxa"/>
            <w:gridSpan w:val="2"/>
            <w:tcBorders>
              <w:top w:val="nil"/>
              <w:left w:val="nil"/>
              <w:bottom w:val="single" w:color="auto" w:sz="4" w:space="0"/>
              <w:right w:val="single" w:color="auto" w:sz="4" w:space="0"/>
            </w:tcBorders>
            <w:shd w:val="clear" w:color="auto" w:fill="auto"/>
            <w:noWrap/>
            <w:vAlign w:val="center"/>
          </w:tcPr>
          <w:p w14:paraId="1E33E9E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0.52</w:t>
            </w:r>
          </w:p>
        </w:tc>
        <w:tc>
          <w:tcPr>
            <w:tcW w:w="897" w:type="dxa"/>
            <w:tcBorders>
              <w:top w:val="nil"/>
              <w:left w:val="nil"/>
              <w:bottom w:val="single" w:color="auto" w:sz="4" w:space="0"/>
              <w:right w:val="single" w:color="auto" w:sz="4" w:space="0"/>
            </w:tcBorders>
            <w:shd w:val="clear" w:color="auto" w:fill="auto"/>
            <w:noWrap/>
            <w:vAlign w:val="center"/>
          </w:tcPr>
          <w:p w14:paraId="3C097DB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53" w:type="dxa"/>
            <w:gridSpan w:val="3"/>
            <w:tcBorders>
              <w:top w:val="nil"/>
              <w:left w:val="nil"/>
              <w:bottom w:val="single" w:color="auto" w:sz="4" w:space="0"/>
              <w:right w:val="single" w:color="auto" w:sz="4" w:space="0"/>
            </w:tcBorders>
            <w:shd w:val="clear" w:color="auto" w:fill="auto"/>
            <w:noWrap/>
            <w:vAlign w:val="center"/>
          </w:tcPr>
          <w:p w14:paraId="2D1E4B1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14:paraId="4AC206B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183452D8">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5955F1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53" w:type="dxa"/>
            <w:gridSpan w:val="2"/>
            <w:tcBorders>
              <w:top w:val="nil"/>
              <w:left w:val="nil"/>
              <w:bottom w:val="single" w:color="auto" w:sz="4" w:space="0"/>
              <w:right w:val="single" w:color="auto" w:sz="4" w:space="0"/>
            </w:tcBorders>
            <w:shd w:val="clear" w:color="auto" w:fill="auto"/>
            <w:noWrap/>
            <w:vAlign w:val="center"/>
          </w:tcPr>
          <w:p w14:paraId="527BC5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75" w:type="dxa"/>
            <w:gridSpan w:val="2"/>
            <w:tcBorders>
              <w:top w:val="nil"/>
              <w:left w:val="nil"/>
              <w:bottom w:val="single" w:color="auto" w:sz="4" w:space="0"/>
              <w:right w:val="single" w:color="auto" w:sz="4" w:space="0"/>
            </w:tcBorders>
            <w:shd w:val="clear" w:color="auto" w:fill="auto"/>
            <w:noWrap/>
            <w:vAlign w:val="center"/>
          </w:tcPr>
          <w:p w14:paraId="670CC3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0.20</w:t>
            </w:r>
          </w:p>
        </w:tc>
        <w:tc>
          <w:tcPr>
            <w:tcW w:w="1150" w:type="dxa"/>
            <w:tcBorders>
              <w:top w:val="nil"/>
              <w:left w:val="nil"/>
              <w:bottom w:val="single" w:color="auto" w:sz="4" w:space="0"/>
              <w:right w:val="single" w:color="auto" w:sz="4" w:space="0"/>
            </w:tcBorders>
            <w:shd w:val="clear" w:color="auto" w:fill="auto"/>
            <w:noWrap/>
            <w:vAlign w:val="center"/>
          </w:tcPr>
          <w:p w14:paraId="00ABDA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5" w:type="dxa"/>
            <w:gridSpan w:val="2"/>
            <w:tcBorders>
              <w:top w:val="nil"/>
              <w:left w:val="nil"/>
              <w:bottom w:val="single" w:color="auto" w:sz="4" w:space="0"/>
              <w:right w:val="single" w:color="auto" w:sz="4" w:space="0"/>
            </w:tcBorders>
            <w:shd w:val="clear" w:color="auto" w:fill="auto"/>
            <w:noWrap/>
            <w:vAlign w:val="center"/>
          </w:tcPr>
          <w:p w14:paraId="5BDFCC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14" w:type="dxa"/>
            <w:gridSpan w:val="2"/>
            <w:tcBorders>
              <w:top w:val="nil"/>
              <w:left w:val="nil"/>
              <w:bottom w:val="single" w:color="auto" w:sz="4" w:space="0"/>
              <w:right w:val="single" w:color="auto" w:sz="4" w:space="0"/>
            </w:tcBorders>
            <w:shd w:val="clear" w:color="auto" w:fill="auto"/>
            <w:noWrap/>
            <w:vAlign w:val="center"/>
          </w:tcPr>
          <w:p w14:paraId="21F03C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897" w:type="dxa"/>
            <w:tcBorders>
              <w:top w:val="nil"/>
              <w:left w:val="nil"/>
              <w:bottom w:val="single" w:color="auto" w:sz="4" w:space="0"/>
              <w:right w:val="single" w:color="auto" w:sz="4" w:space="0"/>
            </w:tcBorders>
            <w:shd w:val="clear" w:color="auto" w:fill="auto"/>
            <w:noWrap/>
            <w:vAlign w:val="center"/>
          </w:tcPr>
          <w:p w14:paraId="520D2E5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53" w:type="dxa"/>
            <w:gridSpan w:val="3"/>
            <w:tcBorders>
              <w:top w:val="nil"/>
              <w:left w:val="nil"/>
              <w:bottom w:val="single" w:color="auto" w:sz="4" w:space="0"/>
              <w:right w:val="single" w:color="auto" w:sz="4" w:space="0"/>
            </w:tcBorders>
            <w:shd w:val="clear" w:color="auto" w:fill="auto"/>
            <w:noWrap/>
            <w:vAlign w:val="center"/>
          </w:tcPr>
          <w:p w14:paraId="26452A8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14:paraId="18F9FA71">
            <w:pPr>
              <w:jc w:val="right"/>
              <w:rPr>
                <w:rFonts w:ascii="宋体" w:hAnsi="宋体" w:eastAsia="宋体" w:cs="宋体"/>
                <w:color w:val="000000"/>
                <w:kern w:val="0"/>
                <w:szCs w:val="20"/>
              </w:rPr>
            </w:pPr>
          </w:p>
        </w:tc>
      </w:tr>
      <w:tr w14:paraId="2265F2CB">
        <w:tblPrEx>
          <w:tblCellMar>
            <w:top w:w="0" w:type="dxa"/>
            <w:left w:w="108" w:type="dxa"/>
            <w:bottom w:w="0" w:type="dxa"/>
            <w:right w:w="108" w:type="dxa"/>
          </w:tblCellMar>
        </w:tblPrEx>
        <w:trPr>
          <w:trHeight w:val="32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14:paraId="205433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53" w:type="dxa"/>
            <w:gridSpan w:val="2"/>
            <w:tcBorders>
              <w:top w:val="nil"/>
              <w:left w:val="nil"/>
              <w:bottom w:val="single" w:color="auto" w:sz="4" w:space="0"/>
              <w:right w:val="single" w:color="auto" w:sz="4" w:space="0"/>
            </w:tcBorders>
            <w:shd w:val="clear" w:color="auto" w:fill="auto"/>
            <w:noWrap/>
            <w:vAlign w:val="center"/>
          </w:tcPr>
          <w:p w14:paraId="2D7874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gridSpan w:val="2"/>
            <w:tcBorders>
              <w:top w:val="nil"/>
              <w:left w:val="nil"/>
              <w:bottom w:val="single" w:color="auto" w:sz="4" w:space="0"/>
              <w:right w:val="single" w:color="auto" w:sz="4" w:space="0"/>
            </w:tcBorders>
            <w:shd w:val="clear" w:color="auto" w:fill="auto"/>
            <w:noWrap/>
            <w:vAlign w:val="center"/>
          </w:tcPr>
          <w:p w14:paraId="6387486C">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14:paraId="15C99A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5" w:type="dxa"/>
            <w:gridSpan w:val="2"/>
            <w:tcBorders>
              <w:top w:val="nil"/>
              <w:left w:val="nil"/>
              <w:bottom w:val="single" w:color="auto" w:sz="4" w:space="0"/>
              <w:right w:val="single" w:color="auto" w:sz="4" w:space="0"/>
            </w:tcBorders>
            <w:shd w:val="clear" w:color="auto" w:fill="auto"/>
            <w:noWrap/>
            <w:vAlign w:val="center"/>
          </w:tcPr>
          <w:p w14:paraId="153DD9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14" w:type="dxa"/>
            <w:gridSpan w:val="2"/>
            <w:tcBorders>
              <w:top w:val="nil"/>
              <w:left w:val="nil"/>
              <w:bottom w:val="single" w:color="auto" w:sz="4" w:space="0"/>
              <w:right w:val="single" w:color="auto" w:sz="4" w:space="0"/>
            </w:tcBorders>
            <w:shd w:val="clear" w:color="auto" w:fill="auto"/>
            <w:noWrap/>
            <w:vAlign w:val="center"/>
          </w:tcPr>
          <w:p w14:paraId="240E14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14.34</w:t>
            </w:r>
          </w:p>
        </w:tc>
        <w:tc>
          <w:tcPr>
            <w:tcW w:w="897" w:type="dxa"/>
            <w:tcBorders>
              <w:top w:val="nil"/>
              <w:left w:val="nil"/>
              <w:bottom w:val="single" w:color="auto" w:sz="4" w:space="0"/>
              <w:right w:val="single" w:color="auto" w:sz="4" w:space="0"/>
            </w:tcBorders>
            <w:shd w:val="clear" w:color="auto" w:fill="auto"/>
            <w:noWrap/>
            <w:vAlign w:val="center"/>
          </w:tcPr>
          <w:p w14:paraId="79DEE0B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53" w:type="dxa"/>
            <w:gridSpan w:val="3"/>
            <w:tcBorders>
              <w:top w:val="nil"/>
              <w:left w:val="nil"/>
              <w:bottom w:val="single" w:color="auto" w:sz="4" w:space="0"/>
              <w:right w:val="single" w:color="auto" w:sz="4" w:space="0"/>
            </w:tcBorders>
            <w:shd w:val="clear" w:color="auto" w:fill="auto"/>
            <w:noWrap/>
            <w:vAlign w:val="center"/>
          </w:tcPr>
          <w:p w14:paraId="7E3EE31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14:paraId="7300806B">
            <w:pPr>
              <w:jc w:val="right"/>
              <w:rPr>
                <w:rFonts w:ascii="宋体" w:hAnsi="宋体" w:eastAsia="宋体" w:cs="宋体"/>
                <w:color w:val="000000"/>
                <w:kern w:val="0"/>
                <w:szCs w:val="20"/>
              </w:rPr>
            </w:pPr>
          </w:p>
        </w:tc>
      </w:tr>
      <w:tr w14:paraId="693495E3">
        <w:tblPrEx>
          <w:tblCellMar>
            <w:top w:w="0" w:type="dxa"/>
            <w:left w:w="108" w:type="dxa"/>
            <w:bottom w:w="0" w:type="dxa"/>
            <w:right w:w="108" w:type="dxa"/>
          </w:tblCellMar>
        </w:tblPrEx>
        <w:trPr>
          <w:trHeight w:val="284" w:hRule="exact"/>
        </w:trPr>
        <w:tc>
          <w:tcPr>
            <w:tcW w:w="44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AE99F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75" w:type="dxa"/>
            <w:gridSpan w:val="2"/>
            <w:tcBorders>
              <w:top w:val="nil"/>
              <w:left w:val="nil"/>
              <w:bottom w:val="single" w:color="auto" w:sz="4" w:space="0"/>
              <w:right w:val="single" w:color="auto" w:sz="4" w:space="0"/>
            </w:tcBorders>
            <w:shd w:val="clear" w:color="auto" w:fill="auto"/>
            <w:noWrap/>
            <w:vAlign w:val="center"/>
          </w:tcPr>
          <w:p w14:paraId="014142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1,372.81</w:t>
            </w:r>
          </w:p>
        </w:tc>
        <w:tc>
          <w:tcPr>
            <w:tcW w:w="9079" w:type="dxa"/>
            <w:gridSpan w:val="9"/>
            <w:tcBorders>
              <w:top w:val="single" w:color="auto" w:sz="4" w:space="0"/>
              <w:left w:val="nil"/>
              <w:bottom w:val="single" w:color="auto" w:sz="4" w:space="0"/>
              <w:right w:val="single" w:color="auto" w:sz="4" w:space="0"/>
            </w:tcBorders>
            <w:shd w:val="clear" w:color="auto" w:fill="auto"/>
            <w:noWrap/>
            <w:vAlign w:val="center"/>
          </w:tcPr>
          <w:p w14:paraId="6FCD647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34" w:type="dxa"/>
            <w:gridSpan w:val="2"/>
            <w:tcBorders>
              <w:top w:val="nil"/>
              <w:left w:val="nil"/>
              <w:bottom w:val="single" w:color="auto" w:sz="4" w:space="0"/>
              <w:right w:val="single" w:color="auto" w:sz="4" w:space="0"/>
            </w:tcBorders>
            <w:shd w:val="clear" w:color="auto" w:fill="auto"/>
            <w:noWrap/>
            <w:vAlign w:val="center"/>
          </w:tcPr>
          <w:p w14:paraId="1C95404C">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2"/>
                <w:szCs w:val="22"/>
                <w:u w:val="none"/>
                <w:lang w:val="en-US" w:eastAsia="zh-CN" w:bidi="ar"/>
              </w:rPr>
              <w:t>171.60</w:t>
            </w:r>
          </w:p>
        </w:tc>
      </w:tr>
      <w:tr w14:paraId="3541B19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0AED55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EEB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690" w:hRule="atLeast"/>
        </w:trPr>
        <w:tc>
          <w:tcPr>
            <w:tcW w:w="15276" w:type="dxa"/>
            <w:gridSpan w:val="17"/>
            <w:tcBorders>
              <w:top w:val="nil"/>
              <w:left w:val="nil"/>
              <w:bottom w:val="nil"/>
              <w:right w:val="nil"/>
            </w:tcBorders>
            <w:shd w:val="clear" w:color="auto" w:fill="FFFFFF"/>
            <w:vAlign w:val="center"/>
          </w:tcPr>
          <w:p w14:paraId="3B40106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A59943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920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345" w:hRule="atLeast"/>
        </w:trPr>
        <w:tc>
          <w:tcPr>
            <w:tcW w:w="946" w:type="dxa"/>
            <w:tcBorders>
              <w:top w:val="nil"/>
              <w:left w:val="nil"/>
              <w:bottom w:val="nil"/>
              <w:right w:val="nil"/>
            </w:tcBorders>
            <w:shd w:val="clear" w:color="auto" w:fill="FFFFFF"/>
            <w:vAlign w:val="center"/>
          </w:tcPr>
          <w:p w14:paraId="76F0EE30">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718A9C40">
            <w:pPr>
              <w:jc w:val="center"/>
              <w:rPr>
                <w:rFonts w:hint="eastAsia" w:ascii="宋体" w:hAnsi="宋体" w:eastAsia="宋体" w:cs="宋体"/>
                <w:i w:val="0"/>
                <w:color w:val="000000"/>
                <w:sz w:val="20"/>
                <w:szCs w:val="20"/>
                <w:u w:val="none"/>
              </w:rPr>
            </w:pPr>
          </w:p>
        </w:tc>
        <w:tc>
          <w:tcPr>
            <w:tcW w:w="1317" w:type="dxa"/>
            <w:gridSpan w:val="2"/>
            <w:tcBorders>
              <w:top w:val="nil"/>
              <w:left w:val="nil"/>
              <w:bottom w:val="nil"/>
              <w:right w:val="nil"/>
            </w:tcBorders>
            <w:shd w:val="clear" w:color="auto" w:fill="FFFFFF"/>
            <w:vAlign w:val="center"/>
          </w:tcPr>
          <w:p w14:paraId="64B22AF1">
            <w:pPr>
              <w:jc w:val="center"/>
              <w:rPr>
                <w:rFonts w:hint="eastAsia" w:ascii="宋体" w:hAnsi="宋体" w:eastAsia="宋体" w:cs="宋体"/>
                <w:i w:val="0"/>
                <w:color w:val="000000"/>
                <w:sz w:val="20"/>
                <w:szCs w:val="20"/>
                <w:u w:val="none"/>
              </w:rPr>
            </w:pPr>
          </w:p>
        </w:tc>
        <w:tc>
          <w:tcPr>
            <w:tcW w:w="2024" w:type="dxa"/>
            <w:gridSpan w:val="2"/>
            <w:tcBorders>
              <w:top w:val="nil"/>
              <w:left w:val="nil"/>
              <w:bottom w:val="nil"/>
              <w:right w:val="nil"/>
            </w:tcBorders>
            <w:shd w:val="clear" w:color="auto" w:fill="FFFFFF"/>
            <w:vAlign w:val="center"/>
          </w:tcPr>
          <w:p w14:paraId="01880F52">
            <w:pPr>
              <w:rPr>
                <w:rFonts w:hint="eastAsia" w:ascii="宋体" w:hAnsi="宋体" w:eastAsia="宋体" w:cs="宋体"/>
                <w:i w:val="0"/>
                <w:color w:val="000000"/>
                <w:sz w:val="20"/>
                <w:szCs w:val="20"/>
                <w:u w:val="none"/>
              </w:rPr>
            </w:pPr>
          </w:p>
        </w:tc>
        <w:tc>
          <w:tcPr>
            <w:tcW w:w="2416" w:type="dxa"/>
            <w:gridSpan w:val="3"/>
            <w:tcBorders>
              <w:top w:val="nil"/>
              <w:left w:val="nil"/>
              <w:bottom w:val="nil"/>
              <w:right w:val="nil"/>
            </w:tcBorders>
            <w:shd w:val="clear" w:color="auto" w:fill="FFFFFF"/>
            <w:vAlign w:val="center"/>
          </w:tcPr>
          <w:p w14:paraId="2AEC53B0">
            <w:pPr>
              <w:rPr>
                <w:rFonts w:hint="eastAsia" w:ascii="宋体" w:hAnsi="宋体" w:eastAsia="宋体" w:cs="宋体"/>
                <w:i w:val="0"/>
                <w:color w:val="000000"/>
                <w:sz w:val="20"/>
                <w:szCs w:val="20"/>
                <w:u w:val="none"/>
              </w:rPr>
            </w:pPr>
          </w:p>
        </w:tc>
        <w:tc>
          <w:tcPr>
            <w:tcW w:w="2025" w:type="dxa"/>
            <w:gridSpan w:val="2"/>
            <w:tcBorders>
              <w:top w:val="nil"/>
              <w:left w:val="nil"/>
              <w:bottom w:val="nil"/>
              <w:right w:val="nil"/>
            </w:tcBorders>
            <w:shd w:val="clear" w:color="auto" w:fill="FFFFFF"/>
            <w:vAlign w:val="center"/>
          </w:tcPr>
          <w:p w14:paraId="0E8F13B3">
            <w:pPr>
              <w:rPr>
                <w:rFonts w:hint="eastAsia" w:ascii="宋体" w:hAnsi="宋体" w:eastAsia="宋体" w:cs="宋体"/>
                <w:i w:val="0"/>
                <w:color w:val="000000"/>
                <w:sz w:val="20"/>
                <w:szCs w:val="20"/>
                <w:u w:val="none"/>
              </w:rPr>
            </w:pPr>
          </w:p>
        </w:tc>
        <w:tc>
          <w:tcPr>
            <w:tcW w:w="2196" w:type="dxa"/>
            <w:gridSpan w:val="3"/>
            <w:tcBorders>
              <w:top w:val="nil"/>
              <w:left w:val="nil"/>
              <w:bottom w:val="nil"/>
              <w:right w:val="nil"/>
            </w:tcBorders>
            <w:shd w:val="clear" w:color="auto" w:fill="FFFFFF"/>
            <w:vAlign w:val="center"/>
          </w:tcPr>
          <w:p w14:paraId="5CD1A180">
            <w:pPr>
              <w:rPr>
                <w:rFonts w:hint="eastAsia" w:ascii="宋体" w:hAnsi="宋体" w:eastAsia="宋体" w:cs="宋体"/>
                <w:i w:val="0"/>
                <w:color w:val="000000"/>
                <w:sz w:val="20"/>
                <w:szCs w:val="20"/>
                <w:u w:val="none"/>
              </w:rPr>
            </w:pPr>
          </w:p>
        </w:tc>
        <w:tc>
          <w:tcPr>
            <w:tcW w:w="1982" w:type="dxa"/>
            <w:tcBorders>
              <w:top w:val="nil"/>
              <w:left w:val="nil"/>
              <w:bottom w:val="nil"/>
              <w:right w:val="nil"/>
            </w:tcBorders>
            <w:shd w:val="clear" w:color="auto" w:fill="FFFFFF"/>
            <w:vAlign w:val="center"/>
          </w:tcPr>
          <w:p w14:paraId="7E07049A">
            <w:pPr>
              <w:rPr>
                <w:rFonts w:hint="eastAsia" w:ascii="宋体" w:hAnsi="宋体" w:eastAsia="宋体" w:cs="宋体"/>
                <w:i w:val="0"/>
                <w:color w:val="000000"/>
                <w:sz w:val="20"/>
                <w:szCs w:val="20"/>
                <w:u w:val="none"/>
              </w:rPr>
            </w:pPr>
          </w:p>
        </w:tc>
        <w:tc>
          <w:tcPr>
            <w:tcW w:w="2132" w:type="dxa"/>
            <w:gridSpan w:val="2"/>
            <w:tcBorders>
              <w:top w:val="nil"/>
              <w:left w:val="nil"/>
              <w:bottom w:val="nil"/>
              <w:right w:val="nil"/>
            </w:tcBorders>
            <w:shd w:val="clear" w:color="auto" w:fill="FFFFFF"/>
            <w:noWrap/>
            <w:vAlign w:val="center"/>
          </w:tcPr>
          <w:p w14:paraId="526377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F12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690" w:hRule="atLeast"/>
        </w:trPr>
        <w:tc>
          <w:tcPr>
            <w:tcW w:w="4525" w:type="dxa"/>
            <w:gridSpan w:val="6"/>
            <w:tcBorders>
              <w:top w:val="nil"/>
              <w:left w:val="nil"/>
              <w:bottom w:val="nil"/>
              <w:right w:val="nil"/>
            </w:tcBorders>
            <w:shd w:val="clear" w:color="auto" w:fill="FFFFFF"/>
            <w:noWrap/>
            <w:vAlign w:val="center"/>
          </w:tcPr>
          <w:p w14:paraId="3A6CB87C">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p>
        </w:tc>
        <w:tc>
          <w:tcPr>
            <w:tcW w:w="2416" w:type="dxa"/>
            <w:gridSpan w:val="3"/>
            <w:tcBorders>
              <w:top w:val="nil"/>
              <w:left w:val="nil"/>
              <w:bottom w:val="nil"/>
              <w:right w:val="nil"/>
            </w:tcBorders>
            <w:shd w:val="clear" w:color="auto" w:fill="FFFFFF"/>
            <w:vAlign w:val="center"/>
          </w:tcPr>
          <w:p w14:paraId="712416DF">
            <w:pPr>
              <w:rPr>
                <w:rFonts w:hint="eastAsia" w:ascii="宋体" w:hAnsi="宋体" w:eastAsia="宋体" w:cs="宋体"/>
                <w:i w:val="0"/>
                <w:color w:val="000000"/>
                <w:sz w:val="20"/>
                <w:szCs w:val="20"/>
                <w:u w:val="none"/>
              </w:rPr>
            </w:pPr>
          </w:p>
        </w:tc>
        <w:tc>
          <w:tcPr>
            <w:tcW w:w="2025" w:type="dxa"/>
            <w:gridSpan w:val="2"/>
            <w:tcBorders>
              <w:top w:val="nil"/>
              <w:left w:val="nil"/>
              <w:bottom w:val="nil"/>
              <w:right w:val="nil"/>
            </w:tcBorders>
            <w:shd w:val="clear" w:color="auto" w:fill="FFFFFF"/>
            <w:vAlign w:val="center"/>
          </w:tcPr>
          <w:p w14:paraId="1E10CECF">
            <w:pPr>
              <w:rPr>
                <w:rFonts w:hint="eastAsia" w:ascii="宋体" w:hAnsi="宋体" w:eastAsia="宋体" w:cs="宋体"/>
                <w:i w:val="0"/>
                <w:color w:val="000000"/>
                <w:sz w:val="20"/>
                <w:szCs w:val="20"/>
                <w:u w:val="none"/>
              </w:rPr>
            </w:pPr>
          </w:p>
        </w:tc>
        <w:tc>
          <w:tcPr>
            <w:tcW w:w="2196" w:type="dxa"/>
            <w:gridSpan w:val="3"/>
            <w:tcBorders>
              <w:top w:val="nil"/>
              <w:left w:val="nil"/>
              <w:bottom w:val="nil"/>
              <w:right w:val="nil"/>
            </w:tcBorders>
            <w:shd w:val="clear" w:color="auto" w:fill="FFFFFF"/>
            <w:vAlign w:val="center"/>
          </w:tcPr>
          <w:p w14:paraId="2B8A6B33">
            <w:pPr>
              <w:rPr>
                <w:rFonts w:hint="eastAsia" w:ascii="宋体" w:hAnsi="宋体" w:eastAsia="宋体" w:cs="宋体"/>
                <w:i w:val="0"/>
                <w:color w:val="000000"/>
                <w:sz w:val="20"/>
                <w:szCs w:val="20"/>
                <w:u w:val="none"/>
              </w:rPr>
            </w:pPr>
          </w:p>
        </w:tc>
        <w:tc>
          <w:tcPr>
            <w:tcW w:w="1982" w:type="dxa"/>
            <w:tcBorders>
              <w:top w:val="nil"/>
              <w:left w:val="nil"/>
              <w:bottom w:val="nil"/>
              <w:right w:val="nil"/>
            </w:tcBorders>
            <w:shd w:val="clear" w:color="auto" w:fill="FFFFFF"/>
            <w:vAlign w:val="center"/>
          </w:tcPr>
          <w:p w14:paraId="7D1A562D">
            <w:pPr>
              <w:rPr>
                <w:rFonts w:hint="eastAsia" w:ascii="宋体" w:hAnsi="宋体" w:eastAsia="宋体" w:cs="宋体"/>
                <w:i w:val="0"/>
                <w:color w:val="000000"/>
                <w:sz w:val="20"/>
                <w:szCs w:val="20"/>
                <w:u w:val="none"/>
              </w:rPr>
            </w:pPr>
          </w:p>
        </w:tc>
        <w:tc>
          <w:tcPr>
            <w:tcW w:w="2132" w:type="dxa"/>
            <w:gridSpan w:val="2"/>
            <w:tcBorders>
              <w:top w:val="nil"/>
              <w:left w:val="nil"/>
              <w:bottom w:val="nil"/>
              <w:right w:val="nil"/>
            </w:tcBorders>
            <w:shd w:val="clear" w:color="auto" w:fill="FFFFFF"/>
            <w:noWrap/>
            <w:vAlign w:val="center"/>
          </w:tcPr>
          <w:p w14:paraId="3EAEFD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36C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459" w:hRule="atLeast"/>
        </w:trPr>
        <w:tc>
          <w:tcPr>
            <w:tcW w:w="25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FB7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877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903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95B9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B14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E62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609" w:hRule="atLeast"/>
        </w:trPr>
        <w:tc>
          <w:tcPr>
            <w:tcW w:w="11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04F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920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F0EFB">
            <w:pPr>
              <w:jc w:val="center"/>
              <w:rPr>
                <w:rFonts w:hint="eastAsia" w:ascii="宋体" w:hAnsi="宋体" w:eastAsia="宋体" w:cs="宋体"/>
                <w:i w:val="0"/>
                <w:color w:val="000000"/>
                <w:sz w:val="24"/>
                <w:szCs w:val="24"/>
                <w:u w:val="none"/>
              </w:rPr>
            </w:pPr>
          </w:p>
        </w:tc>
        <w:tc>
          <w:tcPr>
            <w:tcW w:w="2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D0656">
            <w:pPr>
              <w:jc w:val="center"/>
              <w:rPr>
                <w:rFonts w:hint="eastAsia" w:ascii="宋体" w:hAnsi="宋体" w:eastAsia="宋体" w:cs="宋体"/>
                <w:i w:val="0"/>
                <w:color w:val="000000"/>
                <w:sz w:val="24"/>
                <w:szCs w:val="24"/>
                <w:u w:val="none"/>
              </w:rPr>
            </w:pPr>
          </w:p>
        </w:tc>
        <w:tc>
          <w:tcPr>
            <w:tcW w:w="2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936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BC7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3E4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B5E8">
            <w:pPr>
              <w:jc w:val="center"/>
              <w:rPr>
                <w:rFonts w:hint="eastAsia" w:ascii="宋体" w:hAnsi="宋体" w:eastAsia="宋体" w:cs="宋体"/>
                <w:i w:val="0"/>
                <w:color w:val="000000"/>
                <w:sz w:val="24"/>
                <w:szCs w:val="24"/>
                <w:u w:val="none"/>
              </w:rPr>
            </w:pPr>
          </w:p>
        </w:tc>
      </w:tr>
      <w:tr w14:paraId="510D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409" w:hRule="atLeast"/>
        </w:trPr>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8F8E">
            <w:pPr>
              <w:jc w:val="center"/>
              <w:rPr>
                <w:rFonts w:hint="eastAsia" w:ascii="宋体" w:hAnsi="宋体" w:eastAsia="宋体" w:cs="宋体"/>
                <w:i w:val="0"/>
                <w:color w:val="000000"/>
                <w:sz w:val="24"/>
                <w:szCs w:val="24"/>
                <w:u w:val="none"/>
              </w:rPr>
            </w:pPr>
          </w:p>
        </w:tc>
        <w:tc>
          <w:tcPr>
            <w:tcW w:w="1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9ADD3">
            <w:pPr>
              <w:jc w:val="center"/>
              <w:rPr>
                <w:rFonts w:hint="eastAsia" w:ascii="宋体" w:hAnsi="宋体" w:eastAsia="宋体" w:cs="宋体"/>
                <w:i w:val="0"/>
                <w:color w:val="000000"/>
                <w:sz w:val="24"/>
                <w:szCs w:val="24"/>
                <w:u w:val="none"/>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3E51">
            <w:pPr>
              <w:jc w:val="center"/>
              <w:rPr>
                <w:rFonts w:hint="eastAsia" w:ascii="宋体" w:hAnsi="宋体" w:eastAsia="宋体" w:cs="宋体"/>
                <w:i w:val="0"/>
                <w:color w:val="000000"/>
                <w:sz w:val="24"/>
                <w:szCs w:val="24"/>
                <w:u w:val="none"/>
              </w:rPr>
            </w:pPr>
          </w:p>
        </w:tc>
        <w:tc>
          <w:tcPr>
            <w:tcW w:w="2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6B8AC">
            <w:pPr>
              <w:jc w:val="center"/>
              <w:rPr>
                <w:rFonts w:hint="eastAsia" w:ascii="宋体" w:hAnsi="宋体" w:eastAsia="宋体" w:cs="宋体"/>
                <w:i w:val="0"/>
                <w:color w:val="000000"/>
                <w:sz w:val="24"/>
                <w:szCs w:val="24"/>
                <w:u w:val="none"/>
              </w:rPr>
            </w:pPr>
          </w:p>
        </w:tc>
        <w:tc>
          <w:tcPr>
            <w:tcW w:w="2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92C7C">
            <w:pPr>
              <w:jc w:val="center"/>
              <w:rPr>
                <w:rFonts w:hint="eastAsia" w:ascii="宋体" w:hAnsi="宋体" w:eastAsia="宋体" w:cs="宋体"/>
                <w:i w:val="0"/>
                <w:color w:val="000000"/>
                <w:sz w:val="24"/>
                <w:szCs w:val="24"/>
                <w:u w:val="none"/>
              </w:rPr>
            </w:pP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224E5">
            <w:pPr>
              <w:jc w:val="center"/>
              <w:rPr>
                <w:rFonts w:hint="eastAsia" w:ascii="宋体" w:hAnsi="宋体" w:eastAsia="宋体" w:cs="宋体"/>
                <w:i w:val="0"/>
                <w:color w:val="000000"/>
                <w:sz w:val="24"/>
                <w:szCs w:val="24"/>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70CF1">
            <w:pPr>
              <w:jc w:val="center"/>
              <w:rPr>
                <w:rFonts w:hint="eastAsia" w:ascii="宋体" w:hAnsi="宋体" w:eastAsia="宋体" w:cs="宋体"/>
                <w:i w:val="0"/>
                <w:color w:val="000000"/>
                <w:sz w:val="24"/>
                <w:szCs w:val="24"/>
                <w:u w:val="none"/>
              </w:rPr>
            </w:pPr>
          </w:p>
        </w:tc>
        <w:tc>
          <w:tcPr>
            <w:tcW w:w="21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3699">
            <w:pPr>
              <w:jc w:val="center"/>
              <w:rPr>
                <w:rFonts w:hint="eastAsia" w:ascii="宋体" w:hAnsi="宋体" w:eastAsia="宋体" w:cs="宋体"/>
                <w:i w:val="0"/>
                <w:color w:val="000000"/>
                <w:sz w:val="24"/>
                <w:szCs w:val="24"/>
                <w:u w:val="none"/>
              </w:rPr>
            </w:pPr>
          </w:p>
        </w:tc>
      </w:tr>
      <w:tr w14:paraId="4861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9FAF4">
            <w:pPr>
              <w:jc w:val="center"/>
              <w:rPr>
                <w:rFonts w:hint="eastAsia" w:ascii="宋体" w:hAnsi="宋体" w:eastAsia="宋体" w:cs="宋体"/>
                <w:i w:val="0"/>
                <w:color w:val="000000"/>
                <w:sz w:val="24"/>
                <w:szCs w:val="24"/>
                <w:u w:val="none"/>
              </w:rPr>
            </w:pPr>
          </w:p>
        </w:tc>
        <w:tc>
          <w:tcPr>
            <w:tcW w:w="1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6C9EA">
            <w:pPr>
              <w:jc w:val="center"/>
              <w:rPr>
                <w:rFonts w:hint="eastAsia" w:ascii="宋体" w:hAnsi="宋体" w:eastAsia="宋体" w:cs="宋体"/>
                <w:i w:val="0"/>
                <w:color w:val="000000"/>
                <w:sz w:val="24"/>
                <w:szCs w:val="24"/>
                <w:u w:val="none"/>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8316">
            <w:pPr>
              <w:jc w:val="center"/>
              <w:rPr>
                <w:rFonts w:hint="eastAsia" w:ascii="宋体" w:hAnsi="宋体" w:eastAsia="宋体" w:cs="宋体"/>
                <w:i w:val="0"/>
                <w:color w:val="000000"/>
                <w:sz w:val="24"/>
                <w:szCs w:val="24"/>
                <w:u w:val="none"/>
              </w:rPr>
            </w:pPr>
          </w:p>
        </w:tc>
        <w:tc>
          <w:tcPr>
            <w:tcW w:w="2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5D84C">
            <w:pPr>
              <w:jc w:val="center"/>
              <w:rPr>
                <w:rFonts w:hint="eastAsia" w:ascii="宋体" w:hAnsi="宋体" w:eastAsia="宋体" w:cs="宋体"/>
                <w:i w:val="0"/>
                <w:color w:val="000000"/>
                <w:sz w:val="24"/>
                <w:szCs w:val="24"/>
                <w:u w:val="none"/>
              </w:rPr>
            </w:pPr>
          </w:p>
        </w:tc>
        <w:tc>
          <w:tcPr>
            <w:tcW w:w="2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1975">
            <w:pPr>
              <w:jc w:val="center"/>
              <w:rPr>
                <w:rFonts w:hint="eastAsia" w:ascii="宋体" w:hAnsi="宋体" w:eastAsia="宋体" w:cs="宋体"/>
                <w:i w:val="0"/>
                <w:color w:val="000000"/>
                <w:sz w:val="24"/>
                <w:szCs w:val="24"/>
                <w:u w:val="none"/>
              </w:rPr>
            </w:pP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AB8D7">
            <w:pPr>
              <w:jc w:val="center"/>
              <w:rPr>
                <w:rFonts w:hint="eastAsia" w:ascii="宋体" w:hAnsi="宋体" w:eastAsia="宋体" w:cs="宋体"/>
                <w:i w:val="0"/>
                <w:color w:val="000000"/>
                <w:sz w:val="24"/>
                <w:szCs w:val="24"/>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2B5CD">
            <w:pPr>
              <w:jc w:val="center"/>
              <w:rPr>
                <w:rFonts w:hint="eastAsia" w:ascii="宋体" w:hAnsi="宋体" w:eastAsia="宋体" w:cs="宋体"/>
                <w:i w:val="0"/>
                <w:color w:val="000000"/>
                <w:sz w:val="24"/>
                <w:szCs w:val="24"/>
                <w:u w:val="none"/>
              </w:rPr>
            </w:pPr>
          </w:p>
        </w:tc>
        <w:tc>
          <w:tcPr>
            <w:tcW w:w="21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8564B">
            <w:pPr>
              <w:jc w:val="center"/>
              <w:rPr>
                <w:rFonts w:hint="eastAsia" w:ascii="宋体" w:hAnsi="宋体" w:eastAsia="宋体" w:cs="宋体"/>
                <w:i w:val="0"/>
                <w:color w:val="000000"/>
                <w:sz w:val="24"/>
                <w:szCs w:val="24"/>
                <w:u w:val="none"/>
              </w:rPr>
            </w:pPr>
          </w:p>
        </w:tc>
      </w:tr>
      <w:tr w14:paraId="46B5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25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B882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4B3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2C5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348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678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3B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E69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FAC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25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E91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50F6A">
            <w:pPr>
              <w:jc w:val="center"/>
              <w:rPr>
                <w:rFonts w:hint="eastAsia" w:ascii="宋体" w:hAnsi="宋体" w:eastAsia="宋体" w:cs="宋体"/>
                <w:i w:val="0"/>
                <w:color w:val="000000"/>
                <w:sz w:val="24"/>
                <w:szCs w:val="24"/>
                <w:u w:val="none"/>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849AB">
            <w:pPr>
              <w:jc w:val="cente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04CA5">
            <w:pPr>
              <w:jc w:val="cente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8BC34">
            <w:pPr>
              <w:jc w:val="center"/>
              <w:rPr>
                <w:rFonts w:hint="eastAsia" w:ascii="宋体" w:hAnsi="宋体" w:eastAsia="宋体" w:cs="宋体"/>
                <w:i w:val="0"/>
                <w:color w:val="000000"/>
                <w:sz w:val="24"/>
                <w:szCs w:val="24"/>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C34C">
            <w:pPr>
              <w:jc w:val="center"/>
              <w:rPr>
                <w:rFonts w:hint="eastAsia" w:ascii="宋体" w:hAnsi="宋体" w:eastAsia="宋体" w:cs="宋体"/>
                <w:i w:val="0"/>
                <w:color w:val="000000"/>
                <w:sz w:val="24"/>
                <w:szCs w:val="24"/>
                <w:u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A17A">
            <w:pPr>
              <w:jc w:val="center"/>
              <w:rPr>
                <w:rFonts w:hint="eastAsia" w:ascii="宋体" w:hAnsi="宋体" w:eastAsia="宋体" w:cs="宋体"/>
                <w:i w:val="0"/>
                <w:color w:val="000000"/>
                <w:sz w:val="24"/>
                <w:szCs w:val="24"/>
                <w:u w:val="none"/>
              </w:rPr>
            </w:pPr>
          </w:p>
        </w:tc>
      </w:tr>
      <w:tr w14:paraId="54D0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614D3">
            <w:pPr>
              <w:jc w:val="center"/>
              <w:rPr>
                <w:rFonts w:hint="eastAsia" w:ascii="宋体" w:hAnsi="宋体" w:eastAsia="宋体" w:cs="宋体"/>
                <w:i w:val="0"/>
                <w:color w:val="000000"/>
                <w:sz w:val="24"/>
                <w:szCs w:val="24"/>
                <w:u w:val="none"/>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BAD8E">
            <w:pPr>
              <w:rPr>
                <w:rFonts w:hint="eastAsia" w:ascii="宋体" w:hAnsi="宋体" w:eastAsia="宋体" w:cs="宋体"/>
                <w:i w:val="0"/>
                <w:color w:val="000000"/>
                <w:sz w:val="20"/>
                <w:szCs w:val="20"/>
                <w:u w:val="none"/>
              </w:rPr>
            </w:pP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E2ED0">
            <w:pPr>
              <w:rPr>
                <w:rFonts w:hint="eastAsia" w:ascii="宋体" w:hAnsi="宋体" w:eastAsia="宋体" w:cs="宋体"/>
                <w:i w:val="0"/>
                <w:color w:val="000000"/>
                <w:sz w:val="24"/>
                <w:szCs w:val="24"/>
                <w:u w:val="none"/>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B0412">
            <w:pP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19D69">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D59E5">
            <w:pPr>
              <w:rPr>
                <w:rFonts w:hint="eastAsia" w:ascii="宋体" w:hAnsi="宋体" w:eastAsia="宋体" w:cs="宋体"/>
                <w:i w:val="0"/>
                <w:color w:val="000000"/>
                <w:sz w:val="24"/>
                <w:szCs w:val="24"/>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C90">
            <w:pPr>
              <w:rPr>
                <w:rFonts w:hint="eastAsia" w:ascii="宋体" w:hAnsi="宋体" w:eastAsia="宋体" w:cs="宋体"/>
                <w:i w:val="0"/>
                <w:color w:val="000000"/>
                <w:sz w:val="24"/>
                <w:szCs w:val="24"/>
                <w:u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5A539">
            <w:pPr>
              <w:rPr>
                <w:rFonts w:hint="eastAsia" w:ascii="宋体" w:hAnsi="宋体" w:eastAsia="宋体" w:cs="宋体"/>
                <w:i w:val="0"/>
                <w:color w:val="000000"/>
                <w:sz w:val="24"/>
                <w:szCs w:val="24"/>
                <w:u w:val="none"/>
              </w:rPr>
            </w:pPr>
          </w:p>
        </w:tc>
      </w:tr>
      <w:tr w14:paraId="1B80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E0D41">
            <w:pPr>
              <w:jc w:val="center"/>
              <w:rPr>
                <w:rFonts w:hint="eastAsia" w:ascii="宋体" w:hAnsi="宋体" w:eastAsia="宋体" w:cs="宋体"/>
                <w:i w:val="0"/>
                <w:color w:val="000000"/>
                <w:sz w:val="24"/>
                <w:szCs w:val="24"/>
                <w:u w:val="none"/>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88A95">
            <w:pPr>
              <w:rPr>
                <w:rFonts w:hint="eastAsia" w:ascii="宋体" w:hAnsi="宋体" w:eastAsia="宋体" w:cs="宋体"/>
                <w:i w:val="0"/>
                <w:color w:val="000000"/>
                <w:sz w:val="24"/>
                <w:szCs w:val="24"/>
                <w:u w:val="none"/>
              </w:rPr>
            </w:pP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57EF6">
            <w:pPr>
              <w:rPr>
                <w:rFonts w:hint="eastAsia" w:ascii="宋体" w:hAnsi="宋体" w:eastAsia="宋体" w:cs="宋体"/>
                <w:i w:val="0"/>
                <w:color w:val="000000"/>
                <w:sz w:val="24"/>
                <w:szCs w:val="24"/>
                <w:u w:val="none"/>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5530A">
            <w:pP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023C7">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18C25">
            <w:pPr>
              <w:rPr>
                <w:rFonts w:hint="eastAsia" w:ascii="宋体" w:hAnsi="宋体" w:eastAsia="宋体" w:cs="宋体"/>
                <w:i w:val="0"/>
                <w:color w:val="000000"/>
                <w:sz w:val="24"/>
                <w:szCs w:val="24"/>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6C46">
            <w:pPr>
              <w:rPr>
                <w:rFonts w:hint="eastAsia" w:ascii="宋体" w:hAnsi="宋体" w:eastAsia="宋体" w:cs="宋体"/>
                <w:i w:val="0"/>
                <w:color w:val="000000"/>
                <w:sz w:val="24"/>
                <w:szCs w:val="24"/>
                <w:u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159BC">
            <w:pPr>
              <w:rPr>
                <w:rFonts w:hint="eastAsia" w:ascii="宋体" w:hAnsi="宋体" w:eastAsia="宋体" w:cs="宋体"/>
                <w:i w:val="0"/>
                <w:color w:val="000000"/>
                <w:sz w:val="24"/>
                <w:szCs w:val="24"/>
                <w:u w:val="none"/>
              </w:rPr>
            </w:pPr>
          </w:p>
        </w:tc>
      </w:tr>
      <w:tr w14:paraId="5B64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7C9FF">
            <w:pPr>
              <w:jc w:val="center"/>
              <w:rPr>
                <w:rFonts w:hint="eastAsia" w:ascii="宋体" w:hAnsi="宋体" w:eastAsia="宋体" w:cs="宋体"/>
                <w:i w:val="0"/>
                <w:color w:val="000000"/>
                <w:sz w:val="24"/>
                <w:szCs w:val="24"/>
                <w:u w:val="none"/>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FC919">
            <w:pPr>
              <w:rPr>
                <w:rFonts w:hint="eastAsia" w:ascii="宋体" w:hAnsi="宋体" w:eastAsia="宋体" w:cs="宋体"/>
                <w:i w:val="0"/>
                <w:color w:val="000000"/>
                <w:sz w:val="20"/>
                <w:szCs w:val="20"/>
                <w:u w:val="none"/>
              </w:rPr>
            </w:pP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F6324">
            <w:pPr>
              <w:rPr>
                <w:rFonts w:hint="eastAsia" w:ascii="宋体" w:hAnsi="宋体" w:eastAsia="宋体" w:cs="宋体"/>
                <w:i w:val="0"/>
                <w:color w:val="000000"/>
                <w:sz w:val="24"/>
                <w:szCs w:val="24"/>
                <w:u w:val="none"/>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18841">
            <w:pP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FE7D7">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EBC42">
            <w:pPr>
              <w:rPr>
                <w:rFonts w:hint="eastAsia" w:ascii="宋体" w:hAnsi="宋体" w:eastAsia="宋体" w:cs="宋体"/>
                <w:i w:val="0"/>
                <w:color w:val="000000"/>
                <w:sz w:val="24"/>
                <w:szCs w:val="24"/>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ECAC">
            <w:pPr>
              <w:rPr>
                <w:rFonts w:hint="eastAsia" w:ascii="宋体" w:hAnsi="宋体" w:eastAsia="宋体" w:cs="宋体"/>
                <w:i w:val="0"/>
                <w:color w:val="000000"/>
                <w:sz w:val="24"/>
                <w:szCs w:val="24"/>
                <w:u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A3343">
            <w:pPr>
              <w:rPr>
                <w:rFonts w:hint="eastAsia" w:ascii="宋体" w:hAnsi="宋体" w:eastAsia="宋体" w:cs="宋体"/>
                <w:i w:val="0"/>
                <w:color w:val="000000"/>
                <w:sz w:val="24"/>
                <w:szCs w:val="24"/>
                <w:u w:val="none"/>
              </w:rPr>
            </w:pPr>
          </w:p>
        </w:tc>
      </w:tr>
      <w:tr w14:paraId="7E0A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C126C">
            <w:pPr>
              <w:jc w:val="center"/>
              <w:rPr>
                <w:rFonts w:hint="eastAsia" w:ascii="宋体" w:hAnsi="宋体" w:eastAsia="宋体" w:cs="宋体"/>
                <w:i w:val="0"/>
                <w:color w:val="000000"/>
                <w:sz w:val="24"/>
                <w:szCs w:val="24"/>
                <w:u w:val="none"/>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106A9">
            <w:pPr>
              <w:rPr>
                <w:rFonts w:hint="eastAsia" w:ascii="宋体" w:hAnsi="宋体" w:eastAsia="宋体" w:cs="宋体"/>
                <w:i w:val="0"/>
                <w:color w:val="000000"/>
                <w:sz w:val="24"/>
                <w:szCs w:val="24"/>
                <w:u w:val="none"/>
              </w:rPr>
            </w:pP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F91A0">
            <w:pPr>
              <w:rPr>
                <w:rFonts w:hint="eastAsia" w:ascii="宋体" w:hAnsi="宋体" w:eastAsia="宋体" w:cs="宋体"/>
                <w:i w:val="0"/>
                <w:color w:val="000000"/>
                <w:sz w:val="24"/>
                <w:szCs w:val="24"/>
                <w:u w:val="none"/>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45918">
            <w:pP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98DA3">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AF86B">
            <w:pPr>
              <w:rPr>
                <w:rFonts w:hint="eastAsia" w:ascii="宋体" w:hAnsi="宋体" w:eastAsia="宋体" w:cs="宋体"/>
                <w:i w:val="0"/>
                <w:color w:val="000000"/>
                <w:sz w:val="24"/>
                <w:szCs w:val="24"/>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B1F">
            <w:pPr>
              <w:rPr>
                <w:rFonts w:hint="eastAsia" w:ascii="宋体" w:hAnsi="宋体" w:eastAsia="宋体" w:cs="宋体"/>
                <w:i w:val="0"/>
                <w:color w:val="000000"/>
                <w:sz w:val="24"/>
                <w:szCs w:val="24"/>
                <w:u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065D2">
            <w:pPr>
              <w:rPr>
                <w:rFonts w:hint="eastAsia" w:ascii="宋体" w:hAnsi="宋体" w:eastAsia="宋体" w:cs="宋体"/>
                <w:i w:val="0"/>
                <w:color w:val="000000"/>
                <w:sz w:val="24"/>
                <w:szCs w:val="24"/>
                <w:u w:val="none"/>
              </w:rPr>
            </w:pPr>
          </w:p>
        </w:tc>
      </w:tr>
      <w:tr w14:paraId="2837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A9224">
            <w:pPr>
              <w:jc w:val="center"/>
              <w:rPr>
                <w:rFonts w:hint="eastAsia" w:ascii="宋体" w:hAnsi="宋体" w:eastAsia="宋体" w:cs="宋体"/>
                <w:i w:val="0"/>
                <w:color w:val="000000"/>
                <w:sz w:val="24"/>
                <w:szCs w:val="24"/>
                <w:u w:val="none"/>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ADA7">
            <w:pPr>
              <w:rPr>
                <w:rFonts w:hint="eastAsia" w:ascii="宋体" w:hAnsi="宋体" w:eastAsia="宋体" w:cs="宋体"/>
                <w:i w:val="0"/>
                <w:color w:val="000000"/>
                <w:sz w:val="24"/>
                <w:szCs w:val="24"/>
                <w:u w:val="none"/>
              </w:rPr>
            </w:pP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1D809">
            <w:pPr>
              <w:rPr>
                <w:rFonts w:hint="eastAsia" w:ascii="宋体" w:hAnsi="宋体" w:eastAsia="宋体" w:cs="宋体"/>
                <w:i w:val="0"/>
                <w:color w:val="000000"/>
                <w:sz w:val="24"/>
                <w:szCs w:val="24"/>
                <w:u w:val="none"/>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C36BC">
            <w:pP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656B5">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B944A">
            <w:pPr>
              <w:rPr>
                <w:rFonts w:hint="eastAsia" w:ascii="宋体" w:hAnsi="宋体" w:eastAsia="宋体" w:cs="宋体"/>
                <w:i w:val="0"/>
                <w:color w:val="000000"/>
                <w:sz w:val="24"/>
                <w:szCs w:val="24"/>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8783">
            <w:pPr>
              <w:rPr>
                <w:rFonts w:hint="eastAsia" w:ascii="宋体" w:hAnsi="宋体" w:eastAsia="宋体" w:cs="宋体"/>
                <w:i w:val="0"/>
                <w:color w:val="000000"/>
                <w:sz w:val="24"/>
                <w:szCs w:val="24"/>
                <w:u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268EC">
            <w:pPr>
              <w:rPr>
                <w:rFonts w:hint="eastAsia" w:ascii="宋体" w:hAnsi="宋体" w:eastAsia="宋体" w:cs="宋体"/>
                <w:i w:val="0"/>
                <w:color w:val="000000"/>
                <w:sz w:val="24"/>
                <w:szCs w:val="24"/>
                <w:u w:val="none"/>
              </w:rPr>
            </w:pPr>
          </w:p>
        </w:tc>
      </w:tr>
      <w:tr w14:paraId="6A39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05A28">
            <w:pPr>
              <w:jc w:val="center"/>
              <w:rPr>
                <w:rFonts w:hint="eastAsia" w:ascii="宋体" w:hAnsi="宋体" w:eastAsia="宋体" w:cs="宋体"/>
                <w:i w:val="0"/>
                <w:color w:val="000000"/>
                <w:sz w:val="24"/>
                <w:szCs w:val="24"/>
                <w:u w:val="none"/>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925E9">
            <w:pPr>
              <w:rPr>
                <w:rFonts w:hint="eastAsia" w:ascii="宋体" w:hAnsi="宋体" w:eastAsia="宋体" w:cs="宋体"/>
                <w:i w:val="0"/>
                <w:color w:val="000000"/>
                <w:sz w:val="24"/>
                <w:szCs w:val="24"/>
                <w:u w:val="none"/>
              </w:rPr>
            </w:pP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871B9">
            <w:pPr>
              <w:rPr>
                <w:rFonts w:hint="eastAsia" w:ascii="宋体" w:hAnsi="宋体" w:eastAsia="宋体" w:cs="宋体"/>
                <w:i w:val="0"/>
                <w:color w:val="000000"/>
                <w:sz w:val="24"/>
                <w:szCs w:val="24"/>
                <w:u w:val="none"/>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89FAB">
            <w:pP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A600D">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336F0">
            <w:pPr>
              <w:rPr>
                <w:rFonts w:hint="eastAsia" w:ascii="宋体" w:hAnsi="宋体" w:eastAsia="宋体" w:cs="宋体"/>
                <w:i w:val="0"/>
                <w:color w:val="000000"/>
                <w:sz w:val="24"/>
                <w:szCs w:val="24"/>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7FE">
            <w:pPr>
              <w:rPr>
                <w:rFonts w:hint="eastAsia" w:ascii="宋体" w:hAnsi="宋体" w:eastAsia="宋体" w:cs="宋体"/>
                <w:i w:val="0"/>
                <w:color w:val="000000"/>
                <w:sz w:val="24"/>
                <w:szCs w:val="24"/>
                <w:u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548BB">
            <w:pPr>
              <w:rPr>
                <w:rFonts w:hint="eastAsia" w:ascii="宋体" w:hAnsi="宋体" w:eastAsia="宋体" w:cs="宋体"/>
                <w:i w:val="0"/>
                <w:color w:val="000000"/>
                <w:sz w:val="24"/>
                <w:szCs w:val="24"/>
                <w:u w:val="none"/>
              </w:rPr>
            </w:pPr>
          </w:p>
        </w:tc>
      </w:tr>
      <w:tr w14:paraId="6273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8" w:type="dxa"/>
          <w:trHeight w:val="725" w:hRule="atLeast"/>
        </w:trPr>
        <w:tc>
          <w:tcPr>
            <w:tcW w:w="15276" w:type="dxa"/>
            <w:gridSpan w:val="17"/>
            <w:tcBorders>
              <w:top w:val="nil"/>
              <w:left w:val="nil"/>
              <w:bottom w:val="nil"/>
              <w:right w:val="nil"/>
            </w:tcBorders>
            <w:shd w:val="clear" w:color="auto" w:fill="auto"/>
            <w:vAlign w:val="center"/>
          </w:tcPr>
          <w:p w14:paraId="040C10A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A4D75F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DD574C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D937352">
      <w:pPr>
        <w:widowControl/>
        <w:jc w:val="center"/>
        <w:rPr>
          <w:rFonts w:hint="eastAsia" w:ascii="Times New Roman" w:hAnsi="Times New Roman" w:eastAsia="方正小标宋_GBK" w:cs="Times New Roman"/>
          <w:color w:val="000000"/>
          <w:kern w:val="0"/>
          <w:sz w:val="36"/>
          <w:szCs w:val="36"/>
        </w:rPr>
      </w:pPr>
    </w:p>
    <w:p w14:paraId="41350741">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689"/>
        <w:gridCol w:w="2248"/>
        <w:gridCol w:w="3246"/>
        <w:gridCol w:w="3246"/>
        <w:gridCol w:w="4099"/>
      </w:tblGrid>
      <w:tr w14:paraId="28E8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963A43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26E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14:paraId="78EB1B04">
            <w:pPr>
              <w:jc w:val="center"/>
              <w:rPr>
                <w:rFonts w:hint="eastAsia" w:ascii="宋体" w:hAnsi="宋体" w:eastAsia="宋体" w:cs="宋体"/>
                <w:i w:val="0"/>
                <w:color w:val="000000"/>
                <w:sz w:val="20"/>
                <w:szCs w:val="20"/>
                <w:u w:val="none"/>
              </w:rPr>
            </w:pPr>
          </w:p>
        </w:tc>
        <w:tc>
          <w:tcPr>
            <w:tcW w:w="689" w:type="dxa"/>
            <w:tcBorders>
              <w:top w:val="nil"/>
              <w:left w:val="nil"/>
              <w:bottom w:val="nil"/>
              <w:right w:val="nil"/>
            </w:tcBorders>
            <w:shd w:val="clear" w:color="auto" w:fill="FFFFFF"/>
            <w:vAlign w:val="center"/>
          </w:tcPr>
          <w:p w14:paraId="252C7E0C">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14:paraId="2435B4E9">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14:paraId="1D16D06F">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14:paraId="69E529A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1A2A4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75D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noWrap/>
            <w:vAlign w:val="center"/>
          </w:tcPr>
          <w:p w14:paraId="08DD1F1A">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p>
        </w:tc>
        <w:tc>
          <w:tcPr>
            <w:tcW w:w="3246" w:type="dxa"/>
            <w:tcBorders>
              <w:top w:val="nil"/>
              <w:left w:val="nil"/>
              <w:bottom w:val="nil"/>
              <w:right w:val="nil"/>
            </w:tcBorders>
            <w:shd w:val="clear" w:color="auto" w:fill="FFFFFF"/>
            <w:vAlign w:val="center"/>
          </w:tcPr>
          <w:p w14:paraId="2D5D446A">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14:paraId="5521707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1E6F5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370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17A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2C9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1A0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41D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2B4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A12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5D7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D46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AB9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31261">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CCAA">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BA04F">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D0AFB">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082C5">
            <w:pPr>
              <w:jc w:val="center"/>
              <w:rPr>
                <w:rFonts w:hint="eastAsia" w:ascii="宋体" w:hAnsi="宋体" w:eastAsia="宋体" w:cs="宋体"/>
                <w:i w:val="0"/>
                <w:color w:val="000000"/>
                <w:sz w:val="24"/>
                <w:szCs w:val="24"/>
                <w:u w:val="none"/>
              </w:rPr>
            </w:pPr>
          </w:p>
        </w:tc>
      </w:tr>
      <w:tr w14:paraId="644E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5BC79">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5D90E">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CA3B4">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A476">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A8A1D">
            <w:pPr>
              <w:jc w:val="center"/>
              <w:rPr>
                <w:rFonts w:hint="eastAsia" w:ascii="宋体" w:hAnsi="宋体" w:eastAsia="宋体" w:cs="宋体"/>
                <w:i w:val="0"/>
                <w:color w:val="000000"/>
                <w:sz w:val="24"/>
                <w:szCs w:val="24"/>
                <w:u w:val="none"/>
              </w:rPr>
            </w:pPr>
          </w:p>
        </w:tc>
      </w:tr>
      <w:tr w14:paraId="2419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633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B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BC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56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630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011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C652">
            <w:pPr>
              <w:jc w:val="cente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FA8E">
            <w:pPr>
              <w:jc w:val="cente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6309">
            <w:pPr>
              <w:jc w:val="center"/>
              <w:rPr>
                <w:rFonts w:hint="eastAsia" w:ascii="宋体" w:hAnsi="宋体" w:eastAsia="宋体" w:cs="宋体"/>
                <w:i w:val="0"/>
                <w:color w:val="000000"/>
                <w:sz w:val="24"/>
                <w:szCs w:val="24"/>
                <w:u w:val="none"/>
              </w:rPr>
            </w:pPr>
          </w:p>
        </w:tc>
      </w:tr>
      <w:tr w14:paraId="4C6F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514F5">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0714">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DADE">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5DAE">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EE95">
            <w:pPr>
              <w:rPr>
                <w:rFonts w:hint="eastAsia" w:ascii="宋体" w:hAnsi="宋体" w:eastAsia="宋体" w:cs="宋体"/>
                <w:i w:val="0"/>
                <w:color w:val="000000"/>
                <w:sz w:val="24"/>
                <w:szCs w:val="24"/>
                <w:u w:val="none"/>
              </w:rPr>
            </w:pPr>
          </w:p>
        </w:tc>
      </w:tr>
      <w:tr w14:paraId="0B0A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07D22">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2C55">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B9C6">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E615">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39EA">
            <w:pPr>
              <w:rPr>
                <w:rFonts w:hint="eastAsia" w:ascii="宋体" w:hAnsi="宋体" w:eastAsia="宋体" w:cs="宋体"/>
                <w:i w:val="0"/>
                <w:color w:val="000000"/>
                <w:sz w:val="24"/>
                <w:szCs w:val="24"/>
                <w:u w:val="none"/>
              </w:rPr>
            </w:pPr>
          </w:p>
        </w:tc>
      </w:tr>
      <w:tr w14:paraId="6FCB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B69E2">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A35">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3209">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8747">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203F">
            <w:pPr>
              <w:rPr>
                <w:rFonts w:hint="eastAsia" w:ascii="宋体" w:hAnsi="宋体" w:eastAsia="宋体" w:cs="宋体"/>
                <w:i w:val="0"/>
                <w:color w:val="000000"/>
                <w:sz w:val="24"/>
                <w:szCs w:val="24"/>
                <w:u w:val="none"/>
              </w:rPr>
            </w:pPr>
          </w:p>
        </w:tc>
      </w:tr>
      <w:tr w14:paraId="78D8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3558F">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FE94">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62B">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2AE5">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9587">
            <w:pPr>
              <w:rPr>
                <w:rFonts w:hint="eastAsia" w:ascii="宋体" w:hAnsi="宋体" w:eastAsia="宋体" w:cs="宋体"/>
                <w:i w:val="0"/>
                <w:color w:val="000000"/>
                <w:sz w:val="24"/>
                <w:szCs w:val="24"/>
                <w:u w:val="none"/>
              </w:rPr>
            </w:pPr>
          </w:p>
        </w:tc>
      </w:tr>
      <w:tr w14:paraId="54DB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1E26A">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894">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7F77">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A217">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3689">
            <w:pPr>
              <w:rPr>
                <w:rFonts w:hint="eastAsia" w:ascii="宋体" w:hAnsi="宋体" w:eastAsia="宋体" w:cs="宋体"/>
                <w:i w:val="0"/>
                <w:color w:val="000000"/>
                <w:sz w:val="24"/>
                <w:szCs w:val="24"/>
                <w:u w:val="none"/>
              </w:rPr>
            </w:pPr>
          </w:p>
        </w:tc>
      </w:tr>
      <w:tr w14:paraId="582E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CD853">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D04">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B4C1">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BD3A">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56C0">
            <w:pPr>
              <w:rPr>
                <w:rFonts w:hint="eastAsia" w:ascii="宋体" w:hAnsi="宋体" w:eastAsia="宋体" w:cs="宋体"/>
                <w:i w:val="0"/>
                <w:color w:val="000000"/>
                <w:sz w:val="24"/>
                <w:szCs w:val="24"/>
                <w:u w:val="none"/>
              </w:rPr>
            </w:pPr>
          </w:p>
        </w:tc>
      </w:tr>
      <w:tr w14:paraId="4B6D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C17133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0E66A0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C85507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38F799A8">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14:paraId="0D6F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01D808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E5C63B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05A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14:paraId="37A42419">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14:paraId="0FC03EFC">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0BAA7456">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0E7D9D74">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2D4384EA">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3C70930A">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6E592333">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14:paraId="2A997F81">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08F858F8">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4146B9B5">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7AA559A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7D130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92E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60" w:type="dxa"/>
            <w:gridSpan w:val="3"/>
            <w:tcBorders>
              <w:top w:val="nil"/>
              <w:left w:val="nil"/>
              <w:bottom w:val="nil"/>
              <w:right w:val="nil"/>
            </w:tcBorders>
            <w:shd w:val="clear" w:color="auto" w:fill="FFFFFF"/>
            <w:noWrap/>
            <w:vAlign w:val="center"/>
          </w:tcPr>
          <w:p w14:paraId="4B5645CC">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仿宋" w:hAnsi="仿宋" w:eastAsia="仿宋" w:cs="仿宋"/>
                <w:bCs/>
                <w:kern w:val="0"/>
                <w:sz w:val="21"/>
                <w:szCs w:val="21"/>
                <w:lang w:val="en-US" w:eastAsia="zh-CN"/>
              </w:rPr>
              <w:t>新田县市场监督管理局</w:t>
            </w:r>
            <w:r>
              <w:rPr>
                <w:rFonts w:ascii="Times New Roman" w:hAnsi="Times New Roman" w:eastAsia="仿宋_GB2312" w:cs="Times New Roman"/>
                <w:color w:val="000000"/>
                <w:kern w:val="0"/>
                <w:szCs w:val="21"/>
              </w:rPr>
              <w:t xml:space="preserve">  </w:t>
            </w:r>
          </w:p>
        </w:tc>
        <w:tc>
          <w:tcPr>
            <w:tcW w:w="1224" w:type="dxa"/>
            <w:tcBorders>
              <w:top w:val="nil"/>
              <w:left w:val="nil"/>
              <w:bottom w:val="nil"/>
              <w:right w:val="nil"/>
            </w:tcBorders>
            <w:shd w:val="clear" w:color="auto" w:fill="FFFFFF"/>
            <w:vAlign w:val="center"/>
          </w:tcPr>
          <w:p w14:paraId="710AB490">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51D5D469">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6A6B8591">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25B591A6">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14:paraId="591F2E77">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410FFF2F">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792E1808">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14:paraId="467C037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F5680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4B6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070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16F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E7D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42B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01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62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BF7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3DF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2D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918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17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268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01A5">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535F2">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3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9E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C3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7929">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43E5">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1D6D">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5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E1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EB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12DA9">
            <w:pPr>
              <w:jc w:val="center"/>
              <w:rPr>
                <w:rFonts w:hint="eastAsia" w:ascii="宋体" w:hAnsi="宋体" w:eastAsia="宋体" w:cs="宋体"/>
                <w:i w:val="0"/>
                <w:color w:val="000000"/>
                <w:sz w:val="22"/>
                <w:szCs w:val="22"/>
                <w:u w:val="none"/>
              </w:rPr>
            </w:pPr>
          </w:p>
        </w:tc>
      </w:tr>
      <w:tr w14:paraId="5592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4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C6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6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9C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4E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5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74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33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1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2C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3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C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21C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5A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57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8A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06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24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AE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D1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09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40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84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7E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78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r>
      <w:tr w14:paraId="31F4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5BF06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CC5D533">
      <w:pPr>
        <w:autoSpaceDE w:val="0"/>
        <w:autoSpaceDN w:val="0"/>
        <w:adjustRightInd w:val="0"/>
        <w:ind w:left="315" w:leftChars="150"/>
        <w:jc w:val="left"/>
        <w:rPr>
          <w:rFonts w:ascii="宋体" w:eastAsia="宋体" w:cs="宋体"/>
          <w:kern w:val="0"/>
          <w:sz w:val="24"/>
          <w:szCs w:val="24"/>
        </w:rPr>
      </w:pPr>
    </w:p>
    <w:p w14:paraId="39EEBCF2">
      <w:pPr>
        <w:autoSpaceDE w:val="0"/>
        <w:autoSpaceDN w:val="0"/>
        <w:adjustRightInd w:val="0"/>
        <w:ind w:left="315" w:leftChars="150"/>
        <w:jc w:val="left"/>
        <w:rPr>
          <w:rFonts w:ascii="宋体" w:eastAsia="宋体" w:cs="宋体"/>
          <w:kern w:val="0"/>
          <w:sz w:val="24"/>
          <w:szCs w:val="24"/>
        </w:rPr>
      </w:pPr>
    </w:p>
    <w:p w14:paraId="0A31845B">
      <w:pPr>
        <w:autoSpaceDE w:val="0"/>
        <w:autoSpaceDN w:val="0"/>
        <w:adjustRightInd w:val="0"/>
        <w:ind w:left="315" w:leftChars="150"/>
        <w:jc w:val="left"/>
        <w:rPr>
          <w:rFonts w:ascii="宋体" w:eastAsia="宋体" w:cs="宋体"/>
          <w:kern w:val="0"/>
          <w:sz w:val="24"/>
          <w:szCs w:val="24"/>
        </w:rPr>
      </w:pPr>
    </w:p>
    <w:p w14:paraId="4D581B0C">
      <w:pPr>
        <w:autoSpaceDE w:val="0"/>
        <w:autoSpaceDN w:val="0"/>
        <w:adjustRightInd w:val="0"/>
        <w:ind w:left="315" w:leftChars="150"/>
        <w:jc w:val="left"/>
        <w:rPr>
          <w:rFonts w:ascii="宋体" w:eastAsia="宋体" w:cs="宋体"/>
          <w:kern w:val="0"/>
          <w:sz w:val="24"/>
          <w:szCs w:val="24"/>
        </w:rPr>
      </w:pPr>
    </w:p>
    <w:p w14:paraId="69F9D778">
      <w:pPr>
        <w:autoSpaceDE w:val="0"/>
        <w:autoSpaceDN w:val="0"/>
        <w:adjustRightInd w:val="0"/>
        <w:ind w:left="315" w:leftChars="150"/>
        <w:jc w:val="left"/>
        <w:rPr>
          <w:rFonts w:ascii="宋体" w:eastAsia="宋体" w:cs="宋体"/>
          <w:kern w:val="0"/>
          <w:sz w:val="24"/>
          <w:szCs w:val="24"/>
        </w:rPr>
      </w:pPr>
    </w:p>
    <w:p w14:paraId="2E98E965">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46DF7979">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14:paraId="21B24BD6">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54B063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年度收、支总计2100.91万元。与上年相比，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798.9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61.36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w:t>
      </w:r>
      <w:r>
        <w:rPr>
          <w:rFonts w:hint="eastAsia" w:asciiTheme="minorEastAsia" w:hAnsiTheme="minorEastAsia" w:eastAsiaTheme="minorEastAsia" w:cstheme="minorEastAsia"/>
          <w:sz w:val="28"/>
          <w:szCs w:val="28"/>
          <w:lang w:eastAsia="zh-CN"/>
        </w:rPr>
        <w:t>了食品药品监督检查费用。</w:t>
      </w:r>
    </w:p>
    <w:p w14:paraId="2679752E">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E1B5F9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年度收入合计2100.91万元，其中：财政拨款收入2100.91万元，占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B42139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835933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年度支出合计2100.91万元，其中：基本支出1544.41万元，占</w:t>
      </w:r>
      <w:r>
        <w:rPr>
          <w:rFonts w:hint="eastAsia" w:ascii="Times New Roman" w:hAnsi="Times New Roman" w:eastAsia="仿宋_GB2312"/>
          <w:sz w:val="32"/>
          <w:szCs w:val="32"/>
          <w:lang w:val="en-US" w:eastAsia="zh-CN"/>
        </w:rPr>
        <w:t>73.51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556.5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26.49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53F41B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F304C4E">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年度财政拨款收、支总计2100.91万元，与上年相比，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798.9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61.36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主要是因为</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lang w:eastAsia="zh-CN"/>
        </w:rPr>
        <w:t>了食品药品监督检查费用</w:t>
      </w:r>
      <w:r>
        <w:rPr>
          <w:rFonts w:hint="eastAsia" w:asciiTheme="minorEastAsia" w:hAnsiTheme="minorEastAsia" w:eastAsiaTheme="minorEastAsia" w:cstheme="minorEastAsia"/>
          <w:sz w:val="28"/>
          <w:szCs w:val="28"/>
          <w:lang w:eastAsia="zh-CN"/>
        </w:rPr>
        <w:t>。</w:t>
      </w:r>
    </w:p>
    <w:p w14:paraId="2C9AA1C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499680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45E6C317">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年度财政拨款支出2100.91万元，占本年支出合计的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798.9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61.36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主要是因为</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lang w:eastAsia="zh-CN"/>
        </w:rPr>
        <w:t>了食品药品监督检查费用。</w:t>
      </w:r>
    </w:p>
    <w:p w14:paraId="4C2096A1">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215BE033">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年度财政拨款支出2100.91万元，一般公共服务（类）市场监督管理事务（款）行政运行（项）支出</w:t>
      </w:r>
      <w:r>
        <w:rPr>
          <w:rFonts w:hint="eastAsia" w:ascii="Times New Roman" w:hAnsi="Times New Roman" w:eastAsia="仿宋_GB2312"/>
          <w:sz w:val="32"/>
          <w:szCs w:val="32"/>
          <w:lang w:val="en-US" w:eastAsia="zh-CN"/>
        </w:rPr>
        <w:t>1544.41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73.51</w:t>
      </w:r>
      <w:r>
        <w:rPr>
          <w:rFonts w:hint="eastAsia" w:ascii="Times New Roman" w:hAnsi="Times New Roman" w:eastAsia="仿宋_GB2312"/>
          <w:sz w:val="32"/>
          <w:szCs w:val="32"/>
        </w:rPr>
        <w:t>%；一般公共服务（类）市场监督管理事务（款）一般行政管理事务（项）支出</w:t>
      </w:r>
      <w:r>
        <w:rPr>
          <w:rFonts w:hint="eastAsia" w:ascii="Times New Roman" w:hAnsi="Times New Roman" w:eastAsia="仿宋_GB2312"/>
          <w:sz w:val="32"/>
          <w:szCs w:val="32"/>
          <w:lang w:val="en-US" w:eastAsia="zh-CN"/>
        </w:rPr>
        <w:t>316.5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15.06</w:t>
      </w:r>
      <w:r>
        <w:rPr>
          <w:rFonts w:hint="eastAsia" w:ascii="Times New Roman" w:hAnsi="Times New Roman" w:eastAsia="仿宋_GB2312"/>
          <w:sz w:val="32"/>
          <w:szCs w:val="32"/>
        </w:rPr>
        <w:t>%；农林水支出（类）农业农村（款） 其他农业农村（项）支出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11.43</w:t>
      </w:r>
      <w:r>
        <w:rPr>
          <w:rFonts w:hint="eastAsia" w:ascii="Times New Roman" w:hAnsi="Times New Roman" w:eastAsia="仿宋_GB2312"/>
          <w:sz w:val="32"/>
          <w:szCs w:val="32"/>
        </w:rPr>
        <w:t>%</w:t>
      </w:r>
    </w:p>
    <w:p w14:paraId="35EADBC9">
      <w:pPr>
        <w:pStyle w:val="11"/>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6C61802B">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年度财政拨款支出年初预算数为2100.91万元，支出决算数为2100.91万元，完成年初预算的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B21B189">
      <w:pPr>
        <w:pStyle w:val="11"/>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一般公共服务（类）市场监督管理事务（款）行政运行（项）</w:t>
      </w:r>
    </w:p>
    <w:p w14:paraId="2A83954F">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1544.41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1544.41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年初预算数的主要原因是勤俭节约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精准预算</w:t>
      </w:r>
      <w:r>
        <w:rPr>
          <w:rFonts w:hint="eastAsia" w:ascii="Times New Roman" w:hAnsi="Times New Roman" w:eastAsia="仿宋_GB2312"/>
          <w:sz w:val="32"/>
          <w:szCs w:val="32"/>
          <w:lang w:eastAsia="zh-CN"/>
        </w:rPr>
        <w:t>。</w:t>
      </w:r>
    </w:p>
    <w:p w14:paraId="7203BA5E">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、一般公共服务（类）市场监督管理事务（款）一般行政管理事务（项）。</w:t>
      </w:r>
    </w:p>
    <w:p w14:paraId="574A5431">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年初预算数的主要原因是勤俭节约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精准预算</w:t>
      </w:r>
      <w:r>
        <w:rPr>
          <w:rFonts w:hint="eastAsia" w:ascii="Times New Roman" w:hAnsi="Times New Roman" w:eastAsia="仿宋_GB2312"/>
          <w:sz w:val="32"/>
          <w:szCs w:val="32"/>
          <w:lang w:eastAsia="zh-CN"/>
        </w:rPr>
        <w:t>。</w:t>
      </w:r>
    </w:p>
    <w:p w14:paraId="252B439B">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、农林水支出（类）农业农村（款）其他农业农村（项）。</w:t>
      </w:r>
    </w:p>
    <w:p w14:paraId="29B66940">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年初预算数的主要原因是勤俭节约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精准预算</w:t>
      </w:r>
      <w:r>
        <w:rPr>
          <w:rFonts w:hint="eastAsia" w:ascii="Times New Roman" w:hAnsi="Times New Roman" w:eastAsia="仿宋_GB2312"/>
          <w:sz w:val="32"/>
          <w:szCs w:val="32"/>
          <w:lang w:eastAsia="zh-CN"/>
        </w:rPr>
        <w:t>。</w:t>
      </w:r>
    </w:p>
    <w:p w14:paraId="5FCB974D">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4AEBA6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1544.41</w:t>
      </w:r>
      <w:r>
        <w:rPr>
          <w:rFonts w:hint="eastAsia" w:ascii="Times New Roman" w:hAnsi="Times New Roman" w:eastAsia="仿宋_GB2312"/>
          <w:sz w:val="32"/>
          <w:szCs w:val="32"/>
        </w:rPr>
        <w:t>万元，其中：</w:t>
      </w:r>
    </w:p>
    <w:p w14:paraId="1540552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1372.81万元，占基本支出的</w:t>
      </w:r>
      <w:r>
        <w:rPr>
          <w:rFonts w:hint="eastAsia" w:ascii="Times New Roman" w:hAnsi="Times New Roman" w:eastAsia="仿宋_GB2312"/>
          <w:sz w:val="32"/>
          <w:szCs w:val="32"/>
          <w:lang w:val="en-US" w:eastAsia="zh-CN"/>
        </w:rPr>
        <w:t>88.89</w:t>
      </w:r>
      <w:r>
        <w:rPr>
          <w:rFonts w:hint="eastAsia" w:ascii="Times New Roman" w:hAnsi="Times New Roman" w:eastAsia="仿宋_GB2312"/>
          <w:sz w:val="32"/>
          <w:szCs w:val="32"/>
        </w:rPr>
        <w:t>%,主要包括基本工资、津贴补贴、奖金、伙食补助费</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p>
    <w:p w14:paraId="013402D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171.6万元，占基本支出的</w:t>
      </w:r>
      <w:r>
        <w:rPr>
          <w:rFonts w:hint="eastAsia" w:ascii="Times New Roman" w:hAnsi="Times New Roman" w:eastAsia="仿宋_GB2312"/>
          <w:sz w:val="32"/>
          <w:szCs w:val="32"/>
          <w:lang w:val="en-US" w:eastAsia="zh-CN"/>
        </w:rPr>
        <w:t>11.11</w:t>
      </w:r>
      <w:r>
        <w:rPr>
          <w:rFonts w:hint="eastAsia" w:ascii="Times New Roman" w:hAnsi="Times New Roman" w:eastAsia="仿宋_GB2312"/>
          <w:sz w:val="32"/>
          <w:szCs w:val="32"/>
        </w:rPr>
        <w:t>%，主要包括办公费、印刷费、咨询费、手续费</w:t>
      </w:r>
      <w:r>
        <w:rPr>
          <w:rFonts w:ascii="Times New Roman" w:hAnsi="Times New Roman" w:eastAsia="仿宋_GB2312"/>
          <w:sz w:val="32"/>
          <w:szCs w:val="32"/>
        </w:rPr>
        <w:t>……</w:t>
      </w:r>
      <w:r>
        <w:rPr>
          <w:rFonts w:hint="eastAsia" w:ascii="Times New Roman" w:hAnsi="Times New Roman" w:eastAsia="仿宋_GB2312"/>
          <w:sz w:val="32"/>
          <w:szCs w:val="32"/>
        </w:rPr>
        <w:t>。</w:t>
      </w:r>
    </w:p>
    <w:p w14:paraId="59BEFFFD">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74A62D78">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570E161">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2BA71C4A">
      <w:pPr>
        <w:pStyle w:val="11"/>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万元，因预算数为0，无法计算预算完成百分比。决算数与预算数一致，与上年相比持平，原因是上年及本年均无因公出国（境）支出。</w:t>
      </w:r>
    </w:p>
    <w:p w14:paraId="5F639DC4">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年初预算数的主要原因是勤俭节约精准预算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0.29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6.49</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今年结了去年的招待费</w:t>
      </w:r>
      <w:r>
        <w:rPr>
          <w:rFonts w:hint="eastAsia" w:ascii="Times New Roman" w:hAnsi="Times New Roman" w:eastAsia="仿宋_GB2312"/>
          <w:sz w:val="32"/>
          <w:szCs w:val="32"/>
        </w:rPr>
        <w:t>。</w:t>
      </w:r>
    </w:p>
    <w:p w14:paraId="568CBE9E">
      <w:pPr>
        <w:ind w:firstLine="640" w:firstLineChars="200"/>
        <w:rPr>
          <w:rFonts w:hint="eastAsia"/>
        </w:rPr>
      </w:pPr>
      <w:r>
        <w:rPr>
          <w:rFonts w:hint="eastAsia" w:ascii="Times New Roman" w:hAnsi="Times New Roman" w:eastAsia="仿宋_GB2312" w:cs="黑体"/>
          <w:color w:val="000000"/>
          <w:kern w:val="0"/>
          <w:sz w:val="32"/>
          <w:szCs w:val="32"/>
          <w:lang w:val="en-US" w:eastAsia="zh-CN" w:bidi="ar-SA"/>
        </w:rPr>
        <w:t>公务用车购置费支出预算为0万元，支出决算为0万元，因预算数为0，无法计算预算完成百分比。决算数与预算数一致，与上年相比持平，原因是上年及本年均无公务用车购置费支出。</w:t>
      </w:r>
    </w:p>
    <w:p w14:paraId="56AF2A45">
      <w:pPr>
        <w:pStyle w:val="11"/>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公务用车运行维护费支出预算为0万元，支出决算为0万元，因预算数为0，无法计算预算完成百分比。决算数与预算数一致，与上年相比持平，原因是上年及本年均无公务用车</w:t>
      </w:r>
      <w:r>
        <w:rPr>
          <w:rFonts w:hint="eastAsia" w:ascii="Times New Roman" w:hAnsi="Times New Roman" w:eastAsia="仿宋_GB2312"/>
          <w:sz w:val="32"/>
          <w:szCs w:val="32"/>
          <w:lang w:eastAsia="zh-CN"/>
        </w:rPr>
        <w:t>运行维护费</w:t>
      </w:r>
      <w:r>
        <w:rPr>
          <w:rFonts w:hint="eastAsia" w:ascii="Times New Roman" w:hAnsi="Times New Roman" w:eastAsia="仿宋_GB2312"/>
          <w:sz w:val="32"/>
          <w:szCs w:val="32"/>
        </w:rPr>
        <w:t>支出。</w:t>
      </w:r>
    </w:p>
    <w:p w14:paraId="3590BE8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0F0560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96E1B3B">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3782234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582</w:t>
      </w:r>
      <w:r>
        <w:rPr>
          <w:rFonts w:hint="eastAsia" w:ascii="Times New Roman" w:hAnsi="Times New Roman" w:eastAsia="仿宋_GB2312"/>
          <w:sz w:val="32"/>
          <w:szCs w:val="32"/>
        </w:rPr>
        <w:t>人次，主要是各项业务交流和执法案件调查发生的接待支出</w:t>
      </w:r>
      <w:r>
        <w:rPr>
          <w:rFonts w:hint="eastAsia" w:ascii="Times New Roman" w:hAnsi="Times New Roman" w:eastAsia="仿宋_GB2312"/>
          <w:sz w:val="32"/>
          <w:szCs w:val="32"/>
          <w:lang w:eastAsia="zh-CN"/>
        </w:rPr>
        <w:t>。</w:t>
      </w:r>
    </w:p>
    <w:p w14:paraId="12A2024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单位本级及下属事业单位</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47C13BE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6C0609B">
      <w:pPr>
        <w:pStyle w:val="11"/>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heme="minorEastAsia" w:hAnsiTheme="minorEastAsia" w:eastAsiaTheme="minorEastAsia" w:cstheme="minorEastAsia"/>
          <w:sz w:val="28"/>
          <w:szCs w:val="28"/>
        </w:rPr>
        <w:t>本单位无政府性基金收支。</w:t>
      </w:r>
    </w:p>
    <w:p w14:paraId="1C048D2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13A6350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年度机关运行经费支出171.6万元比</w:t>
      </w:r>
      <w:r>
        <w:rPr>
          <w:rFonts w:hint="eastAsia" w:ascii="Times New Roman" w:hAnsi="Times New Roman" w:eastAsia="仿宋_GB2312"/>
          <w:sz w:val="32"/>
          <w:szCs w:val="32"/>
          <w:lang w:eastAsia="zh-CN"/>
        </w:rPr>
        <w:t>上年决算数增加</w:t>
      </w:r>
      <w:r>
        <w:rPr>
          <w:rFonts w:hint="eastAsia" w:ascii="Times New Roman" w:hAnsi="Times New Roman" w:eastAsia="仿宋_GB2312"/>
          <w:sz w:val="32"/>
          <w:szCs w:val="32"/>
          <w:lang w:val="en-US" w:eastAsia="zh-CN"/>
        </w:rPr>
        <w:t>134.86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367</w:t>
      </w:r>
      <w:r>
        <w:rPr>
          <w:rFonts w:hint="eastAsia" w:ascii="Times New Roman" w:hAnsi="Times New Roman" w:eastAsia="仿宋_GB2312"/>
          <w:sz w:val="32"/>
          <w:szCs w:val="32"/>
        </w:rPr>
        <w:t>%。主要原因是：主要是因为</w:t>
      </w:r>
      <w:r>
        <w:rPr>
          <w:rFonts w:hint="eastAsia" w:ascii="Times New Roman" w:hAnsi="Times New Roman" w:eastAsia="仿宋_GB2312"/>
          <w:sz w:val="32"/>
          <w:szCs w:val="32"/>
          <w:lang w:val="en-US" w:eastAsia="zh-CN"/>
        </w:rPr>
        <w:t>增加</w:t>
      </w:r>
      <w:r>
        <w:rPr>
          <w:rFonts w:hint="eastAsia" w:asciiTheme="minorEastAsia" w:hAnsiTheme="minorEastAsia" w:eastAsiaTheme="minorEastAsia" w:cstheme="minorEastAsia"/>
          <w:sz w:val="28"/>
          <w:szCs w:val="28"/>
          <w:lang w:eastAsia="zh-CN"/>
        </w:rPr>
        <w:t>了</w:t>
      </w:r>
      <w:r>
        <w:rPr>
          <w:rFonts w:hint="eastAsia" w:ascii="Times New Roman" w:hAnsi="Times New Roman" w:eastAsia="仿宋_GB2312"/>
          <w:sz w:val="32"/>
          <w:szCs w:val="32"/>
          <w:lang w:eastAsia="zh-CN"/>
        </w:rPr>
        <w:t>食品药品监督检查费用</w:t>
      </w:r>
      <w:r>
        <w:rPr>
          <w:rFonts w:hint="eastAsia" w:asciiTheme="minorEastAsia" w:hAnsiTheme="minorEastAsia" w:eastAsiaTheme="minorEastAsia" w:cstheme="minorEastAsia"/>
          <w:sz w:val="28"/>
          <w:szCs w:val="28"/>
          <w:lang w:eastAsia="zh-CN"/>
        </w:rPr>
        <w:t>。</w:t>
      </w:r>
    </w:p>
    <w:p w14:paraId="74686CC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3F6236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没有</w:t>
      </w:r>
      <w:r>
        <w:rPr>
          <w:rFonts w:hint="eastAsia" w:ascii="Times New Roman" w:hAnsi="Times New Roman" w:eastAsia="仿宋_GB2312"/>
          <w:sz w:val="32"/>
          <w:szCs w:val="32"/>
        </w:rPr>
        <w:t>召开</w:t>
      </w:r>
      <w:r>
        <w:rPr>
          <w:rFonts w:hint="eastAsia" w:ascii="Times New Roman" w:hAnsi="Times New Roman" w:eastAsia="仿宋_GB2312"/>
          <w:sz w:val="32"/>
          <w:szCs w:val="32"/>
          <w:lang w:val="en-US" w:eastAsia="zh-CN"/>
        </w:rPr>
        <w:t>并</w:t>
      </w:r>
      <w:r>
        <w:rPr>
          <w:rFonts w:hint="eastAsia" w:ascii="Times New Roman" w:hAnsi="Times New Roman" w:eastAsia="仿宋_GB2312"/>
          <w:sz w:val="32"/>
          <w:szCs w:val="32"/>
        </w:rPr>
        <w:t>会议；开支培训费</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万元，开展食品药品监督检查培训，人数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人次，内容为开展食品药品监督检查培训；</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赛事活动。</w:t>
      </w:r>
    </w:p>
    <w:p w14:paraId="27C219E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285AFF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233.4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233.4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133.4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57.16</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55.4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23.74</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57.16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因工程采购和政府采购服务支出为0，所以无法测算百分比</w:t>
      </w:r>
      <w:bookmarkStart w:id="6" w:name="_GoBack"/>
      <w:bookmarkEnd w:id="6"/>
      <w:r>
        <w:rPr>
          <w:rFonts w:hint="eastAsia" w:ascii="Times New Roman" w:hAnsi="Times New Roman" w:eastAsia="仿宋_GB2312"/>
          <w:sz w:val="32"/>
          <w:szCs w:val="32"/>
        </w:rPr>
        <w:t>。</w:t>
      </w:r>
    </w:p>
    <w:p w14:paraId="000E4C5D">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6F54440D">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4A71D54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1A6267BD">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14:paraId="7E05C213">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（1）绩效管理评价工作开展情况。</w:t>
      </w:r>
    </w:p>
    <w:p w14:paraId="017910F7">
      <w:pPr>
        <w:autoSpaceDE w:val="0"/>
        <w:autoSpaceDN w:val="0"/>
        <w:adjustRightInd w:val="0"/>
        <w:ind w:firstLine="640" w:firstLineChars="200"/>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根据预算绩效管理要求，我部门组织对2022 年度一般公共预算项目支出全面开展绩效自评，其中，一级项目2个，共涉及资金556.5 万元，一般公共预算项目支出316.5万元占总额的56.87%，农林水预算项目支出240万元占总额的43.13%</w:t>
      </w:r>
    </w:p>
    <w:p w14:paraId="328B506D">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（2）部门决算中项目绩效自评结果</w:t>
      </w:r>
    </w:p>
    <w:p w14:paraId="4C7DFD72">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食品安全监督抽检项目绩效自评综述：根据年初设定的绩效目标，项目绩效自评得分为100分。项目全年预算数为556.5万元，执行数为556.5万元，完成预算的100%。项目绩效目标完成情况：一是开展检查食品经营安全企业户数达400户；二是食品违法案件立案数达80件。</w:t>
      </w:r>
    </w:p>
    <w:p w14:paraId="160177B4">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（3）部门整体支出绩效自评结果拟应用和公开情况</w:t>
      </w:r>
    </w:p>
    <w:p w14:paraId="714CC174">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评价结论：新田县市场监督管理局财政资金的管理使用比较规范，贯彻落实厉行节约、严控“三公”经费、降低一般运行经费、加强项目支出管理等，成绩显著，2022年县市场监督管理局财政资金绩效使用综合自我评价100分。</w:t>
      </w:r>
    </w:p>
    <w:p w14:paraId="0EF68E6D">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4B214675">
      <w:pPr>
        <w:pStyle w:val="11"/>
        <w:ind w:firstLine="640"/>
        <w:jc w:val="center"/>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发现的主要问题及原因：一是我县市场监督管理局人员多，刚性支出大；职能多，监管对象多，监管执法成本大，县级财政保障不足，经费缺口大。；二是办公设施设备陈旧，有的工作人员上班还没有配置电脑，严重影响了正常工作。由于县市场监督管理局工作经费严重短缺，无法购置新的电脑等办</w:t>
      </w:r>
    </w:p>
    <w:p w14:paraId="07F29052">
      <w:pPr>
        <w:pStyle w:val="11"/>
        <w:jc w:val="both"/>
        <w:rPr>
          <w:sz w:val="72"/>
          <w:szCs w:val="72"/>
        </w:rPr>
      </w:pPr>
      <w:r>
        <w:rPr>
          <w:rFonts w:hint="eastAsia" w:ascii="Times New Roman" w:hAnsi="Times New Roman" w:eastAsia="仿宋_GB2312" w:cs="黑体"/>
          <w:color w:val="000000"/>
          <w:kern w:val="0"/>
          <w:sz w:val="32"/>
          <w:szCs w:val="32"/>
          <w:lang w:val="en-US" w:eastAsia="zh-CN" w:bidi="ar-SA"/>
        </w:rPr>
        <w:t>公设备；下一步改进措施：建议改善办公条件和办公环境，以提高工作效率。</w:t>
      </w:r>
    </w:p>
    <w:p w14:paraId="6D377CC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2C645E4">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14:paraId="772575F8">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14:paraId="720547E1">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14:paraId="698EBD6C">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14:paraId="0C7978FB">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14:paraId="5D9EEB00">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14:paraId="6EFF28F3">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14:paraId="01D79D12">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14:paraId="163CEEF8">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03296DE">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14:paraId="600DC625">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14:paraId="769B8938">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14:paraId="6BD8AB48">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14:paraId="6109E74E">
      <w:pPr>
        <w:numPr>
          <w:ilvl w:val="0"/>
          <w:numId w:val="3"/>
        </w:numPr>
        <w:spacing w:line="570" w:lineRule="exact"/>
        <w:outlineLvl w:val="0"/>
        <w:rPr>
          <w:rFonts w:eastAsia="黑体"/>
          <w:sz w:val="32"/>
          <w:szCs w:val="32"/>
          <w:highlight w:val="none"/>
        </w:rPr>
      </w:pPr>
      <w:r>
        <w:rPr>
          <w:rFonts w:eastAsia="黑体"/>
          <w:sz w:val="32"/>
          <w:szCs w:val="32"/>
          <w:highlight w:val="none"/>
        </w:rPr>
        <w:t>部门（单位）基本情况</w:t>
      </w:r>
    </w:p>
    <w:p w14:paraId="551A771C">
      <w:pPr>
        <w:spacing w:line="570" w:lineRule="exact"/>
        <w:ind w:firstLine="640" w:firstLineChars="200"/>
        <w:outlineLvl w:val="1"/>
        <w:rPr>
          <w:rFonts w:hint="eastAsia" w:eastAsia="仿宋_GB2312"/>
          <w:color w:val="000000"/>
          <w:sz w:val="32"/>
          <w:szCs w:val="32"/>
          <w:highlight w:val="none"/>
        </w:rPr>
      </w:pPr>
      <w:r>
        <w:rPr>
          <w:rFonts w:hint="eastAsia" w:eastAsia="仿宋_GB2312"/>
          <w:color w:val="000000"/>
          <w:sz w:val="32"/>
          <w:szCs w:val="32"/>
          <w:highlight w:val="none"/>
        </w:rPr>
        <w:t>（一）部门基本情况</w:t>
      </w:r>
    </w:p>
    <w:p w14:paraId="55C69A35">
      <w:pPr>
        <w:spacing w:line="570" w:lineRule="exact"/>
        <w:ind w:firstLine="640" w:firstLineChars="200"/>
        <w:outlineLvl w:val="1"/>
        <w:rPr>
          <w:rFonts w:hint="eastAsia" w:eastAsia="仿宋_GB2312"/>
          <w:color w:val="000000"/>
          <w:sz w:val="32"/>
          <w:szCs w:val="32"/>
          <w:highlight w:val="none"/>
        </w:rPr>
      </w:pPr>
      <w:r>
        <w:rPr>
          <w:rFonts w:hint="eastAsia" w:eastAsia="仿宋_GB2312"/>
          <w:color w:val="000000"/>
          <w:sz w:val="32"/>
          <w:szCs w:val="32"/>
          <w:highlight w:val="none"/>
        </w:rPr>
        <w:t>本部门18个内设机构、1个所属单位、1个挂靠机构、5个派出机构（除龙泉直属分局独立核算外）,全部列入了本部门预算。</w:t>
      </w:r>
    </w:p>
    <w:p w14:paraId="53EA37B6">
      <w:pPr>
        <w:spacing w:line="570" w:lineRule="exact"/>
        <w:ind w:firstLine="640" w:firstLineChars="200"/>
        <w:outlineLvl w:val="1"/>
        <w:rPr>
          <w:rFonts w:hint="eastAsia" w:eastAsia="仿宋_GB2312"/>
          <w:color w:val="000000"/>
          <w:sz w:val="32"/>
          <w:szCs w:val="32"/>
          <w:highlight w:val="none"/>
        </w:rPr>
      </w:pPr>
      <w:r>
        <w:rPr>
          <w:rFonts w:hint="eastAsia" w:eastAsia="仿宋_GB2312"/>
          <w:color w:val="000000"/>
          <w:sz w:val="32"/>
          <w:szCs w:val="32"/>
          <w:highlight w:val="none"/>
        </w:rPr>
        <w:t>本部门现人员编制169人，实有在职人员12</w:t>
      </w:r>
      <w:r>
        <w:rPr>
          <w:rFonts w:hint="eastAsia" w:eastAsia="仿宋_GB2312"/>
          <w:color w:val="000000"/>
          <w:sz w:val="32"/>
          <w:szCs w:val="32"/>
          <w:highlight w:val="none"/>
          <w:lang w:val="en-US" w:eastAsia="zh-CN"/>
        </w:rPr>
        <w:t>1</w:t>
      </w:r>
      <w:r>
        <w:rPr>
          <w:rFonts w:hint="eastAsia" w:eastAsia="仿宋_GB2312"/>
          <w:color w:val="000000"/>
          <w:sz w:val="32"/>
          <w:szCs w:val="32"/>
          <w:highlight w:val="none"/>
        </w:rPr>
        <w:t>人，退休人员7</w:t>
      </w:r>
      <w:r>
        <w:rPr>
          <w:rFonts w:hint="eastAsia" w:eastAsia="仿宋_GB2312"/>
          <w:color w:val="000000"/>
          <w:sz w:val="32"/>
          <w:szCs w:val="32"/>
          <w:highlight w:val="none"/>
          <w:lang w:val="en-US" w:eastAsia="zh-CN"/>
        </w:rPr>
        <w:t>6</w:t>
      </w:r>
      <w:r>
        <w:rPr>
          <w:rFonts w:hint="eastAsia" w:eastAsia="仿宋_GB2312"/>
          <w:color w:val="000000"/>
          <w:sz w:val="32"/>
          <w:szCs w:val="32"/>
          <w:highlight w:val="none"/>
        </w:rPr>
        <w:t>人，临聘人员3人，车辆编制12台，实有车辆9台。</w:t>
      </w:r>
    </w:p>
    <w:p w14:paraId="61FD9775">
      <w:pPr>
        <w:spacing w:line="570" w:lineRule="exact"/>
        <w:ind w:firstLine="640" w:firstLineChars="200"/>
        <w:outlineLvl w:val="1"/>
        <w:rPr>
          <w:rFonts w:hint="eastAsia" w:eastAsia="仿宋_GB2312"/>
          <w:color w:val="000000"/>
          <w:sz w:val="32"/>
          <w:szCs w:val="32"/>
          <w:highlight w:val="none"/>
        </w:rPr>
      </w:pPr>
      <w:r>
        <w:rPr>
          <w:rFonts w:hint="eastAsia" w:eastAsia="仿宋_GB2312"/>
          <w:color w:val="000000"/>
          <w:sz w:val="32"/>
          <w:szCs w:val="32"/>
          <w:highlight w:val="none"/>
        </w:rPr>
        <w:t>（二）部门年度整体支出绩效目标，项目支出绩效目标</w:t>
      </w:r>
    </w:p>
    <w:p w14:paraId="7C78C335">
      <w:pPr>
        <w:spacing w:line="570" w:lineRule="exact"/>
        <w:ind w:firstLine="640" w:firstLineChars="200"/>
        <w:outlineLvl w:val="1"/>
        <w:rPr>
          <w:rFonts w:hint="eastAsia" w:eastAsia="仿宋_GB2312"/>
          <w:color w:val="000000"/>
          <w:sz w:val="32"/>
          <w:szCs w:val="32"/>
          <w:highlight w:val="none"/>
        </w:rPr>
      </w:pPr>
      <w:r>
        <w:rPr>
          <w:rFonts w:hint="eastAsia" w:eastAsia="仿宋_GB2312"/>
          <w:color w:val="000000"/>
          <w:sz w:val="32"/>
          <w:szCs w:val="32"/>
          <w:highlight w:val="none"/>
        </w:rPr>
        <w:t>本部门主要负责食品、药品、化妆品、医疗器械、计量器具及特种设备的监管；负责对各类市场经济秩序、商标、广告的监管；负责市场主体的登记注册、消费者权益保护工作。重点工作是保障食品、药品、特种设备零事故。</w:t>
      </w:r>
    </w:p>
    <w:p w14:paraId="15C40179">
      <w:pPr>
        <w:pStyle w:val="12"/>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14:paraId="6B5AB013">
      <w:pPr>
        <w:pStyle w:val="12"/>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14:paraId="4ECD1901">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我部门基本支出的范围和主要用途包括部门机关的人员经费和日常公用经费。具体包括：工资福利支出、对个人和家庭的补助、商品和服务支出。基本支出的管理和使用情况如下：</w:t>
      </w:r>
    </w:p>
    <w:p w14:paraId="6FF9ECED">
      <w:pPr>
        <w:widowControl/>
        <w:spacing w:line="500" w:lineRule="atLeast"/>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　　　　　基本支出本年预算指标可用情况   （单位：万元）</w:t>
      </w:r>
    </w:p>
    <w:tbl>
      <w:tblPr>
        <w:tblStyle w:val="7"/>
        <w:tblW w:w="9052" w:type="dxa"/>
        <w:tblInd w:w="108" w:type="dxa"/>
        <w:tblLayout w:type="fixed"/>
        <w:tblCellMar>
          <w:top w:w="0" w:type="dxa"/>
          <w:left w:w="0" w:type="dxa"/>
          <w:bottom w:w="0" w:type="dxa"/>
          <w:right w:w="0" w:type="dxa"/>
        </w:tblCellMar>
      </w:tblPr>
      <w:tblGrid>
        <w:gridCol w:w="2960"/>
        <w:gridCol w:w="1823"/>
        <w:gridCol w:w="1982"/>
        <w:gridCol w:w="2287"/>
      </w:tblGrid>
      <w:tr w14:paraId="4201F008">
        <w:tblPrEx>
          <w:tblCellMar>
            <w:top w:w="0" w:type="dxa"/>
            <w:left w:w="0" w:type="dxa"/>
            <w:bottom w:w="0" w:type="dxa"/>
            <w:right w:w="0" w:type="dxa"/>
          </w:tblCellMar>
        </w:tblPrEx>
        <w:trPr>
          <w:trHeight w:val="481" w:hRule="exact"/>
        </w:trPr>
        <w:tc>
          <w:tcPr>
            <w:tcW w:w="2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BA5636">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预算项目</w:t>
            </w:r>
          </w:p>
        </w:tc>
        <w:tc>
          <w:tcPr>
            <w:tcW w:w="182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6CD1741">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本年预算</w:t>
            </w:r>
          </w:p>
        </w:tc>
        <w:tc>
          <w:tcPr>
            <w:tcW w:w="198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9D3C14A">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上年结余</w:t>
            </w:r>
          </w:p>
        </w:tc>
        <w:tc>
          <w:tcPr>
            <w:tcW w:w="228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078BDBBD">
            <w:pPr>
              <w:widowControl/>
              <w:spacing w:line="500" w:lineRule="atLeast"/>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本年可用指标</w:t>
            </w:r>
          </w:p>
        </w:tc>
      </w:tr>
      <w:tr w14:paraId="73CCAC6B">
        <w:tblPrEx>
          <w:tblCellMar>
            <w:top w:w="0" w:type="dxa"/>
            <w:left w:w="0" w:type="dxa"/>
            <w:bottom w:w="0" w:type="dxa"/>
            <w:right w:w="0" w:type="dxa"/>
          </w:tblCellMar>
        </w:tblPrEx>
        <w:trPr>
          <w:trHeight w:val="481" w:hRule="exact"/>
        </w:trPr>
        <w:tc>
          <w:tcPr>
            <w:tcW w:w="29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70B292">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工资福利支出</w:t>
            </w:r>
          </w:p>
        </w:tc>
        <w:tc>
          <w:tcPr>
            <w:tcW w:w="182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0E8C01D">
            <w:pPr>
              <w:widowControl/>
              <w:spacing w:line="500" w:lineRule="atLeast"/>
              <w:jc w:val="center"/>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1368.00</w:t>
            </w:r>
          </w:p>
        </w:tc>
        <w:tc>
          <w:tcPr>
            <w:tcW w:w="198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3C740C5">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2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8526C16">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1368.00</w:t>
            </w:r>
          </w:p>
        </w:tc>
      </w:tr>
      <w:tr w14:paraId="606C2F4F">
        <w:tblPrEx>
          <w:tblCellMar>
            <w:top w:w="0" w:type="dxa"/>
            <w:left w:w="0" w:type="dxa"/>
            <w:bottom w:w="0" w:type="dxa"/>
            <w:right w:w="0" w:type="dxa"/>
          </w:tblCellMar>
        </w:tblPrEx>
        <w:trPr>
          <w:trHeight w:val="481" w:hRule="exact"/>
        </w:trPr>
        <w:tc>
          <w:tcPr>
            <w:tcW w:w="29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251D2D">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商品和服务支出</w:t>
            </w:r>
          </w:p>
        </w:tc>
        <w:tc>
          <w:tcPr>
            <w:tcW w:w="182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C176D7E">
            <w:pPr>
              <w:widowControl/>
              <w:spacing w:line="500" w:lineRule="atLeast"/>
              <w:jc w:val="center"/>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171.36</w:t>
            </w:r>
          </w:p>
        </w:tc>
        <w:tc>
          <w:tcPr>
            <w:tcW w:w="198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CEC1419">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0</w:t>
            </w:r>
          </w:p>
        </w:tc>
        <w:tc>
          <w:tcPr>
            <w:tcW w:w="22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C48C917">
            <w:pPr>
              <w:widowControl/>
              <w:spacing w:line="500" w:lineRule="atLeast"/>
              <w:jc w:val="center"/>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171.36</w:t>
            </w:r>
          </w:p>
        </w:tc>
      </w:tr>
      <w:tr w14:paraId="2433EAEA">
        <w:tblPrEx>
          <w:tblCellMar>
            <w:top w:w="0" w:type="dxa"/>
            <w:left w:w="0" w:type="dxa"/>
            <w:bottom w:w="0" w:type="dxa"/>
            <w:right w:w="0" w:type="dxa"/>
          </w:tblCellMar>
        </w:tblPrEx>
        <w:trPr>
          <w:trHeight w:val="481" w:hRule="exact"/>
        </w:trPr>
        <w:tc>
          <w:tcPr>
            <w:tcW w:w="29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D44E7E">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对个人和家庭补助</w:t>
            </w:r>
          </w:p>
        </w:tc>
        <w:tc>
          <w:tcPr>
            <w:tcW w:w="182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E3793DA">
            <w:pPr>
              <w:widowControl/>
              <w:spacing w:line="500" w:lineRule="atLeast"/>
              <w:jc w:val="center"/>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4.81</w:t>
            </w:r>
          </w:p>
        </w:tc>
        <w:tc>
          <w:tcPr>
            <w:tcW w:w="198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A65D8AE">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2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10A9E05">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4.81</w:t>
            </w:r>
          </w:p>
        </w:tc>
      </w:tr>
      <w:tr w14:paraId="1B70582A">
        <w:tblPrEx>
          <w:tblCellMar>
            <w:top w:w="0" w:type="dxa"/>
            <w:left w:w="0" w:type="dxa"/>
            <w:bottom w:w="0" w:type="dxa"/>
            <w:right w:w="0" w:type="dxa"/>
          </w:tblCellMar>
        </w:tblPrEx>
        <w:trPr>
          <w:trHeight w:val="481" w:hRule="exact"/>
        </w:trPr>
        <w:tc>
          <w:tcPr>
            <w:tcW w:w="29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F78F76">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合 计</w:t>
            </w:r>
          </w:p>
        </w:tc>
        <w:tc>
          <w:tcPr>
            <w:tcW w:w="182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000F17B">
            <w:pPr>
              <w:widowControl/>
              <w:spacing w:line="500" w:lineRule="atLeast"/>
              <w:jc w:val="center"/>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1544.17</w:t>
            </w:r>
          </w:p>
        </w:tc>
        <w:tc>
          <w:tcPr>
            <w:tcW w:w="198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D6B9991">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2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71229D7">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1544.17</w:t>
            </w:r>
          </w:p>
        </w:tc>
      </w:tr>
    </w:tbl>
    <w:p w14:paraId="0F8F2B8D">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根据本年预算和上年结余情况，本年基本支出预算可用指标</w:t>
      </w:r>
      <w:r>
        <w:rPr>
          <w:rFonts w:hint="eastAsia" w:ascii="仿宋_GB2312" w:hAnsi="Calibri" w:eastAsia="仿宋_GB2312" w:cs="Times New Roman"/>
          <w:kern w:val="2"/>
          <w:sz w:val="32"/>
          <w:szCs w:val="32"/>
          <w:highlight w:val="none"/>
          <w:lang w:val="en-US" w:eastAsia="zh-CN" w:bidi="ar-SA"/>
        </w:rPr>
        <w:t>1544.17</w:t>
      </w:r>
      <w:r>
        <w:rPr>
          <w:rFonts w:hint="eastAsia" w:ascii="仿宋_GB2312" w:hAnsi="Calibri" w:eastAsia="仿宋_GB2312" w:cs="Times New Roman"/>
          <w:kern w:val="2"/>
          <w:sz w:val="32"/>
          <w:szCs w:val="32"/>
          <w:highlight w:val="none"/>
          <w:lang w:val="zh-CN" w:eastAsia="zh-CN" w:bidi="ar-SA"/>
        </w:rPr>
        <w:t>万元。</w:t>
      </w:r>
    </w:p>
    <w:p w14:paraId="39C4C694">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本年基本支出预算执行情况       （单位：万元）</w:t>
      </w:r>
    </w:p>
    <w:tbl>
      <w:tblPr>
        <w:tblStyle w:val="7"/>
        <w:tblW w:w="0" w:type="auto"/>
        <w:tblInd w:w="164" w:type="dxa"/>
        <w:tblLayout w:type="fixed"/>
        <w:tblCellMar>
          <w:top w:w="0" w:type="dxa"/>
          <w:left w:w="0" w:type="dxa"/>
          <w:bottom w:w="0" w:type="dxa"/>
          <w:right w:w="0" w:type="dxa"/>
        </w:tblCellMar>
      </w:tblPr>
      <w:tblGrid>
        <w:gridCol w:w="2865"/>
        <w:gridCol w:w="2164"/>
        <w:gridCol w:w="2164"/>
        <w:gridCol w:w="1571"/>
      </w:tblGrid>
      <w:tr w14:paraId="40B369B5">
        <w:tblPrEx>
          <w:tblCellMar>
            <w:top w:w="0" w:type="dxa"/>
            <w:left w:w="0" w:type="dxa"/>
            <w:bottom w:w="0" w:type="dxa"/>
            <w:right w:w="0" w:type="dxa"/>
          </w:tblCellMar>
        </w:tblPrEx>
        <w:trPr>
          <w:trHeight w:val="454" w:hRule="exact"/>
        </w:trPr>
        <w:tc>
          <w:tcPr>
            <w:tcW w:w="28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5A896A">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预算项目</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F0AC76B">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预算可用指标</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7AF4B30">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本年决算金额</w:t>
            </w:r>
          </w:p>
        </w:tc>
        <w:tc>
          <w:tcPr>
            <w:tcW w:w="15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1A4CBE2">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差额</w:t>
            </w:r>
          </w:p>
        </w:tc>
      </w:tr>
      <w:tr w14:paraId="03CDE177">
        <w:tblPrEx>
          <w:tblCellMar>
            <w:top w:w="0" w:type="dxa"/>
            <w:left w:w="0" w:type="dxa"/>
            <w:bottom w:w="0" w:type="dxa"/>
            <w:right w:w="0" w:type="dxa"/>
          </w:tblCellMar>
        </w:tblPrEx>
        <w:trPr>
          <w:trHeight w:val="454" w:hRule="exac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463002">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工资福利支出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2645B98">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1368.00</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C1A8518">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1368.00</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ADA4197">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14:paraId="12CBB3D8">
        <w:tblPrEx>
          <w:tblCellMar>
            <w:top w:w="0" w:type="dxa"/>
            <w:left w:w="0" w:type="dxa"/>
            <w:bottom w:w="0" w:type="dxa"/>
            <w:right w:w="0" w:type="dxa"/>
          </w:tblCellMar>
        </w:tblPrEx>
        <w:trPr>
          <w:trHeight w:val="454" w:hRule="exac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73F25B">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商品和服务支出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F0DF47A">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171.36</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975B350">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171.36</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FCBAC01">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0</w:t>
            </w:r>
          </w:p>
        </w:tc>
      </w:tr>
      <w:tr w14:paraId="216C7131">
        <w:tblPrEx>
          <w:tblCellMar>
            <w:top w:w="0" w:type="dxa"/>
            <w:left w:w="0" w:type="dxa"/>
            <w:bottom w:w="0" w:type="dxa"/>
            <w:right w:w="0" w:type="dxa"/>
          </w:tblCellMar>
        </w:tblPrEx>
        <w:trPr>
          <w:trHeight w:val="454" w:hRule="exac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3F1F2D">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对个人和家庭补助</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5FEA567">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4.81</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210BF85">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4.81</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E50CBF8">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14:paraId="45566B4B">
        <w:tblPrEx>
          <w:tblCellMar>
            <w:top w:w="0" w:type="dxa"/>
            <w:left w:w="0" w:type="dxa"/>
            <w:bottom w:w="0" w:type="dxa"/>
            <w:right w:w="0" w:type="dxa"/>
          </w:tblCellMar>
        </w:tblPrEx>
        <w:trPr>
          <w:trHeight w:val="454" w:hRule="exac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A30C90">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合 计</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66203E8">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1544.17</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1EB4CBD">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1544.17</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0866B82">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0</w:t>
            </w:r>
          </w:p>
        </w:tc>
      </w:tr>
    </w:tbl>
    <w:p w14:paraId="2F070EFE">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从上表可以反映，202</w:t>
      </w:r>
      <w:r>
        <w:rPr>
          <w:rFonts w:hint="eastAsia" w:ascii="仿宋_GB2312" w:hAnsi="Calibri" w:eastAsia="仿宋_GB2312" w:cs="Times New Roman"/>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zh-CN" w:eastAsia="zh-CN" w:bidi="ar-SA"/>
        </w:rPr>
        <w:t>年我部门基本支出与预算基本一致。</w:t>
      </w:r>
    </w:p>
    <w:p w14:paraId="4A996305">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2、“三公”经费使用管理情况。</w:t>
      </w:r>
    </w:p>
    <w:p w14:paraId="47050254">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202</w:t>
      </w:r>
      <w:r>
        <w:rPr>
          <w:rFonts w:hint="eastAsia" w:ascii="仿宋_GB2312" w:hAnsi="Calibri" w:eastAsia="仿宋_GB2312" w:cs="Times New Roman"/>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zh-CN" w:eastAsia="zh-CN" w:bidi="ar-SA"/>
        </w:rPr>
        <w:t>年“三公”经费预算情况          （单位：万元）</w:t>
      </w:r>
    </w:p>
    <w:tbl>
      <w:tblPr>
        <w:tblStyle w:val="7"/>
        <w:tblW w:w="0" w:type="auto"/>
        <w:tblInd w:w="108" w:type="dxa"/>
        <w:tblLayout w:type="fixed"/>
        <w:tblCellMar>
          <w:top w:w="0" w:type="dxa"/>
          <w:left w:w="0" w:type="dxa"/>
          <w:bottom w:w="0" w:type="dxa"/>
          <w:right w:w="0" w:type="dxa"/>
        </w:tblCellMar>
      </w:tblPr>
      <w:tblGrid>
        <w:gridCol w:w="2488"/>
        <w:gridCol w:w="2173"/>
        <w:gridCol w:w="2173"/>
        <w:gridCol w:w="2173"/>
      </w:tblGrid>
      <w:tr w14:paraId="68BBABB4">
        <w:tblPrEx>
          <w:tblCellMar>
            <w:top w:w="0" w:type="dxa"/>
            <w:left w:w="0" w:type="dxa"/>
            <w:bottom w:w="0" w:type="dxa"/>
            <w:right w:w="0" w:type="dxa"/>
          </w:tblCellMar>
        </w:tblPrEx>
        <w:trPr>
          <w:trHeight w:val="454" w:hRule="exact"/>
        </w:trPr>
        <w:tc>
          <w:tcPr>
            <w:tcW w:w="248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C174D2">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费用项目</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0D660997">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基本支出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22D21B0">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项目支出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79AA23D">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合计</w:t>
            </w:r>
          </w:p>
        </w:tc>
      </w:tr>
      <w:tr w14:paraId="51C68319">
        <w:tblPrEx>
          <w:tblCellMar>
            <w:top w:w="0" w:type="dxa"/>
            <w:left w:w="0" w:type="dxa"/>
            <w:bottom w:w="0" w:type="dxa"/>
            <w:right w:w="0" w:type="dxa"/>
          </w:tblCellMar>
        </w:tblPrEx>
        <w:trPr>
          <w:trHeight w:val="5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B96135">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公务接待费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0613D94">
            <w:pPr>
              <w:widowControl/>
              <w:spacing w:line="500" w:lineRule="atLeast"/>
              <w:ind w:firstLine="640" w:firstLineChars="200"/>
              <w:jc w:val="left"/>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4.76</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B91690B">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2B9FB73">
            <w:pPr>
              <w:widowControl/>
              <w:spacing w:line="500" w:lineRule="atLeast"/>
              <w:ind w:firstLine="640" w:firstLineChars="200"/>
              <w:jc w:val="left"/>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4.76</w:t>
            </w:r>
          </w:p>
        </w:tc>
      </w:tr>
      <w:tr w14:paraId="59CE18FE">
        <w:tblPrEx>
          <w:tblCellMar>
            <w:top w:w="0" w:type="dxa"/>
            <w:left w:w="0" w:type="dxa"/>
            <w:bottom w:w="0" w:type="dxa"/>
            <w:right w:w="0" w:type="dxa"/>
          </w:tblCellMar>
        </w:tblPrEx>
        <w:trPr>
          <w:trHeight w:val="4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87280B">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公车运行维护费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284FDD1">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0FE01D7">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C602356">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14:paraId="1EBD2B32">
        <w:tblPrEx>
          <w:tblCellMar>
            <w:top w:w="0" w:type="dxa"/>
            <w:left w:w="0" w:type="dxa"/>
            <w:bottom w:w="0" w:type="dxa"/>
            <w:right w:w="0" w:type="dxa"/>
          </w:tblCellMar>
        </w:tblPrEx>
        <w:trPr>
          <w:trHeight w:val="4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C01DB9">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因公出国费用</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D4C0E12">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A2D26A2">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479CFC9">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14:paraId="59A058DF">
        <w:tblPrEx>
          <w:tblCellMar>
            <w:top w:w="0" w:type="dxa"/>
            <w:left w:w="0" w:type="dxa"/>
            <w:bottom w:w="0" w:type="dxa"/>
            <w:right w:w="0" w:type="dxa"/>
          </w:tblCellMar>
        </w:tblPrEx>
        <w:trPr>
          <w:trHeight w:val="4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1728AF">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公务车购置费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52DAC95">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EC9D248">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EC979EA">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14:paraId="7A159112">
        <w:tblPrEx>
          <w:tblCellMar>
            <w:top w:w="0" w:type="dxa"/>
            <w:left w:w="0" w:type="dxa"/>
            <w:bottom w:w="0" w:type="dxa"/>
            <w:right w:w="0" w:type="dxa"/>
          </w:tblCellMar>
        </w:tblPrEx>
        <w:trPr>
          <w:trHeight w:val="4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5DA290">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合计</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4F0F5AB">
            <w:pPr>
              <w:widowControl/>
              <w:spacing w:line="500" w:lineRule="atLeast"/>
              <w:ind w:firstLine="640" w:firstLineChars="200"/>
              <w:jc w:val="left"/>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4.76</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48D6CB3">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97CE88E">
            <w:pPr>
              <w:widowControl/>
              <w:spacing w:line="500" w:lineRule="atLeast"/>
              <w:ind w:firstLine="640" w:firstLineChars="200"/>
              <w:jc w:val="left"/>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4.76</w:t>
            </w:r>
          </w:p>
        </w:tc>
      </w:tr>
    </w:tbl>
    <w:p w14:paraId="6A540244">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我部门202</w:t>
      </w:r>
      <w:r>
        <w:rPr>
          <w:rFonts w:hint="eastAsia" w:ascii="仿宋_GB2312" w:hAnsi="Calibri" w:eastAsia="仿宋_GB2312" w:cs="Times New Roman"/>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zh-CN" w:eastAsia="zh-CN" w:bidi="ar-SA"/>
        </w:rPr>
        <w:t>年“三公”经费预算金额为</w:t>
      </w:r>
      <w:r>
        <w:rPr>
          <w:rFonts w:hint="eastAsia" w:ascii="仿宋_GB2312" w:hAnsi="Calibri" w:eastAsia="仿宋_GB2312" w:cs="Times New Roman"/>
          <w:kern w:val="2"/>
          <w:sz w:val="32"/>
          <w:szCs w:val="32"/>
          <w:highlight w:val="none"/>
          <w:lang w:val="en-US" w:eastAsia="zh-CN" w:bidi="ar-SA"/>
        </w:rPr>
        <w:t>4.76</w:t>
      </w:r>
      <w:r>
        <w:rPr>
          <w:rFonts w:hint="eastAsia" w:ascii="仿宋_GB2312" w:hAnsi="Calibri" w:eastAsia="仿宋_GB2312" w:cs="Times New Roman"/>
          <w:kern w:val="2"/>
          <w:sz w:val="32"/>
          <w:szCs w:val="32"/>
          <w:highlight w:val="none"/>
          <w:lang w:val="zh-CN" w:eastAsia="zh-CN" w:bidi="ar-SA"/>
        </w:rPr>
        <w:t>万元，全部为财政拨款资金，并在新田政府网站进行了公示。</w:t>
      </w:r>
    </w:p>
    <w:p w14:paraId="68150E31">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我部门202</w:t>
      </w:r>
      <w:r>
        <w:rPr>
          <w:rFonts w:hint="eastAsia" w:ascii="仿宋_GB2312" w:hAnsi="Calibri" w:eastAsia="仿宋_GB2312" w:cs="Times New Roman"/>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zh-CN" w:eastAsia="zh-CN" w:bidi="ar-SA"/>
        </w:rPr>
        <w:t>年度“三公”经费预算</w:t>
      </w:r>
      <w:r>
        <w:rPr>
          <w:rFonts w:hint="eastAsia" w:ascii="仿宋_GB2312" w:hAnsi="Calibri" w:eastAsia="仿宋_GB2312" w:cs="Times New Roman"/>
          <w:kern w:val="2"/>
          <w:sz w:val="32"/>
          <w:szCs w:val="32"/>
          <w:highlight w:val="none"/>
          <w:lang w:val="en-US" w:eastAsia="zh-CN" w:bidi="ar-SA"/>
        </w:rPr>
        <w:t>4.5</w:t>
      </w:r>
      <w:r>
        <w:rPr>
          <w:rFonts w:hint="eastAsia" w:ascii="仿宋_GB2312" w:hAnsi="Calibri" w:eastAsia="仿宋_GB2312" w:cs="Times New Roman"/>
          <w:kern w:val="2"/>
          <w:sz w:val="32"/>
          <w:szCs w:val="32"/>
          <w:highlight w:val="none"/>
          <w:lang w:val="zh-CN" w:eastAsia="zh-CN" w:bidi="ar-SA"/>
        </w:rPr>
        <w:t>万元，实际支出</w:t>
      </w:r>
      <w:r>
        <w:rPr>
          <w:rFonts w:hint="eastAsia" w:ascii="仿宋_GB2312" w:hAnsi="Calibri" w:eastAsia="仿宋_GB2312" w:cs="Times New Roman"/>
          <w:kern w:val="2"/>
          <w:sz w:val="32"/>
          <w:szCs w:val="32"/>
          <w:highlight w:val="none"/>
          <w:lang w:val="en-US" w:eastAsia="zh-CN" w:bidi="ar-SA"/>
        </w:rPr>
        <w:t>4.76</w:t>
      </w:r>
      <w:r>
        <w:rPr>
          <w:rFonts w:hint="eastAsia" w:ascii="仿宋_GB2312" w:hAnsi="Calibri" w:eastAsia="仿宋_GB2312" w:cs="Times New Roman"/>
          <w:kern w:val="2"/>
          <w:sz w:val="32"/>
          <w:szCs w:val="32"/>
          <w:highlight w:val="none"/>
          <w:lang w:val="zh-CN" w:eastAsia="zh-CN" w:bidi="ar-SA"/>
        </w:rPr>
        <w:t>万元，增加</w:t>
      </w:r>
      <w:r>
        <w:rPr>
          <w:rFonts w:hint="eastAsia" w:ascii="仿宋_GB2312" w:hAnsi="Calibri" w:eastAsia="仿宋_GB2312" w:cs="Times New Roman"/>
          <w:kern w:val="2"/>
          <w:sz w:val="32"/>
          <w:szCs w:val="32"/>
          <w:highlight w:val="none"/>
          <w:lang w:val="en-US" w:eastAsia="zh-CN" w:bidi="ar-SA"/>
        </w:rPr>
        <w:t>0.26</w:t>
      </w:r>
      <w:r>
        <w:rPr>
          <w:rFonts w:hint="eastAsia" w:ascii="仿宋_GB2312" w:hAnsi="Calibri" w:eastAsia="仿宋_GB2312" w:cs="Times New Roman"/>
          <w:kern w:val="2"/>
          <w:sz w:val="32"/>
          <w:szCs w:val="32"/>
          <w:highlight w:val="none"/>
          <w:lang w:val="zh-CN" w:eastAsia="zh-CN" w:bidi="ar-SA"/>
        </w:rPr>
        <w:t>万元。超额率</w:t>
      </w:r>
      <w:r>
        <w:rPr>
          <w:rFonts w:hint="eastAsia" w:ascii="仿宋_GB2312" w:hAnsi="Calibri" w:eastAsia="仿宋_GB2312" w:cs="Times New Roman"/>
          <w:kern w:val="2"/>
          <w:sz w:val="32"/>
          <w:szCs w:val="32"/>
          <w:highlight w:val="none"/>
          <w:lang w:val="en-US" w:eastAsia="zh-CN" w:bidi="ar-SA"/>
        </w:rPr>
        <w:t>5.7</w:t>
      </w:r>
      <w:r>
        <w:rPr>
          <w:rFonts w:hint="eastAsia" w:ascii="仿宋_GB2312" w:hAnsi="Calibri" w:eastAsia="仿宋_GB2312" w:cs="Times New Roman"/>
          <w:kern w:val="2"/>
          <w:sz w:val="32"/>
          <w:szCs w:val="32"/>
          <w:highlight w:val="none"/>
          <w:lang w:val="zh-CN" w:eastAsia="zh-CN" w:bidi="ar-SA"/>
        </w:rPr>
        <w:t>%；主要是上年度的招待费到本年度一季度才报账的。全年未购置公务用车，“三公”经费总体控制较好。</w:t>
      </w:r>
    </w:p>
    <w:p w14:paraId="777C8F3A">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“三公”经费预决算情况             （单位：万元）</w:t>
      </w:r>
    </w:p>
    <w:tbl>
      <w:tblPr>
        <w:tblStyle w:val="7"/>
        <w:tblpPr w:leftFromText="180" w:rightFromText="180" w:vertAnchor="text" w:horzAnchor="page" w:tblpX="1295" w:tblpY="135"/>
        <w:tblOverlap w:val="never"/>
        <w:tblW w:w="9980" w:type="dxa"/>
        <w:tblInd w:w="0" w:type="dxa"/>
        <w:tblLayout w:type="fixed"/>
        <w:tblCellMar>
          <w:top w:w="0" w:type="dxa"/>
          <w:left w:w="0" w:type="dxa"/>
          <w:bottom w:w="0" w:type="dxa"/>
          <w:right w:w="0" w:type="dxa"/>
        </w:tblCellMar>
      </w:tblPr>
      <w:tblGrid>
        <w:gridCol w:w="1624"/>
        <w:gridCol w:w="1336"/>
        <w:gridCol w:w="1395"/>
        <w:gridCol w:w="1440"/>
        <w:gridCol w:w="1350"/>
        <w:gridCol w:w="1440"/>
        <w:gridCol w:w="1395"/>
      </w:tblGrid>
      <w:tr w14:paraId="4B4AF79C">
        <w:tblPrEx>
          <w:tblCellMar>
            <w:top w:w="0" w:type="dxa"/>
            <w:left w:w="0" w:type="dxa"/>
            <w:bottom w:w="0" w:type="dxa"/>
            <w:right w:w="0" w:type="dxa"/>
          </w:tblCellMar>
        </w:tblPrEx>
        <w:trPr>
          <w:trHeight w:val="454" w:hRule="exact"/>
        </w:trPr>
        <w:tc>
          <w:tcPr>
            <w:tcW w:w="1624"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E0208B">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费用项目</w:t>
            </w:r>
          </w:p>
        </w:tc>
        <w:tc>
          <w:tcPr>
            <w:tcW w:w="2731"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FCE6715">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预算金额</w:t>
            </w:r>
          </w:p>
        </w:tc>
        <w:tc>
          <w:tcPr>
            <w:tcW w:w="2790"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A9DD0A5">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决算金额</w:t>
            </w:r>
          </w:p>
        </w:tc>
        <w:tc>
          <w:tcPr>
            <w:tcW w:w="2835"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74073A2B">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增加额（预-决）</w:t>
            </w:r>
          </w:p>
        </w:tc>
      </w:tr>
      <w:tr w14:paraId="4F9E027D">
        <w:tblPrEx>
          <w:tblCellMar>
            <w:top w:w="0" w:type="dxa"/>
            <w:left w:w="0" w:type="dxa"/>
            <w:bottom w:w="0" w:type="dxa"/>
            <w:right w:w="0" w:type="dxa"/>
          </w:tblCellMar>
        </w:tblPrEx>
        <w:trPr>
          <w:trHeight w:val="1262" w:hRule="exact"/>
        </w:trPr>
        <w:tc>
          <w:tcPr>
            <w:tcW w:w="1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F1DBD45">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B9F75CB">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基本支出</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623A5CF">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项目支出</w:t>
            </w: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437C191">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基本支出</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04216D1">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项目支出</w:t>
            </w: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C11CB0C">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基本支出</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6558E86">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项目支出</w:t>
            </w:r>
          </w:p>
        </w:tc>
      </w:tr>
      <w:tr w14:paraId="5325C443">
        <w:tblPrEx>
          <w:tblCellMar>
            <w:top w:w="0" w:type="dxa"/>
            <w:left w:w="0" w:type="dxa"/>
            <w:bottom w:w="0" w:type="dxa"/>
            <w:right w:w="0" w:type="dxa"/>
          </w:tblCellMar>
        </w:tblPrEx>
        <w:trPr>
          <w:trHeight w:val="584"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325C30">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公务接待</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41F5E6A">
            <w:pPr>
              <w:widowControl/>
              <w:spacing w:line="500" w:lineRule="atLeast"/>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en-US" w:eastAsia="zh-CN" w:bidi="ar-SA"/>
              </w:rPr>
              <w:t>4.5</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DC96B61">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E56300C">
            <w:pPr>
              <w:widowControl/>
              <w:spacing w:line="500" w:lineRule="atLeast"/>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en-US" w:eastAsia="zh-CN" w:bidi="ar-SA"/>
              </w:rPr>
              <w:t>4.76</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305525F">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4DE46AE">
            <w:pPr>
              <w:widowControl/>
              <w:spacing w:line="500" w:lineRule="atLeast"/>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zh-CN" w:eastAsia="zh-CN" w:bidi="ar-SA"/>
              </w:rPr>
              <w:t>-</w:t>
            </w:r>
            <w:r>
              <w:rPr>
                <w:rFonts w:hint="eastAsia" w:ascii="仿宋_GB2312" w:hAnsi="Calibri" w:eastAsia="仿宋_GB2312" w:cs="Times New Roman"/>
                <w:kern w:val="2"/>
                <w:sz w:val="28"/>
                <w:szCs w:val="28"/>
                <w:highlight w:val="none"/>
                <w:lang w:val="en-US" w:eastAsia="zh-CN" w:bidi="ar-SA"/>
              </w:rPr>
              <w:t>0.26</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9AE66F9">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r w14:paraId="51698C49">
        <w:tblPrEx>
          <w:tblCellMar>
            <w:top w:w="0" w:type="dxa"/>
            <w:left w:w="0" w:type="dxa"/>
            <w:bottom w:w="0" w:type="dxa"/>
            <w:right w:w="0" w:type="dxa"/>
          </w:tblCellMar>
        </w:tblPrEx>
        <w:trPr>
          <w:trHeight w:val="509"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E00CAB">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公车运行</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60D0C56">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95B0CBE">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E3E8BD9">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3F05E5C">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1F0E0E6">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CEA0F9F">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r w14:paraId="41E00A88">
        <w:tblPrEx>
          <w:tblCellMar>
            <w:top w:w="0" w:type="dxa"/>
            <w:left w:w="0" w:type="dxa"/>
            <w:bottom w:w="0" w:type="dxa"/>
            <w:right w:w="0" w:type="dxa"/>
          </w:tblCellMar>
        </w:tblPrEx>
        <w:trPr>
          <w:trHeight w:val="554"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BDC41B">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公车购置</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0C78BD4">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020C06D">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7AA8EA1">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76A080D">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6FEDF4E">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EB97A50">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r w14:paraId="719B61FF">
        <w:tblPrEx>
          <w:tblCellMar>
            <w:top w:w="0" w:type="dxa"/>
            <w:left w:w="0" w:type="dxa"/>
            <w:bottom w:w="0" w:type="dxa"/>
            <w:right w:w="0" w:type="dxa"/>
          </w:tblCellMar>
        </w:tblPrEx>
        <w:trPr>
          <w:trHeight w:val="479"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5D4688">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因公出国</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A4A0A55">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DD53096">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1B8B39C">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701FA0F">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BA0DF8C">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65CBD86">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r w14:paraId="62D70F44">
        <w:tblPrEx>
          <w:tblCellMar>
            <w:top w:w="0" w:type="dxa"/>
            <w:left w:w="0" w:type="dxa"/>
            <w:bottom w:w="0" w:type="dxa"/>
            <w:right w:w="0" w:type="dxa"/>
          </w:tblCellMar>
        </w:tblPrEx>
        <w:trPr>
          <w:trHeight w:val="634"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3CFF4A">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合计</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6A4B582">
            <w:pPr>
              <w:widowControl/>
              <w:spacing w:line="500" w:lineRule="atLeast"/>
              <w:ind w:firstLine="560" w:firstLineChars="200"/>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en-US" w:eastAsia="zh-CN" w:bidi="ar-SA"/>
              </w:rPr>
              <w:t>4.5</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3D55436">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8A2444E">
            <w:pPr>
              <w:widowControl/>
              <w:spacing w:line="500" w:lineRule="atLeast"/>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en-US" w:eastAsia="zh-CN" w:bidi="ar-SA"/>
              </w:rPr>
              <w:t>4.76</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32269AE">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B02840D">
            <w:pPr>
              <w:widowControl/>
              <w:spacing w:line="500" w:lineRule="atLeast"/>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zh-CN" w:eastAsia="zh-CN" w:bidi="ar-SA"/>
              </w:rPr>
              <w:t>-</w:t>
            </w:r>
            <w:r>
              <w:rPr>
                <w:rFonts w:hint="eastAsia" w:ascii="仿宋_GB2312" w:hAnsi="Calibri" w:eastAsia="仿宋_GB2312" w:cs="Times New Roman"/>
                <w:kern w:val="2"/>
                <w:sz w:val="28"/>
                <w:szCs w:val="28"/>
                <w:highlight w:val="none"/>
                <w:lang w:val="en-US" w:eastAsia="zh-CN" w:bidi="ar-SA"/>
              </w:rPr>
              <w:t>0.26</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9245F74">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bl>
    <w:p w14:paraId="113C5623">
      <w:pPr>
        <w:pStyle w:val="12"/>
        <w:numPr>
          <w:ilvl w:val="0"/>
          <w:numId w:val="4"/>
        </w:numPr>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项目支出情况</w:t>
      </w:r>
    </w:p>
    <w:p w14:paraId="472A236A">
      <w:pPr>
        <w:pStyle w:val="12"/>
        <w:spacing w:line="570" w:lineRule="exact"/>
        <w:ind w:firstLine="640"/>
        <w:jc w:val="left"/>
        <w:outlineLvl w:val="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市场监管工作经费资金556.5万元安排落实情况：1、“两网”（药品监督和供应）建设经费4万元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2、标准化食堂建设“互联网+明厨亮灶”奖补经费30万元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3、产业发展引导基金200万元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4、工业产品监督抽检样品购买经费20万元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5、工业企业产品质量定期检验经费15万元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6、检验鉴定专项经费20万元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7、农产品、食品抽检购买服务经费150万元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8、食品安全示范县和农产品质量安全县创建（双安双创）经费24万元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9、监督管理事务上级补助资金52.4万元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10、重点业务工作经费41万元</w:t>
      </w:r>
      <w:r>
        <w:rPr>
          <w:rFonts w:hint="eastAsia" w:ascii="Times New Roman" w:hAnsi="Times New Roman" w:eastAsia="仿宋_GB2312"/>
          <w:sz w:val="32"/>
          <w:szCs w:val="32"/>
          <w:highlight w:val="none"/>
          <w:lang w:eastAsia="zh-CN"/>
        </w:rPr>
        <w:t>。</w:t>
      </w:r>
    </w:p>
    <w:p w14:paraId="37D56B33">
      <w:pPr>
        <w:pStyle w:val="12"/>
        <w:numPr>
          <w:ilvl w:val="0"/>
          <w:numId w:val="0"/>
        </w:numPr>
        <w:spacing w:line="570" w:lineRule="exact"/>
        <w:ind w:left="640" w:leftChars="0"/>
        <w:jc w:val="left"/>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lang w:eastAsia="zh-CN"/>
        </w:rPr>
        <w:t>三、</w:t>
      </w:r>
      <w:r>
        <w:rPr>
          <w:rFonts w:ascii="Times New Roman" w:hAnsi="Times New Roman" w:eastAsia="黑体"/>
          <w:sz w:val="32"/>
          <w:szCs w:val="32"/>
          <w:highlight w:val="none"/>
        </w:rPr>
        <w:t>政府性基金预算支出情况</w:t>
      </w:r>
      <w:r>
        <w:rPr>
          <w:rFonts w:hint="eastAsia" w:ascii="Times New Roman" w:hAnsi="Times New Roman" w:eastAsia="黑体"/>
          <w:sz w:val="32"/>
          <w:szCs w:val="32"/>
          <w:highlight w:val="none"/>
        </w:rPr>
        <w:t>。</w:t>
      </w:r>
    </w:p>
    <w:p w14:paraId="31D5A7EC">
      <w:pPr>
        <w:pStyle w:val="12"/>
        <w:numPr>
          <w:ilvl w:val="0"/>
          <w:numId w:val="0"/>
        </w:numPr>
        <w:spacing w:line="570" w:lineRule="exact"/>
        <w:ind w:left="640" w:leftChars="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我单位无政府性基金预算支出情况</w:t>
      </w:r>
    </w:p>
    <w:p w14:paraId="3F433771">
      <w:pPr>
        <w:pStyle w:val="12"/>
        <w:numPr>
          <w:ilvl w:val="0"/>
          <w:numId w:val="0"/>
        </w:numPr>
        <w:spacing w:line="570" w:lineRule="exact"/>
        <w:ind w:left="640" w:leftChars="0"/>
        <w:jc w:val="left"/>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lang w:eastAsia="zh-CN"/>
        </w:rPr>
        <w:t>四、</w:t>
      </w:r>
      <w:r>
        <w:rPr>
          <w:rFonts w:ascii="Times New Roman" w:hAnsi="Times New Roman" w:eastAsia="黑体"/>
          <w:sz w:val="32"/>
          <w:szCs w:val="32"/>
          <w:highlight w:val="none"/>
        </w:rPr>
        <w:t>国有资本经营预算支出情况</w:t>
      </w:r>
      <w:r>
        <w:rPr>
          <w:rFonts w:hint="eastAsia" w:ascii="Times New Roman" w:hAnsi="Times New Roman" w:eastAsia="黑体"/>
          <w:sz w:val="32"/>
          <w:szCs w:val="32"/>
          <w:highlight w:val="none"/>
        </w:rPr>
        <w:t>。</w:t>
      </w:r>
    </w:p>
    <w:p w14:paraId="7F0C1573">
      <w:pPr>
        <w:pStyle w:val="12"/>
        <w:numPr>
          <w:ilvl w:val="0"/>
          <w:numId w:val="0"/>
        </w:numPr>
        <w:spacing w:line="570" w:lineRule="exact"/>
        <w:ind w:left="640" w:leftChars="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我单位无国有资本经营预算支出情况</w:t>
      </w:r>
    </w:p>
    <w:p w14:paraId="2422F9AF">
      <w:pPr>
        <w:pStyle w:val="12"/>
        <w:numPr>
          <w:ilvl w:val="0"/>
          <w:numId w:val="5"/>
        </w:numPr>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社会保险基金预算支出情况</w:t>
      </w:r>
      <w:r>
        <w:rPr>
          <w:rFonts w:hint="eastAsia" w:ascii="Times New Roman" w:hAnsi="Times New Roman" w:eastAsia="黑体"/>
          <w:sz w:val="32"/>
          <w:szCs w:val="32"/>
          <w:highlight w:val="none"/>
        </w:rPr>
        <w:t>。</w:t>
      </w:r>
    </w:p>
    <w:p w14:paraId="645DD515">
      <w:pPr>
        <w:pStyle w:val="12"/>
        <w:numPr>
          <w:ilvl w:val="0"/>
          <w:numId w:val="0"/>
        </w:numPr>
        <w:spacing w:line="570" w:lineRule="exact"/>
        <w:ind w:firstLine="640" w:firstLineChars="20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14:paraId="75EA309B">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14:paraId="362CF6D8">
      <w:pPr>
        <w:pStyle w:val="12"/>
        <w:spacing w:line="570" w:lineRule="exact"/>
        <w:ind w:firstLine="640"/>
        <w:jc w:val="left"/>
        <w:outlineLvl w:val="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持续开展优化营商环境行动。一是“宽环境”。推行“容缺受理”制度，简并现场登记环节，将现场审核改为告知承诺制，先领照后审核；将“一审一核”制调整为“一人办结”制，只需跑一个窗口即可办好所有业务。企业开办环节缩减到3个、提交材料精减到6份、办结时限由2个工作日压缩至1个工作日，个体工商户设立登记即来即办。今年来，新设企业614户、新发展个体工商户2377户，市场主体同比增长13.8%；新办理药品经营许可33家，食品经营许可1049户（食品销售835户、餐饮服务156户、单位食堂58户），二是“抓改革”。全面推进一业一照改革，从7月1日起，把市场主体申办营业执照、特种设备使用登记、食药械经营许可等多个事项，按照“1＋X”组合为“一件事”一次办，实现“一个行业、一张执照、一天办结、一码涵盖、一照通行”，并在全国首创将特种设备使用登记纳入改革范围，截止目前，发放“一业一照”营业执照196个。加快电子营业执照推广应用，全程电子化新设立企业279户，占比达46%；三是“优服务”。降低创业成本，推出刻章“政府买单，企业免单”新模式，在企业领取营业执照时，一并发放一套免费的印章，为新办企业节省费用280元，截止目前，已为30家企业提供免费印章刻制服务。全局系统“一件事一次办”办结1604件，办结率100%。完善企业退出服务，建立容错机制，畅通简易注销登记渠道，办理简易注销登记 137户。四是“严监管”。全面推进“双随机、一公开”监管，打通监管“最后一公里”，实现了“双随机、一公开”监管在市场监管领域全覆盖，实施双随机抽查计划25个、抽取检查对象620户，为全县各类市场主体健康发展构建了公平有序的竞争环境。全力推进年报工作，企业、个体工商户、农民专业合作社年报率均达到93%以上，被评为全市年报工作先进单位。按照“谁产生、谁提供、谁负责”的原则，共归集县直相关部门涉企信息2475条，其中行政许可2295条、行政处罚180条。强化信用监管，加大对失信企业的惩戒力度，累计列入经营异常名录862户次，13家企业列入严重违法失信企业名单。49户企业申请移出了经营异常名录和严重违法失信企业名单，11户企业通过信用中国进行了信用修复。</w:t>
      </w:r>
    </w:p>
    <w:p w14:paraId="02CEA6D9">
      <w:pPr>
        <w:pStyle w:val="12"/>
        <w:spacing w:line="570" w:lineRule="exact"/>
        <w:ind w:firstLine="640"/>
        <w:jc w:val="left"/>
        <w:outlineLvl w:val="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实施质量强县战略，服务高质量发展。一是促进质量提升、加强品牌建设。强化标准体系，7家企业规范了企业产品标准，并公示企业产品执行标准32个。加强地方标准建设，“陶岭三味辣椒”、“新田大豆”两项地方标准正式批准并发布实施。鼓励企业创建品牌商标，今年来，全县商标新申请953件，成功注册764件，有效商标总数达4136件，“新田大豆”“新田豆腐”地理标志证明商标、地理标志产品地方标准申报制定有序推进。举办全面质量培训班2期，全县18家企业参培，推动2家企业参加市政府质量奖评选。落实2020年度知识产权战略推进与质量提升奖补政策，为企业申报奖补资金246.4万元。新田县恒丰粮油有限公司《“米大姐”的乡土情》荣获全省品牌故事大赛征文三等奖。二是开展知识产权促进行动。2021年万人有效发明专利拥有量为1.46件（截至11月），专利获得授权160件，其中发明27件、实用新型46件、外观设计87件，新增发明专利授权同比增长1200%。重点培育湖南省普瑞达内装材料有限公司发明专利“导热胶带及导热双面胶带”申报专利奖。激励企业自主创新，组织金融机构同企业进行洽谈专利商标质押融资工作，完成知识产权质押融资1244万元，同比增长3.7%。</w:t>
      </w:r>
    </w:p>
    <w:p w14:paraId="7A402211">
      <w:pPr>
        <w:pStyle w:val="12"/>
        <w:spacing w:line="570" w:lineRule="exact"/>
        <w:ind w:firstLine="640"/>
        <w:jc w:val="left"/>
        <w:outlineLvl w:val="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遵循“四个最严”要求，劳守安全发展底线。切实加大市场监管力度，盯紧重要时段、关键领域，全县市场监管领域没有发生系统性、源发性、区域性安全事故。一是加强食品质量安全监管。县委、政府主要负责人亲自调度食品安全工作，大力实施食品安全战略，深入开展“护老”“护苗”“三小”“农村假冒伪劣食品”“冷链食品”“网络食品”“粮食加工品”“放心食用植物油”等攻坚行动，发现问题908个，责令整改418个次，处置风险隐患1100多个，查扣问题食品1500余公斤，立案查处食品违法案57件。坚持问题导向，抽检食品706批次、农产品698批次，不合格66批次，强化信息通报，及时公开抽检信息，依法对不合格产品进行核查处置。采取巡查、驻点监管等形式，确保“两会”、“三考”、“党代会”、“农民丰收节”等重大活动期间的食品安全。二是加强“两品一械”安全监管。深入开展“年关守护”、特殊药品、农村药品、化妆品“线上净网线下清源”、化妆品虚假宣传等专项整治及药品监管领域岁末年初安全百日大会战行动，排查及整改“两品一械”安全风险隐患120条，上报“两品一械”不良反应监测报告520份，立案查处“两品一械”违法案34件。三是加强产品质量安全监管。坚持专项检查与日常检查并重，以落实企业主体责任为抓手，开展重点工业产品、消费品质量安全等专项整治行动，抽检食品相关产品、校服、农资、混泥土、汽柴油、水泥、板材等产品82批次，不合格5批次，对不合格的产品依法处置。结合交通顽瘴痼疾专项整治，严厉查处经销商销售不符合新标准、未获得CCC认证的电动车，出具虚假检验检测报告，以及非法改装、拼装、篡改车辆的行为，立案7起。四是加强特种设备安全监察。以“零事故”为目标，狠抓安全隐患大排查、大整治，持续推进特种设备安全专项整治三年行动，推进气瓶信息化建设，开展年关守护、液化石油气瓶安全等专项整治，以液化石油气充装站、大型游乐设施、电站锅炉、压力管道、起重机械、公众场所电梯等关键特种设备为重点，深化隐患排查治理，发现安全风险隐患120余处，下达《特种设备安全监管指令书》102份，立案查处6起。</w:t>
      </w:r>
    </w:p>
    <w:p w14:paraId="67164BBA">
      <w:pPr>
        <w:pStyle w:val="12"/>
        <w:spacing w:line="570" w:lineRule="exact"/>
        <w:ind w:firstLine="640"/>
        <w:jc w:val="left"/>
        <w:outlineLvl w:val="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多举措营造公平有序市场环境。一是扎实开展普法和依法治理创建工作。严格按照“谁执法谁普法”工作要求大力推动法制宣传教育，通过上门宣传、现场宣传、联防联控宣传等形式开展宪法、民法典、食品药品、医疗器械、化妆品、产品质量、知识产权等法律法规宣传80余次，并向企业大力推广。新田县市场监督管理局荣获“2016-2020年永州市依法治理创建活动先进单位”。二是常态化抓好疫情防控工作。加强冷链食品安全监管，对45家冷链食品经营户实施重点监管，“湘冷链”追溯系统注册率100%，首站赋码率100%；检查各类冷链食品经营单位415户次，发现整改各类问题23个，查处不合格冷冻食品1000余公斤，立案2起。严格落实零售药店“四类药品”监测，全县 118  家零售药店全部使用“监测系统”，录入“四类药品”销售信息  9.6 万条；加强疫情物资监管，开展打击非法制售口罩等防护产品专项行动，对我县2家防疫物资生产企业开展监督检查，销毁不合格额温枪1800把、相关配件6箱，货值达90万元。对重点行业从业人员进行摸排，组织接种新冠疫苗，疫苗接种率达100%。三是加强消费者权益保护。开展“守护安全，消费畅通”年主题活动，设立“学雷锋消费维权岗”，进一步畅通消费者投诉举报渠道，切实维护消费者合法权益。今年来，受理电话、短信、来人来访364次，申诉举报187起，办结187起，办结率为100%，成功为为消费者挽回经济损失21.9万元，其中一起床上用品虚假宣传特色案，为36名村民挽回5万多元损失，4起案例被市消委评为特色案例。针对投诉热点、难点、发布消费警示4期，有效地维护了市场稳定。新田县消费者委员会荣获2021年度全市消委组织工作考核先进单位，陈保国被评为湖南省消费维权先进个人。四是继续加大计量免费检定力度。对全县商场超市、集贸市场、加油站、医院、烤烟收购点1642台计量器具进行免费检定，合格率达到97%以上，收缴不合格计量器具9件，并集中销毁。五是着力加强价费监管。强化价格服务和监管职责，不断优化市场消费环境，突出节假日等重点时段、特殊时期价格行为监管，开展重点民生商品、教育、医疗、养老价格收费等专项行动，规范转供电环节收费行为，开展涉企收费专项检查，检查收费单位350余家，责令退费20余万元，立案查处不正当价格违法案5件。六是规范行业市场秩序。深入开展“2021年关守护”、打非治违、2021年民生领域案件查办“铁拳”行动，严厉打击假冒伪劣、虚假宣传、“短斤少两”，强化反垄断与反不正当竞争执法，整治欺行霸市行业乱象，盯紧食品药品、保健食品、婴学用品、钢筋电缆等重点产品以及校园及周边、农村、城乡结合部等重点区域，大力开展各类专项整治行动；加强猪肉质量价格监管，全县猪肉质量得到保障。今年来，共立案124件，罚没入库81.48万余元，收缴假冒伪劣三无产品2200余公斤，其中查处虚假宣传案3件、无证无照经营案10件、虚假违法广告案5件、商标侵权案4件、认证认可案1件。</w:t>
      </w:r>
    </w:p>
    <w:p w14:paraId="269120C7">
      <w:pPr>
        <w:pStyle w:val="12"/>
        <w:spacing w:line="570" w:lineRule="exact"/>
        <w:ind w:firstLine="640"/>
        <w:jc w:val="left"/>
        <w:outlineLvl w:val="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坚持党建引领，加强队伍能力建设。一是突出政治建设。坚持把党的政治建设摆在首位，开展党史学习教育，党组理论学习中心组集中学习12次，开展党史学习教育专题学习4次、主题党日活动12次、专题讲座1次，4名同志吸收为中共预备党员，2人被评为全县优秀党务工作者，为15名“光荣在党50年”老党员代表颁发了纪念章。二是突出能力建设。通过轮训学习、网络培训、专题培训班、跟班学习等形式，259人次参加各类培训，全面提升干部职工业务素质和依法办事水平。三是突出作风建设。以“我为群众办实事”主题教育为契机，在全局上下开展整治违规吃喝、吃拿卡要、损害营商环境问题专项整治、干部队伍突出问题等专项整治，截止目前，通报问责4人次，干部队伍作风突出问题专项整治成效明显。</w:t>
      </w:r>
    </w:p>
    <w:p w14:paraId="597EF632">
      <w:pPr>
        <w:pStyle w:val="12"/>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14:paraId="58E1740F">
      <w:pPr>
        <w:spacing w:line="570" w:lineRule="exact"/>
        <w:ind w:firstLine="640" w:firstLineChars="200"/>
        <w:jc w:val="left"/>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（1）我县市场监督管理局人员多，刚性支出大；职能多，监管对象多，监管执法成本大，县级财政保障不足，经费缺口大。</w:t>
      </w:r>
    </w:p>
    <w:p w14:paraId="7270017B">
      <w:pPr>
        <w:spacing w:line="570" w:lineRule="exact"/>
        <w:ind w:firstLine="640" w:firstLineChars="200"/>
        <w:jc w:val="left"/>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（2）办公设施设备陈旧，有的工作人员上班还没有配置电脑，严重影响了正常工作。由于县市场监督管理局工作经费严重短缺，无法购置新的电脑等办公设备。</w:t>
      </w:r>
    </w:p>
    <w:p w14:paraId="78D47431">
      <w:pPr>
        <w:spacing w:line="600" w:lineRule="exact"/>
        <w:ind w:firstLine="640" w:firstLineChars="200"/>
        <w:rPr>
          <w:rFonts w:ascii="Times New Roman" w:hAnsi="Times New Roman" w:eastAsia="黑体" w:cs="Times New Roman"/>
          <w:kern w:val="2"/>
          <w:sz w:val="32"/>
          <w:szCs w:val="32"/>
          <w:highlight w:val="none"/>
          <w:lang w:val="en-US" w:eastAsia="zh-CN" w:bidi="ar-SA"/>
        </w:rPr>
      </w:pPr>
      <w:r>
        <w:rPr>
          <w:rFonts w:ascii="Times New Roman" w:hAnsi="Times New Roman" w:eastAsia="黑体" w:cs="Times New Roman"/>
          <w:kern w:val="2"/>
          <w:sz w:val="32"/>
          <w:szCs w:val="32"/>
          <w:highlight w:val="none"/>
          <w:lang w:val="en-US" w:eastAsia="zh-CN" w:bidi="ar-SA"/>
        </w:rPr>
        <w:t>八、下一步改进措施</w:t>
      </w:r>
    </w:p>
    <w:p w14:paraId="34BBC3F1">
      <w:pPr>
        <w:spacing w:line="570" w:lineRule="exact"/>
        <w:ind w:firstLine="640" w:firstLineChars="200"/>
        <w:jc w:val="left"/>
        <w:outlineLvl w:val="0"/>
        <w:rPr>
          <w:rFonts w:hint="eastAsia"/>
          <w:lang w:val="en-US" w:eastAsia="zh-CN"/>
        </w:rPr>
      </w:pPr>
      <w:r>
        <w:rPr>
          <w:rFonts w:hint="eastAsia" w:ascii="Times New Roman" w:hAnsi="Times New Roman" w:eastAsia="仿宋_GB2312" w:cs="Times New Roman"/>
          <w:kern w:val="2"/>
          <w:sz w:val="32"/>
          <w:szCs w:val="32"/>
          <w:highlight w:val="none"/>
          <w:lang w:val="en-US" w:eastAsia="zh-CN" w:bidi="ar-SA"/>
        </w:rPr>
        <w:t>建议财政部门将县市场监督管理局购置执法车辆的经费约80万元纳入财政预算，同时改善办公条件和办公环境，以提高工作效率。</w:t>
      </w:r>
    </w:p>
    <w:p w14:paraId="41BBD47E">
      <w:pPr>
        <w:numPr>
          <w:ilvl w:val="0"/>
          <w:numId w:val="0"/>
        </w:numPr>
        <w:spacing w:line="570" w:lineRule="exact"/>
        <w:ind w:firstLine="640" w:firstLineChars="200"/>
        <w:jc w:val="left"/>
        <w:outlineLvl w:val="0"/>
        <w:rPr>
          <w:rFonts w:hint="eastAsia" w:ascii="Times New Roman" w:hAnsi="Times New Roman" w:eastAsia="仿宋_GB2312" w:cs="Times New Roman"/>
          <w:b w:val="0"/>
          <w:bCs w:val="0"/>
          <w:kern w:val="2"/>
          <w:sz w:val="32"/>
          <w:szCs w:val="32"/>
          <w:highlight w:val="none"/>
          <w:lang w:val="en-US" w:eastAsia="zh-CN" w:bidi="ar-SA"/>
        </w:rPr>
      </w:pPr>
      <w:r>
        <w:rPr>
          <w:rFonts w:hint="eastAsia" w:eastAsia="黑体"/>
          <w:sz w:val="32"/>
          <w:szCs w:val="32"/>
          <w:highlight w:val="none"/>
          <w:lang w:eastAsia="zh-CN"/>
        </w:rPr>
        <w:t>九、</w:t>
      </w:r>
      <w:r>
        <w:rPr>
          <w:rFonts w:eastAsia="黑体"/>
          <w:sz w:val="32"/>
          <w:szCs w:val="32"/>
          <w:highlight w:val="none"/>
        </w:rPr>
        <w:t>部门整体支出绩效自评结果拟应用和公开情况</w:t>
      </w:r>
    </w:p>
    <w:p w14:paraId="52CDBB82">
      <w:pPr>
        <w:numPr>
          <w:ilvl w:val="0"/>
          <w:numId w:val="0"/>
        </w:numPr>
        <w:spacing w:line="570" w:lineRule="exact"/>
        <w:ind w:firstLine="640" w:firstLineChars="200"/>
        <w:jc w:val="left"/>
        <w:outlineLvl w:val="0"/>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评价结论：新田县市场监督管理局财政资金的管理使用比较规范，贯彻落实厉行节约、严控“三公”经费、降低一般运行经费、加强项目支出管理等，成绩显著，2022年县市场监督管理局财政资金绩效使用综合自我评价100分。</w:t>
      </w:r>
    </w:p>
    <w:p w14:paraId="1BED0283">
      <w:pPr>
        <w:spacing w:after="120" w:afterLines="50" w:line="600" w:lineRule="exact"/>
        <w:rPr>
          <w:rFonts w:eastAsia="黑体"/>
          <w:sz w:val="32"/>
          <w:szCs w:val="32"/>
          <w:highlight w:val="none"/>
        </w:rPr>
      </w:pPr>
    </w:p>
    <w:p w14:paraId="333F1CDB">
      <w:pPr>
        <w:spacing w:after="120" w:afterLines="50" w:line="600" w:lineRule="exact"/>
        <w:rPr>
          <w:rFonts w:eastAsia="黑体"/>
          <w:sz w:val="32"/>
          <w:szCs w:val="32"/>
          <w:highlight w:val="none"/>
        </w:rPr>
      </w:pPr>
    </w:p>
    <w:p w14:paraId="278145EC">
      <w:pPr>
        <w:spacing w:line="570" w:lineRule="exact"/>
        <w:ind w:firstLine="5120" w:firstLineChars="1600"/>
        <w:jc w:val="left"/>
        <w:rPr>
          <w:rFonts w:hint="eastAsia" w:eastAsia="仿宋_GB2312"/>
          <w:sz w:val="32"/>
          <w:szCs w:val="32"/>
          <w:highlight w:val="none"/>
          <w:lang w:val="zh-CN"/>
        </w:rPr>
      </w:pPr>
      <w:r>
        <w:rPr>
          <w:rFonts w:hint="eastAsia" w:eastAsia="仿宋_GB2312"/>
          <w:sz w:val="32"/>
          <w:szCs w:val="32"/>
          <w:highlight w:val="none"/>
          <w:lang w:val="zh-CN"/>
        </w:rPr>
        <w:t>新田县市场监督管理局</w:t>
      </w:r>
    </w:p>
    <w:p w14:paraId="46E2AD88">
      <w:pPr>
        <w:spacing w:line="570" w:lineRule="exact"/>
        <w:ind w:firstLine="5440" w:firstLineChars="1700"/>
        <w:jc w:val="left"/>
        <w:rPr>
          <w:rFonts w:hint="eastAsia" w:eastAsia="仿宋_GB2312"/>
          <w:sz w:val="32"/>
          <w:szCs w:val="32"/>
          <w:highlight w:val="none"/>
          <w:lang w:val="zh-CN"/>
        </w:rPr>
      </w:pPr>
      <w:r>
        <w:rPr>
          <w:rFonts w:hint="eastAsia" w:eastAsia="仿宋_GB2312"/>
          <w:sz w:val="32"/>
          <w:szCs w:val="32"/>
          <w:highlight w:val="none"/>
          <w:lang w:val="zh-CN"/>
        </w:rPr>
        <w:t>202</w:t>
      </w:r>
      <w:r>
        <w:rPr>
          <w:rFonts w:hint="eastAsia" w:eastAsia="仿宋_GB2312"/>
          <w:sz w:val="32"/>
          <w:szCs w:val="32"/>
          <w:highlight w:val="none"/>
          <w:lang w:val="en-US" w:eastAsia="zh-CN"/>
        </w:rPr>
        <w:t>3</w:t>
      </w:r>
      <w:r>
        <w:rPr>
          <w:rFonts w:hint="eastAsia" w:eastAsia="仿宋_GB2312"/>
          <w:sz w:val="32"/>
          <w:szCs w:val="32"/>
          <w:highlight w:val="none"/>
          <w:lang w:val="zh-CN"/>
        </w:rPr>
        <w:t>年</w:t>
      </w:r>
      <w:r>
        <w:rPr>
          <w:rFonts w:hint="eastAsia" w:eastAsia="仿宋_GB2312"/>
          <w:sz w:val="32"/>
          <w:szCs w:val="32"/>
          <w:highlight w:val="none"/>
          <w:lang w:val="en-US" w:eastAsia="zh-CN"/>
        </w:rPr>
        <w:t>7</w:t>
      </w:r>
      <w:r>
        <w:rPr>
          <w:rFonts w:hint="eastAsia" w:eastAsia="仿宋_GB2312"/>
          <w:sz w:val="32"/>
          <w:szCs w:val="32"/>
          <w:highlight w:val="none"/>
          <w:lang w:val="zh-CN"/>
        </w:rPr>
        <w:t>月5日</w:t>
      </w:r>
    </w:p>
    <w:p w14:paraId="1F8FDD1E">
      <w:pPr>
        <w:spacing w:after="120" w:afterLines="50" w:line="600" w:lineRule="exact"/>
        <w:rPr>
          <w:rFonts w:eastAsia="黑体"/>
          <w:sz w:val="32"/>
          <w:szCs w:val="32"/>
          <w:highlight w:val="none"/>
        </w:rPr>
      </w:pPr>
    </w:p>
    <w:p w14:paraId="72B8DCD4">
      <w:pPr>
        <w:tabs>
          <w:tab w:val="left" w:pos="5070"/>
        </w:tabs>
        <w:spacing w:after="120" w:afterLines="50" w:line="600" w:lineRule="exact"/>
        <w:rPr>
          <w:rFonts w:hint="eastAsia" w:eastAsia="黑体"/>
          <w:sz w:val="32"/>
          <w:szCs w:val="32"/>
          <w:highlight w:val="none"/>
          <w:lang w:eastAsia="zh-CN"/>
        </w:rPr>
      </w:pPr>
    </w:p>
    <w:p w14:paraId="7F4C52DF">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A29AF"/>
    <w:multiLevelType w:val="singleLevel"/>
    <w:tmpl w:val="891A29AF"/>
    <w:lvl w:ilvl="0" w:tentative="0">
      <w:start w:val="7"/>
      <w:numFmt w:val="chineseCounting"/>
      <w:suff w:val="nothing"/>
      <w:lvlText w:val="%1、"/>
      <w:lvlJc w:val="left"/>
      <w:rPr>
        <w:rFonts w:hint="eastAsia"/>
      </w:rPr>
    </w:lvl>
  </w:abstractNum>
  <w:abstractNum w:abstractNumId="1">
    <w:nsid w:val="E0A47922"/>
    <w:multiLevelType w:val="singleLevel"/>
    <w:tmpl w:val="E0A47922"/>
    <w:lvl w:ilvl="0" w:tentative="0">
      <w:start w:val="5"/>
      <w:numFmt w:val="chineseCounting"/>
      <w:suff w:val="nothing"/>
      <w:lvlText w:val="%1、"/>
      <w:lvlJc w:val="left"/>
      <w:rPr>
        <w:rFonts w:hint="eastAsia"/>
      </w:rPr>
    </w:lvl>
  </w:abstractNum>
  <w:abstractNum w:abstractNumId="2">
    <w:nsid w:val="1F6359D0"/>
    <w:multiLevelType w:val="singleLevel"/>
    <w:tmpl w:val="1F6359D0"/>
    <w:lvl w:ilvl="0" w:tentative="0">
      <w:start w:val="1"/>
      <w:numFmt w:val="decimal"/>
      <w:suff w:val="nothing"/>
      <w:lvlText w:val="%1、"/>
      <w:lvlJc w:val="left"/>
    </w:lvl>
  </w:abstractNum>
  <w:abstractNum w:abstractNumId="3">
    <w:nsid w:val="57EB91F6"/>
    <w:multiLevelType w:val="singleLevel"/>
    <w:tmpl w:val="57EB91F6"/>
    <w:lvl w:ilvl="0" w:tentative="0">
      <w:start w:val="1"/>
      <w:numFmt w:val="chineseCounting"/>
      <w:suff w:val="nothing"/>
      <w:lvlText w:val="%1、"/>
      <w:lvlJc w:val="left"/>
      <w:pPr>
        <w:ind w:left="640" w:firstLine="0"/>
      </w:pPr>
      <w:rPr>
        <w:rFonts w:hint="eastAsia"/>
      </w:rPr>
    </w:lvl>
  </w:abstractNum>
  <w:abstractNum w:abstractNumId="4">
    <w:nsid w:val="6BA4A569"/>
    <w:multiLevelType w:val="singleLevel"/>
    <w:tmpl w:val="6BA4A569"/>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ZDMyODA1YTRhODQ1ZDg5ZDE2MzZmZjZmNmU5OT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B558B"/>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C327A7"/>
    <w:rsid w:val="0457318F"/>
    <w:rsid w:val="08870F04"/>
    <w:rsid w:val="09AA26F7"/>
    <w:rsid w:val="13FA1CE9"/>
    <w:rsid w:val="1B1B7066"/>
    <w:rsid w:val="1ECC422C"/>
    <w:rsid w:val="1F4F0EF6"/>
    <w:rsid w:val="1FC317B4"/>
    <w:rsid w:val="23FB1251"/>
    <w:rsid w:val="24F26AD5"/>
    <w:rsid w:val="256013F3"/>
    <w:rsid w:val="29D04996"/>
    <w:rsid w:val="33E57C26"/>
    <w:rsid w:val="3A775E23"/>
    <w:rsid w:val="3E2A0D74"/>
    <w:rsid w:val="3EEF14B8"/>
    <w:rsid w:val="3EF81910"/>
    <w:rsid w:val="3F564E89"/>
    <w:rsid w:val="3FE457A9"/>
    <w:rsid w:val="40824A2A"/>
    <w:rsid w:val="426D5D1D"/>
    <w:rsid w:val="445D24CC"/>
    <w:rsid w:val="48066AE7"/>
    <w:rsid w:val="48E15F16"/>
    <w:rsid w:val="4D2351C7"/>
    <w:rsid w:val="4DDE7197"/>
    <w:rsid w:val="4FE63789"/>
    <w:rsid w:val="571E3494"/>
    <w:rsid w:val="5777D4F5"/>
    <w:rsid w:val="5F8F08CA"/>
    <w:rsid w:val="5FC6BB1E"/>
    <w:rsid w:val="5FF720F1"/>
    <w:rsid w:val="609B351E"/>
    <w:rsid w:val="64A54408"/>
    <w:rsid w:val="6753700F"/>
    <w:rsid w:val="68893CF7"/>
    <w:rsid w:val="6EF96718"/>
    <w:rsid w:val="6F9B0B8C"/>
    <w:rsid w:val="719D7059"/>
    <w:rsid w:val="737D59BA"/>
    <w:rsid w:val="76050F57"/>
    <w:rsid w:val="76F44A46"/>
    <w:rsid w:val="77B06588"/>
    <w:rsid w:val="77C37683"/>
    <w:rsid w:val="79FF515B"/>
    <w:rsid w:val="7E22564A"/>
    <w:rsid w:val="7E9F11B4"/>
    <w:rsid w:val="7E9F31B9"/>
    <w:rsid w:val="7ECA3027"/>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hAnsi="宋体"/>
      <w:b/>
      <w:bCs/>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6068</Words>
  <Characters>7506</Characters>
  <Lines>63</Lines>
  <Paragraphs>18</Paragraphs>
  <TotalTime>13</TotalTime>
  <ScaleCrop>false</ScaleCrop>
  <LinksUpToDate>false</LinksUpToDate>
  <CharactersWithSpaces>8284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雅紀</cp:lastModifiedBy>
  <cp:lastPrinted>2023-08-15T09:28:00Z</cp:lastPrinted>
  <dcterms:modified xsi:type="dcterms:W3CDTF">2024-12-09T07:51:11Z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532A1BE2FB38461A94FD67689336C690_13</vt:lpwstr>
  </property>
</Properties>
</file>