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148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25252"/>
          <w:spacing w:val="0"/>
          <w:sz w:val="20"/>
          <w:szCs w:val="20"/>
        </w:rPr>
      </w:pPr>
      <w:bookmarkStart w:id="8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25252"/>
          <w:spacing w:val="-5"/>
          <w:sz w:val="40"/>
          <w:szCs w:val="40"/>
          <w:shd w:val="clear" w:fill="FFFFFF"/>
          <w:lang w:val="en-US" w:eastAsia="zh-CN"/>
        </w:rPr>
        <w:t>新田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25252"/>
          <w:spacing w:val="-5"/>
          <w:sz w:val="40"/>
          <w:szCs w:val="40"/>
          <w:shd w:val="clear" w:fill="FFFFFF"/>
        </w:rPr>
        <w:t>县殡仪馆政府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25252"/>
          <w:spacing w:val="-5"/>
          <w:sz w:val="40"/>
          <w:szCs w:val="40"/>
          <w:shd w:val="clear" w:fill="FFFFFF"/>
          <w:lang w:eastAsia="zh-CN"/>
        </w:rPr>
        <w:t>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25252"/>
          <w:spacing w:val="-5"/>
          <w:sz w:val="40"/>
          <w:szCs w:val="40"/>
          <w:shd w:val="clear" w:fill="FFFFFF"/>
        </w:rPr>
        <w:t>价收费项目网络集中公示</w:t>
      </w:r>
      <w:r>
        <w:rPr>
          <w:rFonts w:hint="eastAsia" w:ascii="宋体" w:hAnsi="宋体" w:eastAsia="宋体" w:cs="宋体"/>
          <w:i w:val="0"/>
          <w:iCs w:val="0"/>
          <w:caps w:val="0"/>
          <w:color w:val="525252"/>
          <w:spacing w:val="0"/>
          <w:sz w:val="20"/>
          <w:szCs w:val="20"/>
          <w:shd w:val="clear" w:fill="FFFFFF"/>
        </w:rPr>
        <w:t> </w:t>
      </w:r>
    </w:p>
    <w:bookmarkEnd w:id="8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725"/>
        <w:gridCol w:w="1452"/>
        <w:gridCol w:w="1500"/>
        <w:gridCol w:w="1740"/>
        <w:gridCol w:w="3290"/>
        <w:gridCol w:w="610"/>
        <w:gridCol w:w="855"/>
        <w:gridCol w:w="2285"/>
      </w:tblGrid>
      <w:tr w14:paraId="595E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041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D8194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服务项目</w:t>
            </w:r>
          </w:p>
        </w:tc>
        <w:tc>
          <w:tcPr>
            <w:tcW w:w="72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ADB35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收费标准</w:t>
            </w:r>
          </w:p>
        </w:tc>
        <w:tc>
          <w:tcPr>
            <w:tcW w:w="1452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079B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计费单位</w:t>
            </w:r>
          </w:p>
        </w:tc>
        <w:tc>
          <w:tcPr>
            <w:tcW w:w="150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F091C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收费依据</w:t>
            </w:r>
          </w:p>
        </w:tc>
        <w:tc>
          <w:tcPr>
            <w:tcW w:w="174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6E8B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329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5014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减免政策</w:t>
            </w:r>
          </w:p>
        </w:tc>
        <w:tc>
          <w:tcPr>
            <w:tcW w:w="61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8384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收费形式</w:t>
            </w:r>
          </w:p>
        </w:tc>
        <w:tc>
          <w:tcPr>
            <w:tcW w:w="85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14FE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计量</w:t>
            </w:r>
          </w:p>
          <w:p w14:paraId="279955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28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8293E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 w14:paraId="1D23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  <w:jc w:val="center"/>
        </w:trPr>
        <w:tc>
          <w:tcPr>
            <w:tcW w:w="1041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8CF0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遗体接运</w:t>
            </w:r>
            <w:bookmarkEnd w:id="0"/>
          </w:p>
        </w:tc>
        <w:tc>
          <w:tcPr>
            <w:tcW w:w="72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21A1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452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FB9D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元/具/趟</w:t>
            </w:r>
          </w:p>
        </w:tc>
        <w:tc>
          <w:tcPr>
            <w:tcW w:w="150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52567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OLE_LINK2"/>
            <w:r>
              <w:rPr>
                <w:rFonts w:hint="eastAsia"/>
              </w:rPr>
              <w:t>新发改价费规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  <w:lang w:eastAsia="zh-CN"/>
              </w:rPr>
              <w:t>】</w:t>
            </w:r>
            <w:r>
              <w:rPr>
                <w:rFonts w:hint="eastAsia"/>
              </w:rPr>
              <w:t>2号</w:t>
            </w:r>
            <w:bookmarkEnd w:id="1"/>
          </w:p>
        </w:tc>
        <w:tc>
          <w:tcPr>
            <w:tcW w:w="174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6BB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到指定地点接运遗体</w:t>
            </w:r>
          </w:p>
        </w:tc>
        <w:tc>
          <w:tcPr>
            <w:tcW w:w="329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97EB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0" w:lineRule="atLeast"/>
              <w:ind w:left="0" w:right="0" w:firstLine="0"/>
              <w:jc w:val="left"/>
              <w:rPr>
                <w:rFonts w:hint="eastAsia" w:ascii="Calibri" w:hAnsi="Calibri" w:eastAsia="宋体" w:cs="Calibr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低保、特困人员、孤儿、事实无人抚养儿童、重点优抚对象、计划生育特殊家庭、落实计划生育政策的农村两女户、县级以上公安机关确认的无名尸体、自愿无偿捐献遗体和人体器官（角膜）的捐献者、土葬区自愿火化且在县公墓安葬的免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61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7EE0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政府定价</w:t>
            </w:r>
          </w:p>
        </w:tc>
        <w:tc>
          <w:tcPr>
            <w:tcW w:w="85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DCAF2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</w:t>
            </w:r>
          </w:p>
        </w:tc>
        <w:tc>
          <w:tcPr>
            <w:tcW w:w="228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C193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县城规划区内(含运费、包扎费、消毒费)</w:t>
            </w:r>
          </w:p>
        </w:tc>
      </w:tr>
      <w:tr w14:paraId="3A5A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1041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ECFF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遗体接运</w:t>
            </w:r>
          </w:p>
        </w:tc>
        <w:tc>
          <w:tcPr>
            <w:tcW w:w="72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7D69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2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24EC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元/具/公里</w:t>
            </w:r>
          </w:p>
        </w:tc>
        <w:tc>
          <w:tcPr>
            <w:tcW w:w="150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832D6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OLE_LINK3"/>
            <w:r>
              <w:rPr>
                <w:rFonts w:hint="eastAsia"/>
              </w:rPr>
              <w:t>新发改价费规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  <w:lang w:eastAsia="zh-CN"/>
              </w:rPr>
              <w:t>】</w:t>
            </w:r>
            <w:r>
              <w:rPr>
                <w:rFonts w:hint="eastAsia"/>
              </w:rPr>
              <w:t>2号</w:t>
            </w:r>
            <w:bookmarkEnd w:id="2"/>
          </w:p>
        </w:tc>
        <w:tc>
          <w:tcPr>
            <w:tcW w:w="174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79F02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县城规划区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到指定地点接运遗体</w:t>
            </w:r>
          </w:p>
        </w:tc>
        <w:tc>
          <w:tcPr>
            <w:tcW w:w="329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84856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2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同上</w:t>
            </w:r>
          </w:p>
        </w:tc>
        <w:tc>
          <w:tcPr>
            <w:tcW w:w="61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80FA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政府定价</w:t>
            </w:r>
          </w:p>
        </w:tc>
        <w:tc>
          <w:tcPr>
            <w:tcW w:w="85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80BF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</w:t>
            </w:r>
          </w:p>
        </w:tc>
        <w:tc>
          <w:tcPr>
            <w:tcW w:w="228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FC42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起步价为230元，按往返里程计算，双向收费</w:t>
            </w:r>
          </w:p>
        </w:tc>
      </w:tr>
      <w:tr w14:paraId="6F3D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041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E5A4B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遗体接运</w:t>
            </w:r>
          </w:p>
        </w:tc>
        <w:tc>
          <w:tcPr>
            <w:tcW w:w="72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E30E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2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DD05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元/具/公里</w:t>
            </w:r>
          </w:p>
        </w:tc>
        <w:tc>
          <w:tcPr>
            <w:tcW w:w="150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E1C9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新发改价费规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  <w:lang w:eastAsia="zh-CN"/>
              </w:rPr>
              <w:t>】</w:t>
            </w:r>
            <w:r>
              <w:rPr>
                <w:rFonts w:hint="eastAsia"/>
              </w:rPr>
              <w:t>2号</w:t>
            </w:r>
          </w:p>
        </w:tc>
        <w:tc>
          <w:tcPr>
            <w:tcW w:w="174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E6E24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含县外长途,到指定地点接运遗体</w:t>
            </w:r>
          </w:p>
        </w:tc>
        <w:tc>
          <w:tcPr>
            <w:tcW w:w="329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E420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2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FD81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政府定价</w:t>
            </w:r>
          </w:p>
        </w:tc>
        <w:tc>
          <w:tcPr>
            <w:tcW w:w="85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EB4C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</w:t>
            </w:r>
          </w:p>
        </w:tc>
        <w:tc>
          <w:tcPr>
            <w:tcW w:w="228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DADD6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起步价为230元，按往返里程计算，双向收费</w:t>
            </w:r>
          </w:p>
        </w:tc>
      </w:tr>
      <w:tr w14:paraId="5405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041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7C18B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遗体接运</w:t>
            </w:r>
          </w:p>
        </w:tc>
        <w:tc>
          <w:tcPr>
            <w:tcW w:w="72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C65AE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452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1EE0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元/具/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趟</w:t>
            </w:r>
          </w:p>
        </w:tc>
        <w:tc>
          <w:tcPr>
            <w:tcW w:w="150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F18C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新发改价费规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  <w:lang w:eastAsia="zh-CN"/>
              </w:rPr>
              <w:t>】</w:t>
            </w:r>
            <w:r>
              <w:rPr>
                <w:rFonts w:hint="eastAsia"/>
              </w:rPr>
              <w:t>2号</w:t>
            </w:r>
          </w:p>
        </w:tc>
        <w:tc>
          <w:tcPr>
            <w:tcW w:w="174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DEDA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含到嘉禾火化</w:t>
            </w:r>
          </w:p>
        </w:tc>
        <w:tc>
          <w:tcPr>
            <w:tcW w:w="329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F16E2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2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61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ED3DC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政府定价</w:t>
            </w:r>
          </w:p>
        </w:tc>
        <w:tc>
          <w:tcPr>
            <w:tcW w:w="85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1C26F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</w:t>
            </w:r>
          </w:p>
        </w:tc>
        <w:tc>
          <w:tcPr>
            <w:tcW w:w="2285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83542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起步价为230元，按往返里程计算，双向收费</w:t>
            </w:r>
          </w:p>
        </w:tc>
      </w:tr>
    </w:tbl>
    <w:p w14:paraId="2430EE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525252"/>
          <w:spacing w:val="0"/>
          <w:sz w:val="21"/>
          <w:szCs w:val="21"/>
        </w:rPr>
      </w:pP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795"/>
        <w:gridCol w:w="1485"/>
        <w:gridCol w:w="1500"/>
        <w:gridCol w:w="1740"/>
        <w:gridCol w:w="3270"/>
        <w:gridCol w:w="645"/>
        <w:gridCol w:w="870"/>
        <w:gridCol w:w="2120"/>
        <w:gridCol w:w="240"/>
      </w:tblGrid>
      <w:tr w14:paraId="0C383E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7F26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服务项目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912E3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收费标准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39BD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计费单位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B0FF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收费依据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B263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59F6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减免政策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C6A7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收费形式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B713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计量</w:t>
            </w:r>
          </w:p>
          <w:p w14:paraId="13D67F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75B9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 w14:paraId="07D467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C01E0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遗体存放(冷藏)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3327A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61BEE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元/时</w:t>
            </w: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069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0" w:afterAutospacing="0" w:line="125" w:lineRule="atLeast"/>
              <w:ind w:left="14" w:right="90" w:firstLine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新发改价费规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2025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2号</w:t>
            </w:r>
          </w:p>
        </w:tc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6DAE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  <w:t>含将遗体放入冷藏或冷冻设备的，以低温方式保存遗体</w:t>
            </w:r>
          </w:p>
        </w:tc>
        <w:tc>
          <w:tcPr>
            <w:tcW w:w="3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676CB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2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低保、特困人员、孤儿、事实无人抚养儿童、重点优抚对象、计划生育特殊家庭、落实计划生育政策的农村两女户、县级以上公安机关确认的无名尸体、自愿无偿捐献遗体和人体器官（角膜）的捐献者、土葬区自愿火化且在县公墓安葬的免费</w:t>
            </w:r>
            <w:bookmarkEnd w:id="3"/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E232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政府定价</w:t>
            </w:r>
          </w:p>
        </w:tc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E6D4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</w:t>
            </w:r>
          </w:p>
        </w:tc>
        <w:tc>
          <w:tcPr>
            <w:tcW w:w="23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B92B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殡仪馆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3日内遗体暂存（冷柜）费用</w:t>
            </w:r>
          </w:p>
        </w:tc>
      </w:tr>
      <w:tr w14:paraId="2F8632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533D1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骨灰寄存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6E4D3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7914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4" w:name="OLE_LINK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元/年/盒</w:t>
            </w:r>
            <w:bookmarkEnd w:id="4"/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8D0DB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新发改价费规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2025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2号</w:t>
            </w:r>
          </w:p>
        </w:tc>
        <w:tc>
          <w:tcPr>
            <w:tcW w:w="1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691B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约定期限存放骨灰</w:t>
            </w:r>
          </w:p>
        </w:tc>
        <w:tc>
          <w:tcPr>
            <w:tcW w:w="32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9AEC5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2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同上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6DA6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政府定价</w:t>
            </w:r>
          </w:p>
        </w:tc>
        <w:tc>
          <w:tcPr>
            <w:tcW w:w="8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6179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23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D333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3年内骨灰寄存费用</w:t>
            </w:r>
          </w:p>
        </w:tc>
      </w:tr>
      <w:tr w14:paraId="74B19C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4495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礼厅租用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C581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6C685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元/小时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75703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bookmarkStart w:id="5" w:name="OLE_LINK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新发改价费规</w:t>
            </w:r>
            <w:bookmarkEnd w:id="5"/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2025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E143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提供哀悼、祭奠、追思逝者的礼厅</w:t>
            </w:r>
          </w:p>
          <w:p w14:paraId="629A1F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(含礼厅内固定布置物品。礼厅出租的花圈另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计)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9606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66E74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bookmarkStart w:id="6" w:name="OLE_LINK8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</w:t>
            </w:r>
            <w:bookmarkEnd w:id="6"/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ED9D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14CA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30864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15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13AD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服务项目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4C57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收费标准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60B45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计费单位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5A53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收费依据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C5E0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6A5B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减免政策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DCB00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收费形式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8898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计量</w:t>
            </w:r>
          </w:p>
          <w:p w14:paraId="31AE93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7E0B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 w14:paraId="744C31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2830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5129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单穴墓地(双穴墓地)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98F9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  <w:t>4280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81120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元/座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16C74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0" w:afterAutospacing="0" w:line="125" w:lineRule="atLeast"/>
              <w:ind w:left="14" w:right="90" w:firstLine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新发改价费规</w:t>
            </w:r>
            <w:r>
              <w:rPr>
                <w:rFonts w:hint="eastAsia" w:cstheme="minorBidi"/>
                <w:kern w:val="0"/>
                <w:sz w:val="22"/>
                <w:szCs w:val="22"/>
                <w:lang w:val="en-US" w:eastAsia="zh-CN" w:bidi="ar"/>
              </w:rPr>
              <w:t>【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2025</w:t>
            </w:r>
            <w:r>
              <w:rPr>
                <w:rFonts w:hint="eastAsia" w:cstheme="minorBidi"/>
                <w:kern w:val="0"/>
                <w:sz w:val="22"/>
                <w:szCs w:val="22"/>
                <w:lang w:val="en-US" w:eastAsia="zh-CN" w:bidi="ar"/>
              </w:rPr>
              <w:t>】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2号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278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sz w:val="22"/>
                <w:szCs w:val="22"/>
                <w:lang w:val="en-US" w:eastAsia="zh-CN"/>
              </w:rPr>
              <w:t>含墓</w:t>
            </w: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地</w:t>
            </w:r>
            <w:r>
              <w:rPr>
                <w:rFonts w:hint="eastAsia" w:ascii="Calibri" w:hAnsi="Calibri" w:cs="Calibri" w:eastAsiaTheme="minorEastAsia"/>
                <w:sz w:val="22"/>
                <w:szCs w:val="22"/>
                <w:lang w:val="en-US" w:eastAsia="zh-CN"/>
              </w:rPr>
              <w:t>安葬(放)逝者骨灰</w:t>
            </w: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Calibri" w:hAnsi="Calibri" w:cs="Calibri" w:eastAsiaTheme="minorEastAsia"/>
                <w:sz w:val="22"/>
                <w:szCs w:val="22"/>
                <w:lang w:val="en-US" w:eastAsia="zh-CN"/>
              </w:rPr>
              <w:t>将逝者骨灰落葬在公墓</w:t>
            </w: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（每例</w:t>
            </w:r>
            <w:r>
              <w:rPr>
                <w:rFonts w:hint="eastAsia" w:ascii="Calibri" w:hAnsi="Calibri" w:cs="Calibri" w:eastAsiaTheme="minorEastAsia"/>
                <w:sz w:val="22"/>
                <w:szCs w:val="22"/>
                <w:lang w:val="en-US" w:eastAsia="zh-CN"/>
              </w:rPr>
              <w:t>骨</w:t>
            </w: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灰安葬的开穴、安放、封穴、墓</w:t>
            </w:r>
            <w:bookmarkStart w:id="7" w:name="OLE_LINK7"/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碑</w:t>
            </w:r>
            <w:bookmarkEnd w:id="7"/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及基本碑文撰写等施工费、材料费，环境整理费用等）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4C09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0" w:lineRule="atLeast"/>
              <w:ind w:left="0" w:right="0" w:firstLine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B205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66E8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座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DDA5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  <w:t>双墓不是同时安葬的，凭安葬证，后一个安葬时，另收安葬费500元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（价格含草坪卧碑）</w:t>
            </w:r>
          </w:p>
        </w:tc>
      </w:tr>
      <w:tr w14:paraId="1C36A0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266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09251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固定式环保礼炮出租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85A34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32168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元/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564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0" w:afterAutospacing="0" w:line="125" w:lineRule="atLeast"/>
              <w:ind w:left="14" w:right="90" w:firstLine="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市场调节价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015C0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礼炮出租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8222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0" w:lineRule="atLeast"/>
              <w:ind w:left="0" w:right="0" w:firstLine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9E504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政府备案价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38130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6FC96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丧属自行选择</w:t>
            </w:r>
          </w:p>
        </w:tc>
      </w:tr>
      <w:tr w14:paraId="6101BF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155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F92CF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绢花花圈出租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3F5B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08AC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元/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03A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0" w:afterAutospacing="0" w:line="125" w:lineRule="atLeast"/>
              <w:ind w:left="14" w:right="90" w:firstLine="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市场调节价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FC0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挽联打印（花圈租用免费）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2FC3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0" w:lineRule="atLeast"/>
              <w:ind w:left="0" w:right="0" w:firstLine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7CBD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政府备案价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B0A0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9E3F7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丧属自行选择</w:t>
            </w:r>
          </w:p>
        </w:tc>
      </w:tr>
      <w:tr w14:paraId="5AC3CB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460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E409A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LED显示屏、路引灯箱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F8ED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242C2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元/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85735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8" w:beforeAutospacing="0" w:after="0" w:afterAutospacing="0" w:line="125" w:lineRule="atLeast"/>
              <w:ind w:left="14" w:right="90" w:firstLine="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市场调节价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210F2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二套显示屏、路引灯20个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BDA3F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0" w:lineRule="atLeast"/>
              <w:ind w:left="0" w:right="0" w:firstLine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3978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政府备案价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35956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A81D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48小时</w:t>
            </w:r>
          </w:p>
        </w:tc>
      </w:tr>
    </w:tbl>
    <w:p w14:paraId="45B3532C"/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660"/>
        <w:gridCol w:w="1500"/>
        <w:gridCol w:w="1485"/>
        <w:gridCol w:w="1875"/>
        <w:gridCol w:w="3270"/>
        <w:gridCol w:w="645"/>
        <w:gridCol w:w="870"/>
        <w:gridCol w:w="2120"/>
      </w:tblGrid>
      <w:tr w14:paraId="383314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399B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服务项目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075E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收费标准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EE52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计费单位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010E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收费依据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4ACC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1B87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减免政策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3BA1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收费形式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846B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计量</w:t>
            </w:r>
          </w:p>
          <w:p w14:paraId="1D452C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6CA2D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 w14:paraId="78F52C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3F09B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殡仪馆餐厅租用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F5303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1952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95F6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市场调节价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29C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餐厅租用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493D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0" w:lineRule="atLeast"/>
              <w:ind w:left="0" w:right="0" w:firstLine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C2301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7998A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9C56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（含设施使用费、场地使用费、水电费、清洁费、垃圾处理人工费）超过48小时，按每天200元收取</w:t>
            </w:r>
          </w:p>
        </w:tc>
      </w:tr>
      <w:tr w14:paraId="3F9460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FE23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客房租用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2F36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1DCE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元/天/间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FF8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市场调节价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FC4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客房租用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F02A5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0" w:lineRule="atLeast"/>
              <w:ind w:left="0" w:right="0" w:firstLine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93C48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16AF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150元/天/间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E1407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内含空调、床铺5张</w:t>
            </w:r>
          </w:p>
        </w:tc>
      </w:tr>
      <w:tr w14:paraId="416D7D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D4343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一型墓碑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D3A2C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7000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D315E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座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9647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市场调节价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CC1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墓碑销售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83A6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0" w:lineRule="atLeast"/>
              <w:ind w:left="0" w:right="0" w:firstLine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D3400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座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C128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座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CC9B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75B607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D08F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二型墓碑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3E80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4800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53D0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座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E8AB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市场调节价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8BCE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墓碑销售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3BEF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0" w:lineRule="atLeast"/>
              <w:ind w:left="0" w:right="0" w:firstLine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DC12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座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C439D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座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CFF2B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6D736A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D91D2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三型墓碑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6DD5D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4600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5E0A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9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座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6B16E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市场调节价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F9D8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墓碑销售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479F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0" w:lineRule="atLeast"/>
              <w:ind w:left="0" w:right="0" w:firstLine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CEDD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座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4158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座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9165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</w:tbl>
    <w:p w14:paraId="4EA202A4"/>
    <w:sectPr>
      <w:headerReference r:id="rId3" w:type="default"/>
      <w:footerReference r:id="rId4" w:type="default"/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C09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DF7A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DF7A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46BE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M2UzNDY3ODcwOGIwZDk4MTU0ZjJiYTFlOTIyN2IifQ=="/>
  </w:docVars>
  <w:rsids>
    <w:rsidRoot w:val="00000000"/>
    <w:rsid w:val="0216149B"/>
    <w:rsid w:val="17135021"/>
    <w:rsid w:val="1B071578"/>
    <w:rsid w:val="1E0309B2"/>
    <w:rsid w:val="2687454A"/>
    <w:rsid w:val="36582FF0"/>
    <w:rsid w:val="3BFE1ABF"/>
    <w:rsid w:val="41C1797D"/>
    <w:rsid w:val="43092036"/>
    <w:rsid w:val="4A375FBF"/>
    <w:rsid w:val="4ED268AA"/>
    <w:rsid w:val="4EDC5D19"/>
    <w:rsid w:val="5EE63993"/>
    <w:rsid w:val="60EC322B"/>
    <w:rsid w:val="65CE07D0"/>
    <w:rsid w:val="7E3B4CF2"/>
    <w:rsid w:val="7F8A3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1092</Words>
  <Characters>1147</Characters>
  <Lines>0</Lines>
  <Paragraphs>0</Paragraphs>
  <TotalTime>3</TotalTime>
  <ScaleCrop>false</ScaleCrop>
  <LinksUpToDate>false</LinksUpToDate>
  <CharactersWithSpaces>1147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黄峻熙</dc:creator>
  <cp:lastModifiedBy>WPS_1655898604</cp:lastModifiedBy>
  <cp:lastPrinted>2025-09-25T04:05:00Z</cp:lastPrinted>
  <dcterms:modified xsi:type="dcterms:W3CDTF">2025-09-26T07:58:53Z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eyJoZGlkIjoiZWQ5ODY3ZGMyY2M4Y2JmYWY4MTg0NTU5MGJjMWY2YjQiLCJ1c2VySWQiOiI0NTE4MzI2NDQifQ==</vt:lpwstr>
  </property>
  <property fmtid="{D5CDD505-2E9C-101B-9397-08002B2CF9AE}" pid="4" name="ICV">
    <vt:lpwstr>91695BB6EDBA40059A0EDDE7A2ABADE2_13</vt:lpwstr>
  </property>
</Properties>
</file>