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B0E" w:rsidRPr="00AA3B0E" w:rsidRDefault="00AA3B0E" w:rsidP="00AA3B0E">
      <w:pPr>
        <w:widowControl/>
        <w:pBdr>
          <w:bottom w:val="single" w:sz="6" w:space="1" w:color="auto"/>
        </w:pBdr>
        <w:jc w:val="center"/>
        <w:rPr>
          <w:rFonts w:ascii="Arial" w:eastAsia="宋体" w:hAnsi="Arial" w:cs="Arial" w:hint="eastAsia"/>
          <w:vanish/>
          <w:kern w:val="0"/>
          <w:sz w:val="16"/>
          <w:szCs w:val="16"/>
        </w:rPr>
      </w:pPr>
      <w:r w:rsidRPr="00AA3B0E">
        <w:rPr>
          <w:rFonts w:ascii="Arial" w:eastAsia="宋体" w:hAnsi="Arial" w:cs="Arial" w:hint="eastAsia"/>
          <w:vanish/>
          <w:kern w:val="0"/>
          <w:sz w:val="16"/>
          <w:szCs w:val="16"/>
        </w:rPr>
        <w:t>窗体顶端</w:t>
      </w:r>
    </w:p>
    <w:p w:rsidR="00AA3B0E" w:rsidRPr="00AA3B0E" w:rsidRDefault="00AA3B0E" w:rsidP="00AA3B0E">
      <w:pPr>
        <w:widowControl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AA3B0E">
        <w:rPr>
          <w:rFonts w:ascii="宋体" w:eastAsia="宋体" w:hAnsi="宋体" w:cs="宋体"/>
          <w:kern w:val="0"/>
          <w:sz w:val="18"/>
          <w:szCs w:val="18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1in;height:18pt" o:ole="">
            <v:imagedata r:id="rId4" o:title=""/>
          </v:shape>
          <w:control r:id="rId5" w:name="DefaultOcxName" w:shapeid="_x0000_i1029"/>
        </w:object>
      </w:r>
    </w:p>
    <w:p w:rsidR="00AA3B0E" w:rsidRPr="00AA3B0E" w:rsidRDefault="00AA3B0E" w:rsidP="00AA3B0E">
      <w:pPr>
        <w:widowControl/>
        <w:pBdr>
          <w:bottom w:val="single" w:sz="6" w:space="2" w:color="3366CC"/>
        </w:pBdr>
        <w:shd w:val="clear" w:color="auto" w:fill="E5ECF9"/>
        <w:spacing w:after="240"/>
        <w:jc w:val="left"/>
        <w:outlineLvl w:val="1"/>
        <w:rPr>
          <w:rFonts w:ascii="Georgia" w:eastAsia="宋体" w:hAnsi="Georgia" w:cs="宋体"/>
          <w:b/>
          <w:bCs/>
          <w:kern w:val="0"/>
          <w:sz w:val="24"/>
          <w:szCs w:val="24"/>
        </w:rPr>
      </w:pPr>
      <w:r w:rsidRPr="00AA3B0E">
        <w:rPr>
          <w:rFonts w:ascii="Georgia" w:eastAsia="宋体" w:hAnsi="Georgia" w:cs="宋体"/>
          <w:b/>
          <w:bCs/>
          <w:kern w:val="0"/>
          <w:sz w:val="24"/>
          <w:szCs w:val="24"/>
        </w:rPr>
        <w:t>出让公告查看</w:t>
      </w:r>
    </w:p>
    <w:tbl>
      <w:tblPr>
        <w:tblW w:w="12000" w:type="dxa"/>
        <w:tblCellSpacing w:w="0" w:type="dxa"/>
        <w:shd w:val="clear" w:color="auto" w:fill="DAE4FC"/>
        <w:tblCellMar>
          <w:left w:w="0" w:type="dxa"/>
          <w:right w:w="0" w:type="dxa"/>
        </w:tblCellMar>
        <w:tblLook w:val="04A0"/>
      </w:tblPr>
      <w:tblGrid>
        <w:gridCol w:w="12000"/>
      </w:tblGrid>
      <w:tr w:rsidR="00AA3B0E" w:rsidRPr="00AA3B0E" w:rsidTr="00AA3B0E">
        <w:trPr>
          <w:tblCellSpacing w:w="0" w:type="dxa"/>
        </w:trPr>
        <w:tc>
          <w:tcPr>
            <w:tcW w:w="0" w:type="auto"/>
            <w:shd w:val="clear" w:color="auto" w:fill="DAE4FC"/>
            <w:vAlign w:val="center"/>
            <w:hideMark/>
          </w:tcPr>
          <w:tbl>
            <w:tblPr>
              <w:tblW w:w="12000" w:type="dxa"/>
              <w:tblCellSpacing w:w="7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12000"/>
            </w:tblGrid>
            <w:tr w:rsidR="00AA3B0E" w:rsidRPr="00AA3B0E">
              <w:trPr>
                <w:trHeight w:val="300"/>
                <w:tblCellSpacing w:w="7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4750" w:type="pct"/>
                    <w:tblCellSpacing w:w="0" w:type="dxa"/>
                    <w:tblInd w:w="60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1259"/>
                  </w:tblGrid>
                  <w:tr w:rsidR="00AA3B0E" w:rsidRPr="00AA3B0E" w:rsidTr="00AA3B0E">
                    <w:trPr>
                      <w:trHeight w:val="450"/>
                      <w:tblCellSpacing w:w="0" w:type="dxa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AA3B0E" w:rsidRPr="00AA3B0E" w:rsidRDefault="00AA3B0E" w:rsidP="00AA3B0E">
                        <w:pPr>
                          <w:widowControl/>
                          <w:spacing w:line="360" w:lineRule="auto"/>
                          <w:ind w:left="600"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</w:pPr>
                        <w:r w:rsidRPr="00AA3B0E">
                          <w:rPr>
                            <w:rFonts w:ascii="宋体" w:eastAsia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新田县国土资源</w:t>
                        </w:r>
                        <w:proofErr w:type="gramStart"/>
                        <w:r w:rsidRPr="00AA3B0E">
                          <w:rPr>
                            <w:rFonts w:ascii="宋体" w:eastAsia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局国有</w:t>
                        </w:r>
                        <w:proofErr w:type="gramEnd"/>
                        <w:r w:rsidRPr="00AA3B0E">
                          <w:rPr>
                            <w:rFonts w:ascii="宋体" w:eastAsia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土地使用权挂牌出让公告(YZGZ[2018]GTWG036号)</w:t>
                        </w:r>
                      </w:p>
                    </w:tc>
                  </w:tr>
                  <w:tr w:rsidR="00AA3B0E" w:rsidRPr="00AA3B0E" w:rsidTr="00AA3B0E">
                    <w:trPr>
                      <w:trHeight w:val="300"/>
                      <w:tblCellSpacing w:w="0" w:type="dxa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AA3B0E" w:rsidRPr="00AA3B0E" w:rsidRDefault="00AA3B0E" w:rsidP="00AA3B0E">
                        <w:pPr>
                          <w:widowControl/>
                          <w:spacing w:line="360" w:lineRule="auto"/>
                          <w:ind w:left="600"/>
                          <w:jc w:val="center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 w:rsidRPr="00AA3B0E"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  <w:t>YZGZ[2018]GTWG036号    2018/9/11</w:t>
                        </w:r>
                      </w:p>
                    </w:tc>
                  </w:tr>
                  <w:tr w:rsidR="00AA3B0E" w:rsidRPr="00AA3B0E" w:rsidTr="00AA3B0E">
                    <w:trPr>
                      <w:trHeight w:val="300"/>
                      <w:tblCellSpacing w:w="0" w:type="dxa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AA3B0E" w:rsidRPr="00AA3B0E" w:rsidRDefault="00AA3B0E" w:rsidP="00AA3B0E">
                        <w:pPr>
                          <w:widowControl/>
                          <w:spacing w:before="100" w:beforeAutospacing="1" w:after="100" w:afterAutospacing="1" w:line="360" w:lineRule="auto"/>
                          <w:ind w:left="600"/>
                          <w:jc w:val="left"/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</w:pPr>
                        <w:r w:rsidRPr="00AA3B0E"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  <w:t xml:space="preserve">    经新田县人民政府批准,新田县国土资源局决定以 </w:t>
                        </w:r>
                        <w:r w:rsidRPr="00AA3B0E"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  <w:u w:val="single"/>
                          </w:rPr>
                          <w:t>挂牌</w:t>
                        </w:r>
                        <w:r w:rsidRPr="00AA3B0E"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  <w:t xml:space="preserve"> 方式出让 </w:t>
                        </w:r>
                        <w:r w:rsidRPr="00AA3B0E"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  <w:u w:val="single"/>
                          </w:rPr>
                          <w:t>2(幅)</w:t>
                        </w:r>
                        <w:r w:rsidRPr="00AA3B0E"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  <w:t xml:space="preserve"> 地块的国有土地使用权。现将有关事项公告如下：</w:t>
                        </w:r>
                      </w:p>
                      <w:p w:rsidR="00AA3B0E" w:rsidRPr="00AA3B0E" w:rsidRDefault="00AA3B0E" w:rsidP="00AA3B0E">
                        <w:pPr>
                          <w:widowControl/>
                          <w:spacing w:before="100" w:beforeAutospacing="1" w:after="100" w:afterAutospacing="1" w:line="360" w:lineRule="auto"/>
                          <w:ind w:left="600"/>
                          <w:jc w:val="left"/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</w:pPr>
                        <w:r w:rsidRPr="00AA3B0E"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  <w:t xml:space="preserve">一、挂牌出让地块的基本情况和规划指标要求 : </w:t>
                        </w:r>
                      </w:p>
                      <w:tbl>
                        <w:tblPr>
                          <w:tblW w:w="5000" w:type="pct"/>
                          <w:tblInd w:w="600" w:type="dxa"/>
                          <w:tblBorders>
                            <w:top w:val="outset" w:sz="6" w:space="0" w:color="333333"/>
                            <w:left w:val="outset" w:sz="6" w:space="0" w:color="333333"/>
                            <w:bottom w:val="outset" w:sz="6" w:space="0" w:color="333333"/>
                            <w:right w:val="outset" w:sz="6" w:space="0" w:color="333333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1513"/>
                          <w:gridCol w:w="2353"/>
                          <w:gridCol w:w="1556"/>
                          <w:gridCol w:w="2435"/>
                          <w:gridCol w:w="1514"/>
                          <w:gridCol w:w="1800"/>
                          <w:gridCol w:w="36"/>
                          <w:gridCol w:w="36"/>
                        </w:tblGrid>
                        <w:tr w:rsidR="00AA3B0E" w:rsidRPr="00AA3B0E" w:rsidTr="00AA3B0E">
                          <w:trPr>
                            <w:trHeight w:val="300"/>
                          </w:trPr>
                          <w:tc>
                            <w:tcPr>
                              <w:tcW w:w="150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AA3B0E" w:rsidRPr="00AA3B0E" w:rsidRDefault="00AA3B0E" w:rsidP="00AA3B0E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AA3B0E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宗地编号：</w:t>
                              </w:r>
                            </w:p>
                          </w:tc>
                          <w:tc>
                            <w:tcPr>
                              <w:tcW w:w="330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AA3B0E" w:rsidRPr="00AA3B0E" w:rsidRDefault="00AA3B0E" w:rsidP="00AA3B0E">
                              <w:pPr>
                                <w:widowControl/>
                                <w:wordWrap w:val="0"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AA3B0E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 1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AA3B0E" w:rsidRPr="00AA3B0E" w:rsidRDefault="00AA3B0E" w:rsidP="00AA3B0E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AA3B0E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宗地总面积：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AA3B0E" w:rsidRPr="00AA3B0E" w:rsidRDefault="00AA3B0E" w:rsidP="00AA3B0E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AA3B0E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 5149.97平方米</w:t>
                              </w:r>
                            </w:p>
                          </w:tc>
                          <w:tc>
                            <w:tcPr>
                              <w:tcW w:w="135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AA3B0E" w:rsidRPr="00AA3B0E" w:rsidRDefault="00AA3B0E" w:rsidP="00AA3B0E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AA3B0E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宗地坐落：</w:t>
                              </w:r>
                            </w:p>
                          </w:tc>
                          <w:tc>
                            <w:tcPr>
                              <w:tcW w:w="3000" w:type="dxa"/>
                              <w:gridSpan w:val="3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AA3B0E" w:rsidRPr="00AA3B0E" w:rsidRDefault="00AA3B0E" w:rsidP="00AA3B0E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AA3B0E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 龙泉镇金羊路与</w:t>
                              </w:r>
                              <w:proofErr w:type="gramStart"/>
                              <w:r w:rsidRPr="00AA3B0E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双碧街交叉口</w:t>
                              </w:r>
                              <w:proofErr w:type="gramEnd"/>
                              <w:r w:rsidRPr="00AA3B0E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西南角</w:t>
                              </w:r>
                            </w:p>
                          </w:tc>
                        </w:tr>
                        <w:tr w:rsidR="00AA3B0E" w:rsidRPr="00AA3B0E" w:rsidTr="00AA3B0E">
                          <w:trPr>
                            <w:trHeight w:val="300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AA3B0E" w:rsidRPr="00AA3B0E" w:rsidRDefault="00AA3B0E" w:rsidP="00AA3B0E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AA3B0E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出让年限：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AA3B0E" w:rsidRPr="00AA3B0E" w:rsidRDefault="00AA3B0E" w:rsidP="00AA3B0E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AA3B0E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 50年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AA3B0E" w:rsidRPr="00AA3B0E" w:rsidRDefault="00AA3B0E" w:rsidP="00AA3B0E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AA3B0E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容积率：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AA3B0E" w:rsidRPr="00AA3B0E" w:rsidRDefault="00AA3B0E" w:rsidP="00AA3B0E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AA3B0E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 大于或等于1并且小于或等于1.8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AA3B0E" w:rsidRPr="00AA3B0E" w:rsidRDefault="00AA3B0E" w:rsidP="00AA3B0E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AA3B0E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建筑密度(%)：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AA3B0E" w:rsidRPr="00AA3B0E" w:rsidRDefault="00AA3B0E" w:rsidP="00AA3B0E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AA3B0E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 大于或等于30并且小于或等于45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AA3B0E" w:rsidRPr="00AA3B0E" w:rsidRDefault="00AA3B0E" w:rsidP="00AA3B0E">
                              <w:pPr>
                                <w:widowControl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AA3B0E" w:rsidRPr="00AA3B0E" w:rsidRDefault="00AA3B0E" w:rsidP="00AA3B0E">
                              <w:pPr>
                                <w:widowControl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AA3B0E" w:rsidRPr="00AA3B0E" w:rsidTr="00AA3B0E">
                          <w:trPr>
                            <w:trHeight w:val="300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AA3B0E" w:rsidRPr="00AA3B0E" w:rsidRDefault="00AA3B0E" w:rsidP="00AA3B0E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AA3B0E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绿化率(%)：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AA3B0E" w:rsidRPr="00AA3B0E" w:rsidRDefault="00AA3B0E" w:rsidP="00AA3B0E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AA3B0E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 小于或等于20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AA3B0E" w:rsidRPr="00AA3B0E" w:rsidRDefault="00AA3B0E" w:rsidP="00AA3B0E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AA3B0E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建筑限高(米)：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3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AA3B0E" w:rsidRPr="00AA3B0E" w:rsidRDefault="00AA3B0E" w:rsidP="00AA3B0E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AA3B0E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 小于或等于24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AA3B0E" w:rsidRPr="00AA3B0E" w:rsidRDefault="00AA3B0E" w:rsidP="00AA3B0E">
                              <w:pPr>
                                <w:widowControl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AA3B0E" w:rsidRPr="00AA3B0E" w:rsidRDefault="00AA3B0E" w:rsidP="00AA3B0E">
                              <w:pPr>
                                <w:widowControl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AA3B0E" w:rsidRPr="00AA3B0E" w:rsidTr="00AA3B0E">
                          <w:trPr>
                            <w:trHeight w:val="300"/>
                          </w:trPr>
                          <w:tc>
                            <w:tcPr>
                              <w:tcW w:w="0" w:type="auto"/>
                              <w:gridSpan w:val="6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AA3B0E" w:rsidRPr="00AA3B0E" w:rsidRDefault="00AA3B0E" w:rsidP="00AA3B0E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AA3B0E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 xml:space="preserve">土地用途明细：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AA3B0E" w:rsidRPr="00AA3B0E" w:rsidRDefault="00AA3B0E" w:rsidP="00AA3B0E">
                              <w:pPr>
                                <w:widowControl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AA3B0E" w:rsidRPr="00AA3B0E" w:rsidRDefault="00AA3B0E" w:rsidP="00AA3B0E">
                              <w:pPr>
                                <w:widowControl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AA3B0E" w:rsidRPr="00AA3B0E" w:rsidTr="00AA3B0E">
                          <w:trPr>
                            <w:trHeight w:val="300"/>
                          </w:trPr>
                          <w:tc>
                            <w:tcPr>
                              <w:tcW w:w="0" w:type="auto"/>
                              <w:gridSpan w:val="6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AA3B0E" w:rsidRPr="00AA3B0E" w:rsidRDefault="00AA3B0E" w:rsidP="00AA3B0E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AA3B0E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工业用地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AA3B0E" w:rsidRPr="00AA3B0E" w:rsidRDefault="00AA3B0E" w:rsidP="00AA3B0E">
                              <w:pPr>
                                <w:widowControl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AA3B0E" w:rsidRPr="00AA3B0E" w:rsidRDefault="00AA3B0E" w:rsidP="00AA3B0E">
                              <w:pPr>
                                <w:widowControl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AA3B0E" w:rsidRPr="00AA3B0E" w:rsidTr="00AA3B0E">
                          <w:trPr>
                            <w:trHeight w:val="300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AA3B0E" w:rsidRPr="00AA3B0E" w:rsidRDefault="00AA3B0E" w:rsidP="00AA3B0E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AA3B0E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投资强度：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AA3B0E" w:rsidRPr="00AA3B0E" w:rsidRDefault="00AA3B0E" w:rsidP="00AA3B0E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AA3B0E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 万元/公顷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AA3B0E" w:rsidRPr="00AA3B0E" w:rsidRDefault="00AA3B0E" w:rsidP="00AA3B0E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AA3B0E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保证金：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AA3B0E" w:rsidRPr="00AA3B0E" w:rsidRDefault="00AA3B0E" w:rsidP="00AA3B0E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AA3B0E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 108.15万元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AA3B0E" w:rsidRPr="00AA3B0E" w:rsidRDefault="00AA3B0E" w:rsidP="00AA3B0E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AA3B0E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估价报告备案号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AA3B0E" w:rsidRPr="00AA3B0E" w:rsidRDefault="00AA3B0E" w:rsidP="00AA3B0E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AA3B0E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4304318BA0184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AA3B0E" w:rsidRPr="00AA3B0E" w:rsidRDefault="00AA3B0E" w:rsidP="00AA3B0E">
                              <w:pPr>
                                <w:widowControl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AA3B0E" w:rsidRPr="00AA3B0E" w:rsidRDefault="00AA3B0E" w:rsidP="00AA3B0E">
                              <w:pPr>
                                <w:widowControl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AA3B0E" w:rsidRPr="00AA3B0E" w:rsidTr="00AA3B0E">
                          <w:trPr>
                            <w:trHeight w:val="300"/>
                          </w:trPr>
                          <w:tc>
                            <w:tcPr>
                              <w:tcW w:w="0" w:type="auto"/>
                              <w:gridSpan w:val="6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AA3B0E" w:rsidRPr="00AA3B0E" w:rsidRDefault="00AA3B0E" w:rsidP="00AA3B0E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AA3B0E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 现状土地条件：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AA3B0E" w:rsidRPr="00AA3B0E" w:rsidRDefault="00AA3B0E" w:rsidP="00AA3B0E">
                              <w:pPr>
                                <w:widowControl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AA3B0E" w:rsidRPr="00AA3B0E" w:rsidRDefault="00AA3B0E" w:rsidP="00AA3B0E">
                              <w:pPr>
                                <w:widowControl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AA3B0E" w:rsidRPr="00AA3B0E" w:rsidTr="00AA3B0E">
                          <w:trPr>
                            <w:trHeight w:val="300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AA3B0E" w:rsidRPr="00AA3B0E" w:rsidRDefault="00AA3B0E" w:rsidP="00AA3B0E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AA3B0E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起始价：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AA3B0E" w:rsidRPr="00AA3B0E" w:rsidRDefault="00AA3B0E" w:rsidP="00AA3B0E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AA3B0E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 108.15万元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AA3B0E" w:rsidRPr="00AA3B0E" w:rsidRDefault="00AA3B0E" w:rsidP="00AA3B0E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AA3B0E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加价幅度：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3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AA3B0E" w:rsidRPr="00AA3B0E" w:rsidRDefault="00AA3B0E" w:rsidP="00AA3B0E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AA3B0E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 1万元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AA3B0E" w:rsidRPr="00AA3B0E" w:rsidRDefault="00AA3B0E" w:rsidP="00AA3B0E">
                              <w:pPr>
                                <w:widowControl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AA3B0E" w:rsidRPr="00AA3B0E" w:rsidRDefault="00AA3B0E" w:rsidP="00AA3B0E">
                              <w:pPr>
                                <w:widowControl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AA3B0E" w:rsidRPr="00AA3B0E" w:rsidTr="00AA3B0E">
                          <w:trPr>
                            <w:trHeight w:val="300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AA3B0E" w:rsidRPr="00AA3B0E" w:rsidRDefault="00AA3B0E" w:rsidP="00AA3B0E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AA3B0E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挂牌开始时间：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AA3B0E" w:rsidRPr="00AA3B0E" w:rsidRDefault="00AA3B0E" w:rsidP="00AA3B0E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AA3B0E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 2018年10月02日08时00分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AA3B0E" w:rsidRPr="00AA3B0E" w:rsidRDefault="00AA3B0E" w:rsidP="00AA3B0E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AA3B0E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挂牌截止时间：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3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AA3B0E" w:rsidRPr="00AA3B0E" w:rsidRDefault="00AA3B0E" w:rsidP="00AA3B0E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AA3B0E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 2018年10月12日15时00分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AA3B0E" w:rsidRPr="00AA3B0E" w:rsidRDefault="00AA3B0E" w:rsidP="00AA3B0E">
                              <w:pPr>
                                <w:widowControl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AA3B0E" w:rsidRPr="00AA3B0E" w:rsidRDefault="00AA3B0E" w:rsidP="00AA3B0E">
                              <w:pPr>
                                <w:widowControl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AA3B0E" w:rsidRPr="00AA3B0E" w:rsidTr="00AA3B0E">
                          <w:trPr>
                            <w:trHeight w:val="300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AA3B0E" w:rsidRPr="00AA3B0E" w:rsidRDefault="00AA3B0E" w:rsidP="00AA3B0E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AA3B0E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备注：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7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AA3B0E" w:rsidRPr="00AA3B0E" w:rsidRDefault="00AA3B0E" w:rsidP="00AA3B0E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AA3B0E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 严格按照新住建（2018）条字第17号规划条件通知书实施。</w:t>
                              </w:r>
                            </w:p>
                          </w:tc>
                        </w:tr>
                        <w:tr w:rsidR="00AA3B0E" w:rsidRPr="00AA3B0E">
                          <w:trPr>
                            <w:trHeight w:val="300"/>
                          </w:trPr>
                          <w:tc>
                            <w:tcPr>
                              <w:tcW w:w="150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AA3B0E" w:rsidRPr="00AA3B0E" w:rsidRDefault="00AA3B0E" w:rsidP="00AA3B0E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AA3B0E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宗地编号：</w:t>
                              </w:r>
                            </w:p>
                          </w:tc>
                          <w:tc>
                            <w:tcPr>
                              <w:tcW w:w="330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AA3B0E" w:rsidRPr="00AA3B0E" w:rsidRDefault="00AA3B0E" w:rsidP="00AA3B0E">
                              <w:pPr>
                                <w:widowControl/>
                                <w:wordWrap w:val="0"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AA3B0E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 2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AA3B0E" w:rsidRPr="00AA3B0E" w:rsidRDefault="00AA3B0E" w:rsidP="00AA3B0E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AA3B0E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宗地总面积：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AA3B0E" w:rsidRPr="00AA3B0E" w:rsidRDefault="00AA3B0E" w:rsidP="00AA3B0E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AA3B0E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 5752.65平方米</w:t>
                              </w:r>
                            </w:p>
                          </w:tc>
                          <w:tc>
                            <w:tcPr>
                              <w:tcW w:w="135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AA3B0E" w:rsidRPr="00AA3B0E" w:rsidRDefault="00AA3B0E" w:rsidP="00AA3B0E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AA3B0E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宗地坐落：</w:t>
                              </w:r>
                            </w:p>
                          </w:tc>
                          <w:tc>
                            <w:tcPr>
                              <w:tcW w:w="3000" w:type="dxa"/>
                              <w:gridSpan w:val="3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AA3B0E" w:rsidRPr="00AA3B0E" w:rsidRDefault="00AA3B0E" w:rsidP="00AA3B0E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AA3B0E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 龙泉镇先云路与东门井路交叉口西侧</w:t>
                              </w:r>
                            </w:p>
                          </w:tc>
                        </w:tr>
                        <w:tr w:rsidR="00AA3B0E" w:rsidRPr="00AA3B0E">
                          <w:trPr>
                            <w:trHeight w:val="300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AA3B0E" w:rsidRPr="00AA3B0E" w:rsidRDefault="00AA3B0E" w:rsidP="00AA3B0E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AA3B0E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出让年限：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AA3B0E" w:rsidRPr="00AA3B0E" w:rsidRDefault="00AA3B0E" w:rsidP="00AA3B0E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AA3B0E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 70年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AA3B0E" w:rsidRPr="00AA3B0E" w:rsidRDefault="00AA3B0E" w:rsidP="00AA3B0E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AA3B0E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容积率：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AA3B0E" w:rsidRPr="00AA3B0E" w:rsidRDefault="00AA3B0E" w:rsidP="00AA3B0E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AA3B0E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 大于或等于1并且小于或等于3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AA3B0E" w:rsidRPr="00AA3B0E" w:rsidRDefault="00AA3B0E" w:rsidP="00AA3B0E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AA3B0E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建筑密度(%)：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AA3B0E" w:rsidRPr="00AA3B0E" w:rsidRDefault="00AA3B0E" w:rsidP="00AA3B0E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AA3B0E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 小于或等于40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AA3B0E" w:rsidRPr="00AA3B0E" w:rsidRDefault="00AA3B0E" w:rsidP="00AA3B0E">
                              <w:pPr>
                                <w:widowControl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AA3B0E" w:rsidRPr="00AA3B0E" w:rsidRDefault="00AA3B0E" w:rsidP="00AA3B0E">
                              <w:pPr>
                                <w:widowControl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AA3B0E" w:rsidRPr="00AA3B0E">
                          <w:trPr>
                            <w:trHeight w:val="300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AA3B0E" w:rsidRPr="00AA3B0E" w:rsidRDefault="00AA3B0E" w:rsidP="00AA3B0E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AA3B0E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绿化率(%)：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AA3B0E" w:rsidRPr="00AA3B0E" w:rsidRDefault="00AA3B0E" w:rsidP="00AA3B0E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AA3B0E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 大于或等于25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AA3B0E" w:rsidRPr="00AA3B0E" w:rsidRDefault="00AA3B0E" w:rsidP="00AA3B0E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AA3B0E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建筑限高(米)：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3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AA3B0E" w:rsidRPr="00AA3B0E" w:rsidRDefault="00AA3B0E" w:rsidP="00AA3B0E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AA3B0E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 小于或等于60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AA3B0E" w:rsidRPr="00AA3B0E" w:rsidRDefault="00AA3B0E" w:rsidP="00AA3B0E">
                              <w:pPr>
                                <w:widowControl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AA3B0E" w:rsidRPr="00AA3B0E" w:rsidRDefault="00AA3B0E" w:rsidP="00AA3B0E">
                              <w:pPr>
                                <w:widowControl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AA3B0E" w:rsidRPr="00AA3B0E">
                          <w:trPr>
                            <w:trHeight w:val="300"/>
                          </w:trPr>
                          <w:tc>
                            <w:tcPr>
                              <w:tcW w:w="0" w:type="auto"/>
                              <w:gridSpan w:val="6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AA3B0E" w:rsidRPr="00AA3B0E" w:rsidRDefault="00AA3B0E" w:rsidP="00AA3B0E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AA3B0E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 xml:space="preserve">土地用途明细：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AA3B0E" w:rsidRPr="00AA3B0E" w:rsidRDefault="00AA3B0E" w:rsidP="00AA3B0E">
                              <w:pPr>
                                <w:widowControl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AA3B0E" w:rsidRPr="00AA3B0E" w:rsidRDefault="00AA3B0E" w:rsidP="00AA3B0E">
                              <w:pPr>
                                <w:widowControl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AA3B0E" w:rsidRPr="00AA3B0E">
                          <w:trPr>
                            <w:trHeight w:val="300"/>
                          </w:trPr>
                          <w:tc>
                            <w:tcPr>
                              <w:tcW w:w="0" w:type="auto"/>
                              <w:gridSpan w:val="6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AA3B0E" w:rsidRPr="00AA3B0E" w:rsidRDefault="00AA3B0E" w:rsidP="00AA3B0E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AA3B0E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其他普通商品住房用地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AA3B0E" w:rsidRPr="00AA3B0E" w:rsidRDefault="00AA3B0E" w:rsidP="00AA3B0E">
                              <w:pPr>
                                <w:widowControl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AA3B0E" w:rsidRPr="00AA3B0E" w:rsidRDefault="00AA3B0E" w:rsidP="00AA3B0E">
                              <w:pPr>
                                <w:widowControl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AA3B0E" w:rsidRPr="00AA3B0E">
                          <w:trPr>
                            <w:trHeight w:val="300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AA3B0E" w:rsidRPr="00AA3B0E" w:rsidRDefault="00AA3B0E" w:rsidP="00AA3B0E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AA3B0E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投资强度：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AA3B0E" w:rsidRPr="00AA3B0E" w:rsidRDefault="00AA3B0E" w:rsidP="00AA3B0E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AA3B0E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 万元/公顷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AA3B0E" w:rsidRPr="00AA3B0E" w:rsidRDefault="00AA3B0E" w:rsidP="00AA3B0E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AA3B0E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保证金：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AA3B0E" w:rsidRPr="00AA3B0E" w:rsidRDefault="00AA3B0E" w:rsidP="00AA3B0E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AA3B0E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 1051万元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AA3B0E" w:rsidRPr="00AA3B0E" w:rsidRDefault="00AA3B0E" w:rsidP="00AA3B0E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AA3B0E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估价报告备案号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AA3B0E" w:rsidRPr="00AA3B0E" w:rsidRDefault="00AA3B0E" w:rsidP="00AA3B0E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AA3B0E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4304318BA0205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AA3B0E" w:rsidRPr="00AA3B0E" w:rsidRDefault="00AA3B0E" w:rsidP="00AA3B0E">
                              <w:pPr>
                                <w:widowControl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AA3B0E" w:rsidRPr="00AA3B0E" w:rsidRDefault="00AA3B0E" w:rsidP="00AA3B0E">
                              <w:pPr>
                                <w:widowControl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AA3B0E" w:rsidRPr="00AA3B0E">
                          <w:trPr>
                            <w:trHeight w:val="300"/>
                          </w:trPr>
                          <w:tc>
                            <w:tcPr>
                              <w:tcW w:w="0" w:type="auto"/>
                              <w:gridSpan w:val="6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AA3B0E" w:rsidRPr="00AA3B0E" w:rsidRDefault="00AA3B0E" w:rsidP="00AA3B0E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AA3B0E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 现状土地条件：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AA3B0E" w:rsidRPr="00AA3B0E" w:rsidRDefault="00AA3B0E" w:rsidP="00AA3B0E">
                              <w:pPr>
                                <w:widowControl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AA3B0E" w:rsidRPr="00AA3B0E" w:rsidRDefault="00AA3B0E" w:rsidP="00AA3B0E">
                              <w:pPr>
                                <w:widowControl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AA3B0E" w:rsidRPr="00AA3B0E">
                          <w:trPr>
                            <w:trHeight w:val="300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AA3B0E" w:rsidRPr="00AA3B0E" w:rsidRDefault="00AA3B0E" w:rsidP="00AA3B0E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AA3B0E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lastRenderedPageBreak/>
                                <w:t>起始价：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AA3B0E" w:rsidRPr="00AA3B0E" w:rsidRDefault="00AA3B0E" w:rsidP="00AA3B0E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AA3B0E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 1051万元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AA3B0E" w:rsidRPr="00AA3B0E" w:rsidRDefault="00AA3B0E" w:rsidP="00AA3B0E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AA3B0E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加价幅度：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3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AA3B0E" w:rsidRPr="00AA3B0E" w:rsidRDefault="00AA3B0E" w:rsidP="00AA3B0E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AA3B0E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 10万元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AA3B0E" w:rsidRPr="00AA3B0E" w:rsidRDefault="00AA3B0E" w:rsidP="00AA3B0E">
                              <w:pPr>
                                <w:widowControl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AA3B0E" w:rsidRPr="00AA3B0E" w:rsidRDefault="00AA3B0E" w:rsidP="00AA3B0E">
                              <w:pPr>
                                <w:widowControl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AA3B0E" w:rsidRPr="00AA3B0E">
                          <w:trPr>
                            <w:trHeight w:val="300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AA3B0E" w:rsidRPr="00AA3B0E" w:rsidRDefault="00AA3B0E" w:rsidP="00AA3B0E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AA3B0E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挂牌开始时间：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AA3B0E" w:rsidRPr="00AA3B0E" w:rsidRDefault="00AA3B0E" w:rsidP="00AA3B0E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AA3B0E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 2018年10月02日08时00分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AA3B0E" w:rsidRPr="00AA3B0E" w:rsidRDefault="00AA3B0E" w:rsidP="00AA3B0E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AA3B0E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挂牌截止时间：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3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AA3B0E" w:rsidRPr="00AA3B0E" w:rsidRDefault="00AA3B0E" w:rsidP="00AA3B0E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AA3B0E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 2018年10月12日15时10分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AA3B0E" w:rsidRPr="00AA3B0E" w:rsidRDefault="00AA3B0E" w:rsidP="00AA3B0E">
                              <w:pPr>
                                <w:widowControl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AA3B0E" w:rsidRPr="00AA3B0E" w:rsidRDefault="00AA3B0E" w:rsidP="00AA3B0E">
                              <w:pPr>
                                <w:widowControl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AA3B0E" w:rsidRPr="00AA3B0E">
                          <w:trPr>
                            <w:trHeight w:val="300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AA3B0E" w:rsidRPr="00AA3B0E" w:rsidRDefault="00AA3B0E" w:rsidP="00AA3B0E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AA3B0E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备注：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7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AA3B0E" w:rsidRPr="00AA3B0E" w:rsidRDefault="00AA3B0E" w:rsidP="00AA3B0E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AA3B0E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 严格按照新住建（2018）条字第26号规划条件通知书实施。</w:t>
                              </w:r>
                            </w:p>
                          </w:tc>
                        </w:tr>
                      </w:tbl>
                      <w:p w:rsidR="00AA3B0E" w:rsidRPr="00AA3B0E" w:rsidRDefault="00AA3B0E" w:rsidP="00AA3B0E">
                        <w:pPr>
                          <w:widowControl/>
                          <w:spacing w:before="100" w:beforeAutospacing="1" w:after="100" w:afterAutospacing="1" w:line="360" w:lineRule="auto"/>
                          <w:ind w:left="600"/>
                          <w:jc w:val="left"/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</w:pPr>
                        <w:r w:rsidRPr="00AA3B0E"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  <w:t>二、 中华人民共和国境内外的法人、自然人和其他组织均可申请参加，申请人可以单独申请，也可以联合申请。</w:t>
                        </w:r>
                      </w:p>
                      <w:p w:rsidR="00AA3B0E" w:rsidRPr="00AA3B0E" w:rsidRDefault="00AA3B0E" w:rsidP="00AA3B0E">
                        <w:pPr>
                          <w:widowControl/>
                          <w:spacing w:before="100" w:beforeAutospacing="1" w:after="100" w:afterAutospacing="1" w:line="360" w:lineRule="auto"/>
                          <w:ind w:left="600"/>
                          <w:jc w:val="left"/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</w:pPr>
                        <w:r w:rsidRPr="00AA3B0E"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  <w:t xml:space="preserve">三、 本次国有土地使用权挂牌出让按照价高者得原则确定竞得人。 </w:t>
                        </w:r>
                      </w:p>
                      <w:p w:rsidR="00AA3B0E" w:rsidRPr="00AA3B0E" w:rsidRDefault="00AA3B0E" w:rsidP="00AA3B0E">
                        <w:pPr>
                          <w:widowControl/>
                          <w:spacing w:before="100" w:beforeAutospacing="1" w:after="100" w:afterAutospacing="1" w:line="360" w:lineRule="auto"/>
                          <w:ind w:left="600"/>
                          <w:jc w:val="left"/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</w:pPr>
                        <w:r w:rsidRPr="00AA3B0E"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  <w:t xml:space="preserve">四、 本次挂牌出让的详细资料和具体要求，见挂牌出让文件。申请人可于 </w:t>
                        </w:r>
                        <w:r w:rsidRPr="00AA3B0E"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  <w:u w:val="single"/>
                          </w:rPr>
                          <w:t>2018年09月12日</w:t>
                        </w:r>
                        <w:r w:rsidRPr="00AA3B0E"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  <w:t xml:space="preserve"> 至 </w:t>
                        </w:r>
                        <w:r w:rsidRPr="00AA3B0E"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  <w:u w:val="single"/>
                          </w:rPr>
                          <w:t>2018年10月09日</w:t>
                        </w:r>
                        <w:r w:rsidRPr="00AA3B0E"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  <w:t xml:space="preserve"> 到 </w:t>
                        </w:r>
                        <w:r w:rsidRPr="00AA3B0E"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  <w:u w:val="single"/>
                          </w:rPr>
                          <w:t>湖南国土资源网上交易系统</w:t>
                        </w:r>
                        <w:r w:rsidRPr="00AA3B0E"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  <w:t xml:space="preserve"> 获取 挂牌 出让文件。</w:t>
                        </w:r>
                      </w:p>
                      <w:p w:rsidR="00AA3B0E" w:rsidRPr="00AA3B0E" w:rsidRDefault="00AA3B0E" w:rsidP="00AA3B0E">
                        <w:pPr>
                          <w:widowControl/>
                          <w:spacing w:before="100" w:beforeAutospacing="1" w:after="100" w:afterAutospacing="1" w:line="360" w:lineRule="auto"/>
                          <w:ind w:left="600"/>
                          <w:jc w:val="left"/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</w:pPr>
                        <w:r w:rsidRPr="00AA3B0E"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  <w:t xml:space="preserve">五、 申请人可于 </w:t>
                        </w:r>
                        <w:r w:rsidRPr="00AA3B0E"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  <w:u w:val="single"/>
                          </w:rPr>
                          <w:t>2018年09月12日</w:t>
                        </w:r>
                        <w:r w:rsidRPr="00AA3B0E"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  <w:t xml:space="preserve"> 至 </w:t>
                        </w:r>
                        <w:r w:rsidRPr="00AA3B0E"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  <w:u w:val="single"/>
                          </w:rPr>
                          <w:t>2018年10月09日</w:t>
                        </w:r>
                        <w:r w:rsidRPr="00AA3B0E"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  <w:t xml:space="preserve"> 到 </w:t>
                        </w:r>
                        <w:r w:rsidRPr="00AA3B0E"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  <w:u w:val="single"/>
                          </w:rPr>
                          <w:t>湖南国土资源网上交易系统、永州市公共资源交易中心</w:t>
                        </w:r>
                        <w:r w:rsidRPr="00AA3B0E"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  <w:t xml:space="preserve"> 向我局提交书面申请。交纳竞买保证金的截止时间为</w:t>
                        </w:r>
                        <w:r w:rsidRPr="00AA3B0E"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  <w:u w:val="single"/>
                          </w:rPr>
                          <w:t>2018年10月09日16时00分</w:t>
                        </w:r>
                        <w:r w:rsidRPr="00AA3B0E"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  <w:t xml:space="preserve">  。经审核，申请人按规定交纳竞买保证金，具备申请条件的，我局将在 </w:t>
                        </w:r>
                        <w:r w:rsidRPr="00AA3B0E"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  <w:u w:val="single"/>
                          </w:rPr>
                          <w:t>2018年10月09日17时00分</w:t>
                        </w:r>
                        <w:r w:rsidRPr="00AA3B0E"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  <w:t xml:space="preserve"> 前确认其竞买资格。</w:t>
                        </w:r>
                      </w:p>
                      <w:p w:rsidR="00AA3B0E" w:rsidRPr="00AA3B0E" w:rsidRDefault="00AA3B0E" w:rsidP="00AA3B0E">
                        <w:pPr>
                          <w:widowControl/>
                          <w:spacing w:before="100" w:beforeAutospacing="1" w:after="100" w:afterAutospacing="1" w:line="360" w:lineRule="auto"/>
                          <w:ind w:left="600"/>
                          <w:jc w:val="left"/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</w:pPr>
                        <w:r w:rsidRPr="00AA3B0E"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  <w:t xml:space="preserve">六、 本次国有土地使用权挂牌活动 在 </w:t>
                        </w:r>
                        <w:r w:rsidRPr="00AA3B0E"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  <w:u w:val="single"/>
                          </w:rPr>
                          <w:t>湖南国土资源网上交易系统</w:t>
                        </w:r>
                        <w:r w:rsidRPr="00AA3B0E"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  <w:t xml:space="preserve"> 进行。各地块挂牌时间分别为:</w:t>
                        </w:r>
                        <w:r w:rsidRPr="00AA3B0E"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  <w:br/>
                          <w:t xml:space="preserve">     </w:t>
                        </w:r>
                        <w:r w:rsidRPr="00AA3B0E"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  <w:u w:val="single"/>
                          </w:rPr>
                          <w:t>1</w:t>
                        </w:r>
                        <w:r w:rsidRPr="00AA3B0E"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  <w:t xml:space="preserve"> 号地块:</w:t>
                        </w:r>
                        <w:r w:rsidRPr="00AA3B0E"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  <w:u w:val="single"/>
                          </w:rPr>
                          <w:t>2018年10月02日08时00分</w:t>
                        </w:r>
                        <w:r w:rsidRPr="00AA3B0E"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  <w:t xml:space="preserve"> 至 </w:t>
                        </w:r>
                        <w:r w:rsidRPr="00AA3B0E"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  <w:u w:val="single"/>
                          </w:rPr>
                          <w:t>2018年10月12日15时00分</w:t>
                        </w:r>
                        <w:r w:rsidRPr="00AA3B0E"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  <w:t xml:space="preserve"> ;</w:t>
                        </w:r>
                        <w:r w:rsidRPr="00AA3B0E"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  <w:br/>
                          <w:t xml:space="preserve">     </w:t>
                        </w:r>
                        <w:r w:rsidRPr="00AA3B0E"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  <w:u w:val="single"/>
                          </w:rPr>
                          <w:t>2</w:t>
                        </w:r>
                        <w:r w:rsidRPr="00AA3B0E"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  <w:t xml:space="preserve"> 号地块:</w:t>
                        </w:r>
                        <w:r w:rsidRPr="00AA3B0E"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  <w:u w:val="single"/>
                          </w:rPr>
                          <w:t>2018年10月02日08时00分</w:t>
                        </w:r>
                        <w:r w:rsidRPr="00AA3B0E"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  <w:t xml:space="preserve"> 至 </w:t>
                        </w:r>
                        <w:r w:rsidRPr="00AA3B0E"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  <w:u w:val="single"/>
                          </w:rPr>
                          <w:t>2018年10月12日15时10分</w:t>
                        </w:r>
                        <w:r w:rsidRPr="00AA3B0E"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  <w:t xml:space="preserve"> ;</w:t>
                        </w:r>
                      </w:p>
                      <w:p w:rsidR="00AA3B0E" w:rsidRPr="00AA3B0E" w:rsidRDefault="00AA3B0E" w:rsidP="00AA3B0E">
                        <w:pPr>
                          <w:widowControl/>
                          <w:spacing w:before="100" w:beforeAutospacing="1" w:after="100" w:afterAutospacing="1" w:line="360" w:lineRule="auto"/>
                          <w:ind w:left="600"/>
                          <w:jc w:val="left"/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</w:pPr>
                        <w:r w:rsidRPr="00AA3B0E"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  <w:t>七、 其他需要公告的事项:</w:t>
                        </w:r>
                        <w:r w:rsidRPr="00AA3B0E"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  <w:br/>
                          <w:t>    （一）挂牌时间截止时，有竞买人表示愿意继续竞价，转入现场竞价，通过现场竞价确定竞得人。</w:t>
                        </w:r>
                      </w:p>
                      <w:p w:rsidR="00AA3B0E" w:rsidRPr="00AA3B0E" w:rsidRDefault="00AA3B0E" w:rsidP="00AA3B0E">
                        <w:pPr>
                          <w:widowControl/>
                          <w:spacing w:before="100" w:beforeAutospacing="1" w:after="100" w:afterAutospacing="1" w:line="360" w:lineRule="auto"/>
                          <w:ind w:left="600"/>
                          <w:jc w:val="lef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 w:rsidRPr="00AA3B0E"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  <w:t>八、 联系方式与银行</w:t>
                        </w:r>
                        <w:proofErr w:type="gramStart"/>
                        <w:r w:rsidRPr="00AA3B0E"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  <w:t>帐户</w:t>
                        </w:r>
                        <w:proofErr w:type="gramEnd"/>
                        <w:r w:rsidRPr="00AA3B0E"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  <w:br/>
                          <w:t>    联系地址：</w:t>
                        </w:r>
                        <w:r w:rsidRPr="00AA3B0E"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  <w:br/>
                          <w:t>    联 系 人：</w:t>
                        </w:r>
                        <w:r w:rsidRPr="00AA3B0E"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  <w:br/>
                          <w:t>    联系电话：</w:t>
                        </w:r>
                        <w:r w:rsidRPr="00AA3B0E"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  <w:br/>
                          <w:t>    开户单位：</w:t>
                        </w:r>
                        <w:r w:rsidRPr="00AA3B0E"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  <w:br/>
                          <w:t>    开户银行：</w:t>
                        </w:r>
                        <w:r w:rsidRPr="00AA3B0E"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  <w:br/>
                          <w:t>    银行帐号：</w:t>
                        </w:r>
                      </w:p>
                    </w:tc>
                  </w:tr>
                  <w:tr w:rsidR="00AA3B0E" w:rsidRPr="00AA3B0E" w:rsidTr="00AA3B0E">
                    <w:trPr>
                      <w:trHeight w:val="300"/>
                      <w:tblCellSpacing w:w="0" w:type="dxa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AA3B0E" w:rsidRPr="00AA3B0E" w:rsidRDefault="00AA3B0E" w:rsidP="00AA3B0E">
                        <w:pPr>
                          <w:widowControl/>
                          <w:spacing w:line="360" w:lineRule="auto"/>
                          <w:ind w:left="600"/>
                          <w:jc w:val="righ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 w:rsidRPr="00AA3B0E"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  <w:lastRenderedPageBreak/>
                          <w:t>新田县国土资源局</w:t>
                        </w:r>
                      </w:p>
                    </w:tc>
                  </w:tr>
                  <w:tr w:rsidR="00AA3B0E" w:rsidRPr="00AA3B0E" w:rsidTr="00AA3B0E">
                    <w:trPr>
                      <w:trHeight w:val="300"/>
                      <w:tblCellSpacing w:w="0" w:type="dxa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AA3B0E" w:rsidRPr="00AA3B0E" w:rsidRDefault="00AA3B0E" w:rsidP="00AA3B0E">
                        <w:pPr>
                          <w:widowControl/>
                          <w:spacing w:line="360" w:lineRule="auto"/>
                          <w:ind w:left="600"/>
                          <w:jc w:val="left"/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</w:pPr>
                      </w:p>
                      <w:p w:rsidR="00AA3B0E" w:rsidRPr="00AA3B0E" w:rsidRDefault="00AA3B0E" w:rsidP="00AA3B0E">
                        <w:pPr>
                          <w:widowControl/>
                          <w:spacing w:line="360" w:lineRule="auto"/>
                          <w:ind w:left="600"/>
                          <w:jc w:val="left"/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</w:pPr>
                        <w:r w:rsidRPr="00AA3B0E"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  <w:pict>
                            <v:rect id="_x0000_i1025" style="width:0;height:1.5pt" o:hralign="center" o:hrstd="t" o:hr="t" fillcolor="gray" stroked="f"/>
                          </w:pict>
                        </w:r>
                      </w:p>
                      <w:p w:rsidR="00AA3B0E" w:rsidRPr="00AA3B0E" w:rsidRDefault="00AA3B0E" w:rsidP="00AA3B0E">
                        <w:pPr>
                          <w:widowControl/>
                          <w:spacing w:line="360" w:lineRule="auto"/>
                          <w:ind w:left="600"/>
                          <w:jc w:val="left"/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</w:pPr>
                        <w:r w:rsidRPr="00AA3B0E"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  <w:lastRenderedPageBreak/>
                          <w:t>历史版本信息：</w:t>
                        </w:r>
                      </w:p>
                      <w:tbl>
                        <w:tblPr>
                          <w:tblW w:w="5000" w:type="pct"/>
                          <w:tblInd w:w="600" w:type="dxa"/>
                          <w:tblBorders>
                            <w:top w:val="outset" w:sz="6" w:space="0" w:color="333333"/>
                            <w:left w:val="outset" w:sz="6" w:space="0" w:color="333333"/>
                            <w:bottom w:val="outset" w:sz="6" w:space="0" w:color="333333"/>
                            <w:right w:val="outset" w:sz="6" w:space="0" w:color="333333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4892"/>
                          <w:gridCol w:w="3869"/>
                          <w:gridCol w:w="2482"/>
                        </w:tblGrid>
                        <w:tr w:rsidR="00AA3B0E" w:rsidRPr="00AA3B0E">
                          <w:trPr>
                            <w:trHeight w:val="300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AA3B0E" w:rsidRPr="00AA3B0E" w:rsidRDefault="00AA3B0E" w:rsidP="00AA3B0E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AA3B0E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发布时间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AA3B0E" w:rsidRPr="00AA3B0E" w:rsidRDefault="00AA3B0E" w:rsidP="00AA3B0E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AA3B0E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公告编号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AA3B0E" w:rsidRPr="00AA3B0E" w:rsidRDefault="00AA3B0E" w:rsidP="00AA3B0E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AA3B0E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撤回时间</w:t>
                              </w:r>
                            </w:p>
                          </w:tc>
                        </w:tr>
                        <w:tr w:rsidR="00AA3B0E" w:rsidRPr="00AA3B0E">
                          <w:trPr>
                            <w:trHeight w:val="300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AA3B0E" w:rsidRPr="00AA3B0E" w:rsidRDefault="00AA3B0E" w:rsidP="00AA3B0E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AA3B0E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2018年09月11日16时43分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AA3B0E" w:rsidRPr="00AA3B0E" w:rsidRDefault="00AA3B0E" w:rsidP="00AA3B0E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hyperlink r:id="rId6" w:tgtFrame="_blank" w:history="1">
                                <w:r w:rsidRPr="00AA3B0E">
                                  <w:rPr>
                                    <w:rFonts w:ascii="宋体" w:eastAsia="宋体" w:hAnsi="宋体" w:cs="宋体"/>
                                    <w:color w:val="0000FF"/>
                                    <w:kern w:val="0"/>
                                    <w:sz w:val="18"/>
                                    <w:u w:val="single"/>
                                  </w:rPr>
                                  <w:t>YZGZ[2018]GTWG036号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AA3B0E" w:rsidRPr="00AA3B0E" w:rsidRDefault="00AA3B0E" w:rsidP="00AA3B0E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AA3B0E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2018-09-11</w:t>
                              </w:r>
                            </w:p>
                          </w:tc>
                        </w:tr>
                      </w:tbl>
                      <w:p w:rsidR="00AA3B0E" w:rsidRPr="00AA3B0E" w:rsidRDefault="00AA3B0E" w:rsidP="00AA3B0E">
                        <w:pPr>
                          <w:widowControl/>
                          <w:spacing w:line="360" w:lineRule="auto"/>
                          <w:ind w:left="600"/>
                          <w:jc w:val="lef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</w:p>
                    </w:tc>
                  </w:tr>
                  <w:tr w:rsidR="00AA3B0E" w:rsidRPr="00AA3B0E" w:rsidTr="00AA3B0E">
                    <w:trPr>
                      <w:trHeight w:val="300"/>
                      <w:tblCellSpacing w:w="0" w:type="dxa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Ind w:w="600" w:type="dxa"/>
                          <w:tblBorders>
                            <w:top w:val="outset" w:sz="6" w:space="0" w:color="333333"/>
                            <w:left w:val="outset" w:sz="6" w:space="0" w:color="333333"/>
                            <w:bottom w:val="outset" w:sz="6" w:space="0" w:color="333333"/>
                            <w:right w:val="outset" w:sz="6" w:space="0" w:color="333333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1190"/>
                          <w:gridCol w:w="1992"/>
                          <w:gridCol w:w="3843"/>
                          <w:gridCol w:w="1566"/>
                          <w:gridCol w:w="1477"/>
                          <w:gridCol w:w="1191"/>
                        </w:tblGrid>
                        <w:tr w:rsidR="00AA3B0E" w:rsidRPr="00AA3B0E">
                          <w:tc>
                            <w:tcPr>
                              <w:tcW w:w="0" w:type="auto"/>
                              <w:gridSpan w:val="6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AA3B0E" w:rsidRPr="00AA3B0E" w:rsidRDefault="00AA3B0E" w:rsidP="00AA3B0E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AA3B0E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lastRenderedPageBreak/>
                                <w:t>宗地供应信息</w:t>
                              </w:r>
                            </w:p>
                          </w:tc>
                        </w:tr>
                        <w:tr w:rsidR="00AA3B0E" w:rsidRPr="00AA3B0E"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AA3B0E" w:rsidRPr="00AA3B0E" w:rsidRDefault="00AA3B0E" w:rsidP="00AA3B0E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AA3B0E"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  <w:t>宗地编号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AA3B0E" w:rsidRPr="00AA3B0E" w:rsidRDefault="00AA3B0E" w:rsidP="00AA3B0E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AA3B0E"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  <w:t>宗地面积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AA3B0E" w:rsidRPr="00AA3B0E" w:rsidRDefault="00AA3B0E" w:rsidP="00AA3B0E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AA3B0E"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  <w:t>土地用途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AA3B0E" w:rsidRPr="00AA3B0E" w:rsidRDefault="00AA3B0E" w:rsidP="00AA3B0E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AA3B0E"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  <w:t>宗地状态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AA3B0E" w:rsidRPr="00AA3B0E" w:rsidRDefault="00AA3B0E" w:rsidP="00AA3B0E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AA3B0E"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  <w:t>电子监管号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AA3B0E" w:rsidRPr="00AA3B0E" w:rsidRDefault="00AA3B0E" w:rsidP="00AA3B0E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AA3B0E"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  <w:t>合同状态</w:t>
                              </w:r>
                            </w:p>
                          </w:tc>
                        </w:tr>
                        <w:tr w:rsidR="00AA3B0E" w:rsidRPr="00AA3B0E">
                          <w:trPr>
                            <w:trHeight w:val="300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AA3B0E" w:rsidRPr="00AA3B0E" w:rsidRDefault="00AA3B0E" w:rsidP="00AA3B0E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AA3B0E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AA3B0E" w:rsidRPr="00AA3B0E" w:rsidRDefault="00AA3B0E" w:rsidP="00AA3B0E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AA3B0E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5149.97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AA3B0E" w:rsidRPr="00AA3B0E" w:rsidRDefault="00AA3B0E" w:rsidP="00AA3B0E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AA3B0E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工业用地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AA3B0E" w:rsidRPr="00AA3B0E" w:rsidRDefault="00AA3B0E" w:rsidP="00AA3B0E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AA3B0E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正常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AA3B0E" w:rsidRPr="00AA3B0E" w:rsidRDefault="00AA3B0E" w:rsidP="00AA3B0E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AA3B0E" w:rsidRPr="00AA3B0E" w:rsidRDefault="00AA3B0E" w:rsidP="00AA3B0E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AA3B0E" w:rsidRPr="00AA3B0E">
                          <w:trPr>
                            <w:trHeight w:val="300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AA3B0E" w:rsidRPr="00AA3B0E" w:rsidRDefault="00AA3B0E" w:rsidP="00AA3B0E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AA3B0E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AA3B0E" w:rsidRPr="00AA3B0E" w:rsidRDefault="00AA3B0E" w:rsidP="00AA3B0E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AA3B0E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5752.65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AA3B0E" w:rsidRPr="00AA3B0E" w:rsidRDefault="00AA3B0E" w:rsidP="00AA3B0E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AA3B0E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其他普通商品住房用地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AA3B0E" w:rsidRPr="00AA3B0E" w:rsidRDefault="00AA3B0E" w:rsidP="00AA3B0E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AA3B0E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正常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AA3B0E" w:rsidRPr="00AA3B0E" w:rsidRDefault="00AA3B0E" w:rsidP="00AA3B0E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AA3B0E" w:rsidRPr="00AA3B0E" w:rsidRDefault="00AA3B0E" w:rsidP="00AA3B0E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</w:tbl>
                      <w:p w:rsidR="00AA3B0E" w:rsidRPr="00AA3B0E" w:rsidRDefault="00AA3B0E" w:rsidP="00AA3B0E">
                        <w:pPr>
                          <w:widowControl/>
                          <w:spacing w:line="360" w:lineRule="auto"/>
                          <w:ind w:left="600"/>
                          <w:jc w:val="lef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</w:p>
                    </w:tc>
                  </w:tr>
                </w:tbl>
                <w:p w:rsidR="00AA3B0E" w:rsidRPr="00AA3B0E" w:rsidRDefault="00AA3B0E" w:rsidP="00AA3B0E">
                  <w:pPr>
                    <w:widowControl/>
                    <w:ind w:left="600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AA3B0E" w:rsidRPr="00AA3B0E" w:rsidRDefault="00AA3B0E" w:rsidP="00AA3B0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AA3B0E" w:rsidRPr="00AA3B0E" w:rsidRDefault="00AA3B0E" w:rsidP="00AA3B0E">
      <w:pPr>
        <w:widowControl/>
        <w:spacing w:after="240"/>
        <w:jc w:val="left"/>
        <w:rPr>
          <w:rFonts w:ascii="宋体" w:eastAsia="宋体" w:hAnsi="宋体" w:cs="宋体"/>
          <w:kern w:val="0"/>
          <w:sz w:val="18"/>
          <w:szCs w:val="18"/>
        </w:rPr>
      </w:pPr>
    </w:p>
    <w:p w:rsidR="00AA3B0E" w:rsidRPr="00AA3B0E" w:rsidRDefault="00AA3B0E" w:rsidP="00AA3B0E">
      <w:pPr>
        <w:widowControl/>
        <w:pBdr>
          <w:top w:val="single" w:sz="6" w:space="1" w:color="auto"/>
        </w:pBdr>
        <w:jc w:val="center"/>
        <w:rPr>
          <w:rFonts w:ascii="Arial" w:eastAsia="宋体" w:hAnsi="Arial" w:cs="Arial" w:hint="eastAsia"/>
          <w:vanish/>
          <w:kern w:val="0"/>
          <w:sz w:val="16"/>
          <w:szCs w:val="16"/>
        </w:rPr>
      </w:pPr>
      <w:r w:rsidRPr="00AA3B0E">
        <w:rPr>
          <w:rFonts w:ascii="Arial" w:eastAsia="宋体" w:hAnsi="Arial" w:cs="Arial" w:hint="eastAsia"/>
          <w:vanish/>
          <w:kern w:val="0"/>
          <w:sz w:val="16"/>
          <w:szCs w:val="16"/>
        </w:rPr>
        <w:t>窗体底端</w:t>
      </w:r>
    </w:p>
    <w:p w:rsidR="00373070" w:rsidRDefault="00AA3B0E"/>
    <w:sectPr w:rsidR="00373070" w:rsidSect="00AA3B0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A3B0E"/>
    <w:rsid w:val="000D2F18"/>
    <w:rsid w:val="002C4110"/>
    <w:rsid w:val="002F36C5"/>
    <w:rsid w:val="00491661"/>
    <w:rsid w:val="005261FD"/>
    <w:rsid w:val="005A26FA"/>
    <w:rsid w:val="00750055"/>
    <w:rsid w:val="00AA3B0E"/>
    <w:rsid w:val="00B46EAF"/>
    <w:rsid w:val="00C62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6C5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AA3B0E"/>
    <w:pPr>
      <w:widowControl/>
      <w:pBdr>
        <w:bottom w:val="single" w:sz="6" w:space="2" w:color="3366CC"/>
      </w:pBdr>
      <w:shd w:val="clear" w:color="auto" w:fill="E5ECF9"/>
      <w:spacing w:after="240"/>
      <w:jc w:val="left"/>
      <w:outlineLvl w:val="1"/>
    </w:pPr>
    <w:rPr>
      <w:rFonts w:ascii="Georgia" w:eastAsia="宋体" w:hAnsi="Georgia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AA3B0E"/>
    <w:rPr>
      <w:rFonts w:ascii="Georgia" w:eastAsia="宋体" w:hAnsi="Georgia" w:cs="宋体"/>
      <w:b/>
      <w:bCs/>
      <w:kern w:val="0"/>
      <w:sz w:val="24"/>
      <w:szCs w:val="24"/>
      <w:shd w:val="clear" w:color="auto" w:fill="E5ECF9"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AA3B0E"/>
    <w:pPr>
      <w:widowControl/>
      <w:pBdr>
        <w:bottom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AA3B0E"/>
    <w:rPr>
      <w:rFonts w:ascii="Arial" w:eastAsia="宋体" w:hAnsi="Arial" w:cs="Arial"/>
      <w:vanish/>
      <w:kern w:val="0"/>
      <w:sz w:val="16"/>
      <w:szCs w:val="16"/>
    </w:rPr>
  </w:style>
  <w:style w:type="paragraph" w:styleId="a3">
    <w:name w:val="Normal (Web)"/>
    <w:basedOn w:val="a"/>
    <w:uiPriority w:val="99"/>
    <w:unhideWhenUsed/>
    <w:rsid w:val="00AA3B0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AA3B0E"/>
    <w:rPr>
      <w:color w:val="0000FF"/>
      <w:u w:val="single"/>
    </w:rPr>
  </w:style>
  <w:style w:type="paragraph" w:styleId="z-0">
    <w:name w:val="HTML Bottom of Form"/>
    <w:basedOn w:val="a"/>
    <w:next w:val="a"/>
    <w:link w:val="z-Char0"/>
    <w:hidden/>
    <w:uiPriority w:val="99"/>
    <w:semiHidden/>
    <w:unhideWhenUsed/>
    <w:rsid w:val="00AA3B0E"/>
    <w:pPr>
      <w:widowControl/>
      <w:pBdr>
        <w:top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semiHidden/>
    <w:rsid w:val="00AA3B0E"/>
    <w:rPr>
      <w:rFonts w:ascii="Arial" w:eastAsia="宋体" w:hAnsi="Arial" w:cs="Arial"/>
      <w:vanish/>
      <w:kern w:val="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12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0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07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92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74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10.255.4.50/BuJianGuanSys/Module/NewGygg/gyggview.aspx?recorderguid=a570356e-cee0-4d49-aabe-b4dc6ce6d196C" TargetMode="External"/><Relationship Id="rId5" Type="http://schemas.openxmlformats.org/officeDocument/2006/relationships/control" Target="activeX/activeX1.xml"/><Relationship Id="rId4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280</Words>
  <Characters>1599</Characters>
  <Application>Microsoft Office Word</Application>
  <DocSecurity>0</DocSecurity>
  <Lines>13</Lines>
  <Paragraphs>3</Paragraphs>
  <ScaleCrop>false</ScaleCrop>
  <Company>微软中国</Company>
  <LinksUpToDate>false</LinksUpToDate>
  <CharactersWithSpaces>1876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2018-12-21T08:59:00Z</dcterms:created>
  <dcterms:modified xsi:type="dcterms:W3CDTF">2018-12-21T08:59:00Z</dcterms:modified>
</cp:coreProperties>
</file>