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B0" w:rsidRPr="000F38B0" w:rsidRDefault="000F38B0" w:rsidP="000F38B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F38B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F38B0" w:rsidRPr="000F38B0" w:rsidRDefault="000F38B0" w:rsidP="000F38B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F38B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0F38B0" w:rsidRPr="000F38B0" w:rsidRDefault="000F38B0" w:rsidP="000F38B0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0F38B0">
        <w:rPr>
          <w:rFonts w:ascii="Georgia" w:eastAsia="宋体" w:hAnsi="Georgia" w:cs="宋体"/>
          <w:b/>
          <w:bCs/>
          <w:kern w:val="0"/>
          <w:sz w:val="24"/>
          <w:szCs w:val="24"/>
        </w:rPr>
        <w:t>成交公示查看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0F38B0" w:rsidRPr="000F38B0" w:rsidTr="000F38B0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F38B0" w:rsidRPr="000F38B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0F38B0" w:rsidRPr="000F38B0" w:rsidTr="000F38B0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38B0" w:rsidRPr="000F38B0" w:rsidRDefault="000F38B0" w:rsidP="000F38B0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0F38B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0F38B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2018040 </w:t>
                        </w:r>
                      </w:p>
                    </w:tc>
                  </w:tr>
                  <w:tr w:rsidR="000F38B0" w:rsidRPr="000F38B0" w:rsidTr="000F38B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38B0" w:rsidRPr="000F38B0" w:rsidRDefault="000F38B0" w:rsidP="000F38B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拍卖出让 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0F38B0" w:rsidRPr="000F38B0" w:rsidRDefault="000F38B0" w:rsidP="000F38B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79"/>
                          <w:gridCol w:w="1390"/>
                          <w:gridCol w:w="1440"/>
                          <w:gridCol w:w="2039"/>
                          <w:gridCol w:w="1800"/>
                          <w:gridCol w:w="2595"/>
                        </w:tblGrid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新圩镇原国药店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</w:tr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0.08264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194</w:t>
                              </w:r>
                            </w:p>
                          </w:tc>
                        </w:tr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谢小林、邓定军、吕增民、郑顶发、胡光荣、何春红</w:t>
                              </w:r>
                            </w:p>
                          </w:tc>
                        </w:tr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土地使用条件：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严格按照新田县住房和城乡规划建设局出具的新住建（2018）条字第28号文件实施。</w:t>
                              </w:r>
                            </w:p>
                          </w:tc>
                        </w:tr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38B0" w:rsidRPr="000F38B0" w:rsidRDefault="000F38B0" w:rsidP="000F38B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2018年11月21日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2018年12月01日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0F38B0" w:rsidRPr="000F38B0" w:rsidRDefault="000F38B0" w:rsidP="000F38B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该宗地双方已签订成交确认书，在30日内签订出让合同，相关事宜在合同中约定</w:t>
                        </w:r>
                      </w:p>
                      <w:p w:rsidR="000F38B0" w:rsidRPr="000F38B0" w:rsidRDefault="000F38B0" w:rsidP="000F38B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0F38B0" w:rsidRPr="000F38B0" w:rsidTr="000F38B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38B0" w:rsidRPr="000F38B0" w:rsidRDefault="000F38B0" w:rsidP="000F38B0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新田县国土资源局</w:t>
                        </w:r>
                        <w:r w:rsidRPr="000F38B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2018年11月21日 </w:t>
                        </w:r>
                      </w:p>
                    </w:tc>
                  </w:tr>
                  <w:tr w:rsidR="000F38B0" w:rsidRPr="000F38B0" w:rsidTr="000F38B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38B0" w:rsidRPr="000F38B0" w:rsidRDefault="000F38B0" w:rsidP="000F38B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F38B0" w:rsidRPr="000F38B0" w:rsidTr="000F38B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04"/>
                          <w:gridCol w:w="1846"/>
                          <w:gridCol w:w="3561"/>
                          <w:gridCol w:w="3033"/>
                          <w:gridCol w:w="1715"/>
                        </w:tblGrid>
                        <w:tr w:rsidR="000F38B0" w:rsidRPr="000F38B0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F38B0" w:rsidRPr="000F38B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F38B0" w:rsidRPr="000F38B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0.08264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4311282018B00369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38B0" w:rsidRPr="000F38B0" w:rsidRDefault="000F38B0" w:rsidP="000F38B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38B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F38B0" w:rsidRPr="000F38B0" w:rsidRDefault="000F38B0" w:rsidP="000F38B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0F38B0" w:rsidRPr="000F38B0" w:rsidRDefault="000F38B0" w:rsidP="000F38B0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F38B0" w:rsidRPr="000F38B0" w:rsidRDefault="000F38B0" w:rsidP="000F38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F38B0" w:rsidRPr="000F38B0" w:rsidRDefault="000F38B0" w:rsidP="000F38B0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0F38B0" w:rsidRPr="000F38B0" w:rsidRDefault="000F38B0" w:rsidP="000F38B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F38B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0F38B0"/>
    <w:sectPr w:rsidR="00373070" w:rsidSect="000F3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8B0"/>
    <w:rsid w:val="000D2F18"/>
    <w:rsid w:val="000F38B0"/>
    <w:rsid w:val="002C4110"/>
    <w:rsid w:val="002F36C5"/>
    <w:rsid w:val="00491661"/>
    <w:rsid w:val="005261FD"/>
    <w:rsid w:val="005A26FA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38B0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38B0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F38B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F38B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0F3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F38B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F38B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2018-12-21T09:04:00Z</dcterms:created>
  <dcterms:modified xsi:type="dcterms:W3CDTF">2018-12-21T09:04:00Z</dcterms:modified>
</cp:coreProperties>
</file>